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people.xml" ContentType="application/vnd.openxmlformats-officedocument.wordprocessingml.people+xml"/>
  <Override PartName="/word/commentsIds.xml" ContentType="application/vnd.openxmlformats-officedocument.wordprocessingml.commentsIds+xml"/>
  <Override PartName="/word/commentsExtended.xml" ContentType="application/vnd.openxmlformats-officedocument.wordprocessingml.commentsExtended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B9EDAB2" w14:textId="77777777" w:rsidR="005513BA" w:rsidRPr="0092458C" w:rsidRDefault="4660F3CC" w:rsidP="4660F3CC">
      <w:pPr>
        <w:rPr>
          <w:b/>
          <w:bCs/>
          <w:sz w:val="36"/>
          <w:szCs w:val="36"/>
          <w:lang w:val="ru-RU"/>
        </w:rPr>
      </w:pPr>
      <w:r w:rsidRPr="4660F3CC">
        <w:rPr>
          <w:b/>
          <w:bCs/>
          <w:sz w:val="36"/>
          <w:szCs w:val="36"/>
          <w:lang w:val="ru-RU"/>
        </w:rPr>
        <w:t xml:space="preserve">Как преобразить загородный дом: уникальный радиусный зимний сад со «стеклянными стенами» </w:t>
      </w:r>
    </w:p>
    <w:p w14:paraId="09B7CFA8" w14:textId="77BA352A" w:rsidR="006512CC" w:rsidRPr="00435E28" w:rsidRDefault="4277EF56" w:rsidP="4277EF56">
      <w:pPr>
        <w:rPr>
          <w:i/>
          <w:iCs/>
          <w:lang w:val="ru-RU"/>
        </w:rPr>
      </w:pPr>
      <w:r w:rsidRPr="4277EF56">
        <w:rPr>
          <w:i/>
          <w:iCs/>
          <w:lang w:val="ru-RU"/>
        </w:rPr>
        <w:t xml:space="preserve">В одном из коттеджных поселков Московской области построен эксклюзивный зимний сад с радиусными панорамными стеклянными стенами. Конструкция уникальна </w:t>
      </w:r>
      <w:r w:rsidRPr="009E241E">
        <w:rPr>
          <w:i/>
          <w:iCs/>
          <w:lang w:val="ru-RU"/>
        </w:rPr>
        <w:t>по двум причинам.</w:t>
      </w:r>
      <w:r w:rsidRPr="4277EF56">
        <w:rPr>
          <w:i/>
          <w:iCs/>
          <w:lang w:val="ru-RU"/>
        </w:rPr>
        <w:t xml:space="preserve"> Во-первых, ее реализовали в дополнение к уже достроенному загородному дому. Во-вторых, основа зимнего сада —</w:t>
      </w:r>
      <w:r w:rsidR="009E241E" w:rsidRPr="009E241E">
        <w:rPr>
          <w:i/>
          <w:iCs/>
          <w:lang w:val="ru-RU"/>
        </w:rPr>
        <w:t xml:space="preserve"> </w:t>
      </w:r>
      <w:r w:rsidRPr="4277EF56">
        <w:rPr>
          <w:i/>
          <w:iCs/>
          <w:lang w:val="ru-RU"/>
        </w:rPr>
        <w:t xml:space="preserve">панорамные стеклянные стены в виде портальной системы, расположенной радиально, полукругом. Несмотря на нетрадиционную геометрию, система отлично работает. </w:t>
      </w:r>
    </w:p>
    <w:p w14:paraId="3B17039C" w14:textId="03FC1327" w:rsidR="00F4544A" w:rsidRDefault="000F2B9F" w:rsidP="4660F3CC">
      <w:pPr>
        <w:rPr>
          <w:lang w:val="en-US"/>
        </w:rPr>
      </w:pPr>
      <w:r>
        <w:rPr>
          <w:lang w:val="en-US"/>
        </w:rPr>
        <w:pict w14:anchorId="3F505082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70.95pt;height:279.35pt">
            <v:imagedata r:id="rId6" o:title="IMG_0013"/>
          </v:shape>
        </w:pict>
      </w:r>
    </w:p>
    <w:p w14:paraId="22DA016F" w14:textId="4CDAF876" w:rsidR="006A2AC0" w:rsidRPr="00435E28" w:rsidRDefault="4660F3CC" w:rsidP="4660F3CC">
      <w:pPr>
        <w:rPr>
          <w:lang w:val="ru-RU"/>
        </w:rPr>
      </w:pPr>
      <w:r w:rsidRPr="4660F3CC">
        <w:rPr>
          <w:lang w:val="ru-RU"/>
        </w:rPr>
        <w:t xml:space="preserve">Как специалистам удалось собрать такую </w:t>
      </w:r>
      <w:proofErr w:type="gramStart"/>
      <w:r w:rsidRPr="4660F3CC">
        <w:rPr>
          <w:lang w:val="ru-RU"/>
        </w:rPr>
        <w:t>конструкцию</w:t>
      </w:r>
      <w:proofErr w:type="gramEnd"/>
      <w:r w:rsidRPr="4660F3CC">
        <w:rPr>
          <w:lang w:val="ru-RU"/>
        </w:rPr>
        <w:t xml:space="preserve"> и с </w:t>
      </w:r>
      <w:proofErr w:type="gramStart"/>
      <w:r w:rsidRPr="4660F3CC">
        <w:rPr>
          <w:lang w:val="ru-RU"/>
        </w:rPr>
        <w:t>какими</w:t>
      </w:r>
      <w:proofErr w:type="gramEnd"/>
      <w:r w:rsidRPr="4660F3CC">
        <w:rPr>
          <w:lang w:val="ru-RU"/>
        </w:rPr>
        <w:t xml:space="preserve"> сложностями пришлось столкнуться, рассказывает генеральный директор компании «Радиус» из г. Клин, Смирнов Алексей Геннадьевич. </w:t>
      </w:r>
    </w:p>
    <w:p w14:paraId="27D9C81E" w14:textId="77777777" w:rsidR="00126347" w:rsidRPr="0092458C" w:rsidRDefault="4660F3CC" w:rsidP="4660F3CC">
      <w:pPr>
        <w:rPr>
          <w:b/>
          <w:bCs/>
          <w:lang w:val="ru-RU"/>
        </w:rPr>
      </w:pPr>
      <w:r w:rsidRPr="4660F3CC">
        <w:rPr>
          <w:b/>
          <w:bCs/>
          <w:sz w:val="28"/>
          <w:szCs w:val="28"/>
          <w:lang w:val="ru-RU"/>
        </w:rPr>
        <w:t>Особенности объекта</w:t>
      </w:r>
      <w:r w:rsidRPr="4660F3CC">
        <w:rPr>
          <w:b/>
          <w:bCs/>
          <w:lang w:val="ru-RU"/>
        </w:rPr>
        <w:t xml:space="preserve"> </w:t>
      </w:r>
    </w:p>
    <w:p w14:paraId="1ED1FEF8" w14:textId="3032A83B" w:rsidR="00F63FA6" w:rsidRPr="0092458C" w:rsidRDefault="4660F3CC" w:rsidP="4660F3CC">
      <w:pPr>
        <w:rPr>
          <w:lang w:val="ru-RU"/>
        </w:rPr>
      </w:pPr>
      <w:r w:rsidRPr="4660F3CC">
        <w:rPr>
          <w:lang w:val="ru-RU"/>
        </w:rPr>
        <w:t xml:space="preserve">Размер запланированного зимнего сада — 6 метров в ширину, 3,5 метра в глубину, с высотой в коньке 5,2 метра. Фронтальная часть сада должна была получиться полукруглой формы. При общении с заказчиком стало понятно, что зимний сад задумывается не как отдельное здание, а как логическое продолжение уже построенного дома.  </w:t>
      </w:r>
    </w:p>
    <w:p w14:paraId="65EFB75B" w14:textId="170D63CC" w:rsidR="00F63FA6" w:rsidRPr="0092458C" w:rsidRDefault="0F3DB7BF" w:rsidP="0F3DB7BF">
      <w:pPr>
        <w:rPr>
          <w:lang w:val="ru-RU"/>
        </w:rPr>
      </w:pPr>
      <w:r w:rsidRPr="0F3DB7BF">
        <w:rPr>
          <w:lang w:val="ru-RU"/>
        </w:rPr>
        <w:t xml:space="preserve">Чтобы в помещении было комфортно находиться, наслаждаться окружающей природой и использовать его как террасу летом, мы посоветовали использовать </w:t>
      </w:r>
      <w:r w:rsidR="009E241E" w:rsidRPr="009E241E">
        <w:rPr>
          <w:lang w:val="ru-RU"/>
        </w:rPr>
        <w:t xml:space="preserve">порталы PORTAL HS </w:t>
      </w:r>
      <w:r w:rsidRPr="0F3DB7BF">
        <w:rPr>
          <w:lang w:val="ru-RU"/>
        </w:rPr>
        <w:t xml:space="preserve"> с системами </w:t>
      </w:r>
      <w:r w:rsidRPr="009E241E">
        <w:rPr>
          <w:lang w:val="ru-RU"/>
        </w:rPr>
        <w:t>SIEGENIA</w:t>
      </w:r>
      <w:r w:rsidRPr="0F3DB7BF">
        <w:rPr>
          <w:lang w:val="ru-RU"/>
        </w:rPr>
        <w:t xml:space="preserve">, и заказчик принял нашу рекомендацию.  Мы приступили к проектированию и подготовке реализации проекта. </w:t>
      </w:r>
    </w:p>
    <w:p w14:paraId="0F10846C" w14:textId="77777777" w:rsidR="00A43BA7" w:rsidRPr="0092458C" w:rsidRDefault="4660F3CC" w:rsidP="4660F3CC">
      <w:pPr>
        <w:rPr>
          <w:b/>
          <w:bCs/>
          <w:sz w:val="28"/>
          <w:szCs w:val="28"/>
          <w:lang w:val="ru-RU"/>
        </w:rPr>
      </w:pPr>
      <w:r w:rsidRPr="4660F3CC">
        <w:rPr>
          <w:b/>
          <w:bCs/>
          <w:sz w:val="28"/>
          <w:szCs w:val="28"/>
          <w:lang w:val="ru-RU"/>
        </w:rPr>
        <w:t>Нестандартные задачи и поиск решений</w:t>
      </w:r>
    </w:p>
    <w:p w14:paraId="43223326" w14:textId="77777777" w:rsidR="00126347" w:rsidRPr="000F2B9F" w:rsidRDefault="00126347">
      <w:pPr>
        <w:rPr>
          <w:lang w:val="ru-RU"/>
        </w:rPr>
      </w:pPr>
      <w:r w:rsidRPr="0092458C">
        <w:rPr>
          <w:lang w:val="ru-RU"/>
        </w:rPr>
        <w:t xml:space="preserve">В этом объекте было сразу несколько особенностей, в связи с которыми требовалось придумать </w:t>
      </w:r>
      <w:r w:rsidR="00F63FA6" w:rsidRPr="0092458C">
        <w:rPr>
          <w:lang w:val="ru-RU"/>
        </w:rPr>
        <w:t xml:space="preserve">целую серию </w:t>
      </w:r>
      <w:r w:rsidRPr="0092458C">
        <w:rPr>
          <w:lang w:val="ru-RU"/>
        </w:rPr>
        <w:t>особ</w:t>
      </w:r>
      <w:r w:rsidR="00F63FA6" w:rsidRPr="0092458C">
        <w:rPr>
          <w:lang w:val="ru-RU"/>
        </w:rPr>
        <w:t xml:space="preserve">ых </w:t>
      </w:r>
      <w:r w:rsidRPr="0092458C">
        <w:rPr>
          <w:lang w:val="ru-RU"/>
        </w:rPr>
        <w:t>инженерно-конструкторск</w:t>
      </w:r>
      <w:r w:rsidR="00F63FA6" w:rsidRPr="0092458C">
        <w:rPr>
          <w:lang w:val="ru-RU"/>
        </w:rPr>
        <w:t xml:space="preserve">их </w:t>
      </w:r>
      <w:r w:rsidRPr="0092458C">
        <w:rPr>
          <w:lang w:val="ru-RU"/>
        </w:rPr>
        <w:t>решени</w:t>
      </w:r>
      <w:r w:rsidR="00F63FA6" w:rsidRPr="0092458C">
        <w:rPr>
          <w:lang w:val="ru-RU"/>
        </w:rPr>
        <w:t>й</w:t>
      </w:r>
      <w:r w:rsidRPr="0092458C">
        <w:rPr>
          <w:lang w:val="ru-RU"/>
        </w:rPr>
        <w:t xml:space="preserve">. </w:t>
      </w:r>
    </w:p>
    <w:p w14:paraId="2BA8C9C7" w14:textId="29AB29B2" w:rsidR="00F4544A" w:rsidRPr="000F2B9F" w:rsidRDefault="00F4544A">
      <w:pPr>
        <w:rPr>
          <w:lang w:val="ru-RU"/>
        </w:rPr>
      </w:pPr>
    </w:p>
    <w:p w14:paraId="118CE8C6" w14:textId="55743882" w:rsidR="00A43BA7" w:rsidRPr="0092458C" w:rsidRDefault="4660F3CC" w:rsidP="4660F3CC">
      <w:pPr>
        <w:rPr>
          <w:lang w:val="ru-RU"/>
        </w:rPr>
      </w:pPr>
      <w:r w:rsidRPr="4660F3CC">
        <w:rPr>
          <w:b/>
          <w:bCs/>
          <w:lang w:val="ru-RU"/>
        </w:rPr>
        <w:lastRenderedPageBreak/>
        <w:t>1. Интеграция в фасадную систему.</w:t>
      </w:r>
      <w:r w:rsidRPr="4660F3CC">
        <w:rPr>
          <w:lang w:val="ru-RU"/>
        </w:rPr>
        <w:t xml:space="preserve"> Так как необходимо было буквально вписать зимний сад в существующее загородное строение, мы продумали интеграцию конструкции в фасадную систему керамической черепицы. </w:t>
      </w:r>
    </w:p>
    <w:p w14:paraId="26F8DDBF" w14:textId="266B5D32" w:rsidR="00F63FA6" w:rsidRPr="0092458C" w:rsidRDefault="4660F3CC" w:rsidP="4660F3CC">
      <w:pPr>
        <w:rPr>
          <w:lang w:val="ru-RU"/>
        </w:rPr>
      </w:pPr>
      <w:r w:rsidRPr="4660F3CC">
        <w:rPr>
          <w:b/>
          <w:bCs/>
          <w:lang w:val="ru-RU"/>
        </w:rPr>
        <w:t xml:space="preserve">2. Декорированный </w:t>
      </w:r>
      <w:proofErr w:type="spellStart"/>
      <w:r w:rsidRPr="4660F3CC">
        <w:rPr>
          <w:b/>
          <w:bCs/>
          <w:lang w:val="ru-RU"/>
        </w:rPr>
        <w:t>металлокаркас</w:t>
      </w:r>
      <w:proofErr w:type="spellEnd"/>
      <w:r w:rsidRPr="4660F3CC">
        <w:rPr>
          <w:b/>
          <w:bCs/>
          <w:lang w:val="ru-RU"/>
        </w:rPr>
        <w:t>.</w:t>
      </w:r>
      <w:r w:rsidRPr="4660F3CC">
        <w:rPr>
          <w:lang w:val="ru-RU"/>
        </w:rPr>
        <w:t xml:space="preserve"> Для поддержания всей конструкции мы применили </w:t>
      </w:r>
      <w:proofErr w:type="spellStart"/>
      <w:r w:rsidRPr="4660F3CC">
        <w:rPr>
          <w:lang w:val="ru-RU"/>
        </w:rPr>
        <w:t>металлокаркас</w:t>
      </w:r>
      <w:proofErr w:type="spellEnd"/>
      <w:r w:rsidRPr="4660F3CC">
        <w:rPr>
          <w:lang w:val="ru-RU"/>
        </w:rPr>
        <w:t xml:space="preserve">, </w:t>
      </w:r>
      <w:proofErr w:type="gramStart"/>
      <w:r w:rsidRPr="4660F3CC">
        <w:rPr>
          <w:lang w:val="ru-RU"/>
        </w:rPr>
        <w:t>который</w:t>
      </w:r>
      <w:proofErr w:type="gramEnd"/>
      <w:r w:rsidRPr="4660F3CC">
        <w:rPr>
          <w:lang w:val="ru-RU"/>
        </w:rPr>
        <w:t xml:space="preserve"> спрятали (задекорировали) внутри алюминиевого фасадного контура. </w:t>
      </w:r>
      <w:r w:rsidR="00F4544A">
        <w:rPr>
          <w:noProof/>
          <w:lang w:val="ru-RU" w:eastAsia="ru-RU"/>
        </w:rPr>
        <w:drawing>
          <wp:inline distT="0" distB="0" distL="0" distR="0" wp14:anchorId="7FE2FE3C" wp14:editId="4220F080">
            <wp:extent cx="4974336" cy="3732233"/>
            <wp:effectExtent l="0" t="0" r="0" b="1905"/>
            <wp:docPr id="2" name="Рисунок 2" descr="G:\Public-Users\temp\Fur_RochS\Radius\Ант_45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G:\Public-Users\temp\Fur_RochS\Radius\Ант_4536.JPG"/>
                    <pic:cNvPicPr>
                      <a:picLocks noChangeAspect="1" noChangeArrowheads="1"/>
                    </pic:cNvPicPr>
                  </pic:nvPicPr>
                  <pic:blipFill>
                    <a:blip r:embed="rId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7399" cy="37345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667F27" w14:textId="6C972976" w:rsidR="00435E28" w:rsidRPr="00DB64BA" w:rsidRDefault="4660F3CC" w:rsidP="4660F3CC">
      <w:pPr>
        <w:rPr>
          <w:color w:val="1F497D" w:themeColor="text2"/>
          <w:lang w:val="ru-RU"/>
        </w:rPr>
      </w:pPr>
      <w:r w:rsidRPr="4660F3CC">
        <w:rPr>
          <w:b/>
          <w:bCs/>
          <w:lang w:val="ru-RU"/>
        </w:rPr>
        <w:t>3. Радиусный портал.</w:t>
      </w:r>
      <w:r w:rsidRPr="4660F3CC">
        <w:rPr>
          <w:lang w:val="ru-RU"/>
        </w:rPr>
        <w:t xml:space="preserve"> Мы много лет производим и монтируем </w:t>
      </w:r>
      <w:r w:rsidR="009E241E">
        <w:rPr>
          <w:lang w:val="ru-RU"/>
        </w:rPr>
        <w:t>панорамные окна и портальные системы</w:t>
      </w:r>
      <w:r w:rsidRPr="4660F3CC">
        <w:rPr>
          <w:lang w:val="ru-RU"/>
        </w:rPr>
        <w:t>, но в данном случае требовалось вписать порталы в полукруг. Чтобы сделать нестандартный радиусный портал, нам пришлось модернизировать имеющееся оборудование и специально изготовить новый тип станка.</w:t>
      </w:r>
      <w:r w:rsidRPr="4660F3CC">
        <w:rPr>
          <w:color w:val="1F497D" w:themeColor="text2"/>
          <w:lang w:val="ru-RU"/>
        </w:rPr>
        <w:t xml:space="preserve"> </w:t>
      </w:r>
    </w:p>
    <w:p w14:paraId="65529988" w14:textId="5EB313D9" w:rsidR="00A43BA7" w:rsidRPr="000F2B9F" w:rsidRDefault="4277EF56" w:rsidP="4277EF56">
      <w:pPr>
        <w:rPr>
          <w:lang w:val="ru-RU"/>
        </w:rPr>
      </w:pPr>
      <w:r w:rsidRPr="4277EF56">
        <w:rPr>
          <w:lang w:val="ru-RU"/>
        </w:rPr>
        <w:t xml:space="preserve">В итоге мы смонтировали радиусный </w:t>
      </w:r>
      <w:r w:rsidR="009E241E" w:rsidRPr="009E241E">
        <w:rPr>
          <w:lang w:val="ru-RU"/>
        </w:rPr>
        <w:t xml:space="preserve">PORTAL HS </w:t>
      </w:r>
      <w:r w:rsidRPr="4277EF56">
        <w:rPr>
          <w:lang w:val="ru-RU"/>
        </w:rPr>
        <w:t xml:space="preserve">с длиной дуги 6500 мм и четырьмя створками, а также металлическими стойками в конструкции. Были использованы </w:t>
      </w:r>
      <w:r w:rsidRPr="009E241E">
        <w:rPr>
          <w:lang w:val="ru-RU"/>
        </w:rPr>
        <w:t>двух</w:t>
      </w:r>
      <w:r w:rsidRPr="4277EF56">
        <w:rPr>
          <w:lang w:val="ru-RU"/>
        </w:rPr>
        <w:t>камерные стеклопакеты с закаленным стеклом для обеспечения безопасности жильцов.</w:t>
      </w:r>
    </w:p>
    <w:p w14:paraId="33A64664" w14:textId="67C79EFE" w:rsidR="00F4544A" w:rsidRDefault="00F4544A" w:rsidP="4277EF56">
      <w:pPr>
        <w:rPr>
          <w:lang w:val="en-US"/>
        </w:rPr>
      </w:pPr>
      <w:r>
        <w:rPr>
          <w:noProof/>
          <w:lang w:val="ru-RU" w:eastAsia="ru-RU"/>
        </w:rPr>
        <w:lastRenderedPageBreak/>
        <w:drawing>
          <wp:inline distT="0" distB="0" distL="0" distR="0" wp14:anchorId="0BD7C52C" wp14:editId="17DC3B54">
            <wp:extent cx="5062119" cy="3798096"/>
            <wp:effectExtent l="0" t="0" r="5715" b="0"/>
            <wp:docPr id="3" name="Рисунок 3" descr="G:\Public-Users\temp\Fur_RochS\Radius\Ант_547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G:\Public-Users\temp\Fur_RochS\Radius\Ант_5475.JPG"/>
                    <pic:cNvPicPr>
                      <a:picLocks noChangeAspect="1" noChangeArrowheads="1"/>
                    </pic:cNvPicPr>
                  </pic:nvPicPr>
                  <pic:blipFill>
                    <a:blip r:embed="rId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5236" cy="38004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E74A8A" w14:textId="77777777" w:rsidR="00F4544A" w:rsidRPr="00F4544A" w:rsidRDefault="00F4544A" w:rsidP="4277EF56">
      <w:pPr>
        <w:rPr>
          <w:lang w:val="en-US"/>
        </w:rPr>
      </w:pPr>
    </w:p>
    <w:p w14:paraId="72FAA721" w14:textId="77777777" w:rsidR="00F74826" w:rsidRPr="0092458C" w:rsidRDefault="4660F3CC" w:rsidP="4660F3CC">
      <w:pPr>
        <w:rPr>
          <w:lang w:val="ru-RU"/>
        </w:rPr>
      </w:pPr>
      <w:r w:rsidRPr="4660F3CC">
        <w:rPr>
          <w:b/>
          <w:bCs/>
          <w:lang w:val="ru-RU"/>
        </w:rPr>
        <w:t xml:space="preserve">4. Декорирование переходов. </w:t>
      </w:r>
      <w:r w:rsidRPr="4660F3CC">
        <w:rPr>
          <w:lang w:val="ru-RU"/>
        </w:rPr>
        <w:t>Для оптимального визуального эффекта мы применили декорирование листом перехода из прямых частей к дуге от козырька (</w:t>
      </w:r>
      <w:r w:rsidRPr="4660F3CC">
        <w:rPr>
          <w:i/>
          <w:iCs/>
          <w:lang w:val="ru-RU"/>
        </w:rPr>
        <w:t>сверху</w:t>
      </w:r>
      <w:r w:rsidRPr="4660F3CC">
        <w:rPr>
          <w:lang w:val="ru-RU"/>
        </w:rPr>
        <w:t>), к радиусному порталу (</w:t>
      </w:r>
      <w:r w:rsidRPr="4660F3CC">
        <w:rPr>
          <w:i/>
          <w:iCs/>
          <w:lang w:val="ru-RU"/>
        </w:rPr>
        <w:t>снизу</w:t>
      </w:r>
      <w:r w:rsidRPr="4660F3CC">
        <w:rPr>
          <w:lang w:val="ru-RU"/>
        </w:rPr>
        <w:t>).</w:t>
      </w:r>
    </w:p>
    <w:p w14:paraId="07876DDC" w14:textId="576260E0" w:rsidR="00F74826" w:rsidRDefault="4277EF56" w:rsidP="4277EF56">
      <w:pPr>
        <w:rPr>
          <w:lang w:val="ru-RU"/>
        </w:rPr>
      </w:pPr>
      <w:r w:rsidRPr="4277EF56">
        <w:rPr>
          <w:b/>
          <w:bCs/>
          <w:lang w:val="ru-RU"/>
        </w:rPr>
        <w:t xml:space="preserve">5. Оборудование для комфорта зимой и летом. </w:t>
      </w:r>
      <w:r w:rsidRPr="4277EF56">
        <w:rPr>
          <w:lang w:val="ru-RU"/>
        </w:rPr>
        <w:t>Для того, чтобы</w:t>
      </w:r>
      <w:r w:rsidRPr="009E241E">
        <w:rPr>
          <w:lang w:val="ru-RU"/>
        </w:rPr>
        <w:t xml:space="preserve"> зимой</w:t>
      </w:r>
      <w:r w:rsidRPr="4277EF56">
        <w:rPr>
          <w:lang w:val="ru-RU"/>
        </w:rPr>
        <w:t xml:space="preserve"> в саду было комфортно в самые сильные морозы, в помещении оборудованы теплые полы и И</w:t>
      </w:r>
      <w:proofErr w:type="gramStart"/>
      <w:r w:rsidRPr="4277EF56">
        <w:rPr>
          <w:lang w:val="ru-RU"/>
        </w:rPr>
        <w:t>К-</w:t>
      </w:r>
      <w:proofErr w:type="gramEnd"/>
      <w:r w:rsidRPr="4277EF56">
        <w:rPr>
          <w:lang w:val="ru-RU"/>
        </w:rPr>
        <w:t xml:space="preserve"> обогреватели. </w:t>
      </w:r>
      <w:r w:rsidRPr="009E241E">
        <w:rPr>
          <w:lang w:val="ru-RU"/>
        </w:rPr>
        <w:t>Для борьбы с летним зноем мы установили систему кондиционирования.</w:t>
      </w:r>
    </w:p>
    <w:p w14:paraId="7E1E8528" w14:textId="4348CA52" w:rsidR="00F4544A" w:rsidRDefault="00F4544A" w:rsidP="4660F3CC">
      <w:pPr>
        <w:ind w:left="-142"/>
        <w:rPr>
          <w:b/>
          <w:bCs/>
          <w:sz w:val="28"/>
          <w:szCs w:val="28"/>
          <w:lang w:val="en-US"/>
        </w:rPr>
      </w:pPr>
      <w:r>
        <w:rPr>
          <w:b/>
          <w:bCs/>
          <w:noProof/>
          <w:sz w:val="28"/>
          <w:szCs w:val="28"/>
          <w:lang w:val="ru-RU" w:eastAsia="ru-RU"/>
        </w:rPr>
        <w:lastRenderedPageBreak/>
        <w:drawing>
          <wp:inline distT="0" distB="0" distL="0" distR="0" wp14:anchorId="7743FDD7" wp14:editId="5CFE87B3">
            <wp:extent cx="6390005" cy="4794406"/>
            <wp:effectExtent l="0" t="0" r="0" b="6350"/>
            <wp:docPr id="1" name="Рисунок 1" descr="G:\Public-Users\temp\Fur_RochS\Radius\Ант_548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G:\Public-Users\temp\Fur_RochS\Radius\Ант_5488.JPG"/>
                    <pic:cNvPicPr>
                      <a:picLocks noChangeAspect="1" noChangeArrowheads="1"/>
                    </pic:cNvPicPr>
                  </pic:nvPicPr>
                  <pic:blipFill>
                    <a:blip r:embed="rId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0005" cy="47944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E741F2" w14:textId="77777777" w:rsidR="00F4544A" w:rsidRDefault="00F4544A" w:rsidP="4660F3CC">
      <w:pPr>
        <w:ind w:left="-142"/>
        <w:rPr>
          <w:b/>
          <w:bCs/>
          <w:sz w:val="28"/>
          <w:szCs w:val="28"/>
          <w:lang w:val="en-US"/>
        </w:rPr>
      </w:pPr>
    </w:p>
    <w:p w14:paraId="41ECC6DB" w14:textId="3751F35D" w:rsidR="00126347" w:rsidRDefault="4660F3CC" w:rsidP="4660F3CC">
      <w:pPr>
        <w:ind w:left="-142"/>
        <w:rPr>
          <w:b/>
          <w:bCs/>
          <w:sz w:val="28"/>
          <w:szCs w:val="28"/>
          <w:lang w:val="ru-RU"/>
        </w:rPr>
      </w:pPr>
      <w:r w:rsidRPr="009E241E">
        <w:rPr>
          <w:b/>
          <w:bCs/>
          <w:sz w:val="28"/>
          <w:szCs w:val="28"/>
          <w:lang w:val="ru-RU"/>
        </w:rPr>
        <w:t xml:space="preserve">  Результат</w:t>
      </w:r>
    </w:p>
    <w:p w14:paraId="5CE11E06" w14:textId="553B71C7" w:rsidR="000F2B9F" w:rsidRPr="009E241E" w:rsidRDefault="000F2B9F" w:rsidP="4660F3CC">
      <w:pPr>
        <w:ind w:left="-142"/>
        <w:rPr>
          <w:b/>
          <w:bCs/>
          <w:sz w:val="28"/>
          <w:szCs w:val="28"/>
          <w:lang w:val="ru-RU"/>
        </w:rPr>
      </w:pPr>
      <w:bookmarkStart w:id="0" w:name="_GoBack"/>
      <w:r>
        <w:rPr>
          <w:noProof/>
          <w:lang w:val="ru-RU" w:eastAsia="ru-RU"/>
        </w:rPr>
        <w:lastRenderedPageBreak/>
        <w:drawing>
          <wp:inline distT="0" distB="0" distL="0" distR="0" wp14:anchorId="2D0A0CF5" wp14:editId="62097156">
            <wp:extent cx="5493715" cy="4121922"/>
            <wp:effectExtent l="0" t="0" r="0" b="0"/>
            <wp:docPr id="4" name="Рисунок 4" descr="C:\Users\mefeda\AppData\Local\Microsoft\Windows\INetCache\Content.Word\Ант_54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mefeda\AppData\Local\Microsoft\Windows\INetCache\Content.Word\Ант_5437.jpg"/>
                    <pic:cNvPicPr>
                      <a:picLocks noChangeAspect="1" noChangeArrowheads="1"/>
                    </pic:cNvPicPr>
                  </pic:nvPicPr>
                  <pic:blipFill>
                    <a:blip r:embed="rId1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7097" cy="4124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14:paraId="22F3A507" w14:textId="2C76EC78" w:rsidR="00F74826" w:rsidRPr="00DC2C46" w:rsidRDefault="4660F3CC" w:rsidP="4660F3CC">
      <w:pPr>
        <w:rPr>
          <w:b/>
          <w:bCs/>
          <w:lang w:val="ru-RU"/>
        </w:rPr>
      </w:pPr>
      <w:r w:rsidRPr="4660F3CC">
        <w:rPr>
          <w:lang w:val="ru-RU"/>
        </w:rPr>
        <w:t xml:space="preserve">Зимний сад и радиусный портал </w:t>
      </w:r>
      <w:r>
        <w:t>SIEGENIA</w:t>
      </w:r>
      <w:r w:rsidRPr="4660F3CC">
        <w:rPr>
          <w:lang w:val="ru-RU"/>
        </w:rPr>
        <w:t xml:space="preserve"> были изготовлены в прошлом году. За время эксплуатации зимой конструкция показала свою надежность. Замечаний по продуваниям и протечкам от заказчика не было. Он </w:t>
      </w:r>
      <w:proofErr w:type="gramStart"/>
      <w:r w:rsidRPr="4660F3CC">
        <w:rPr>
          <w:lang w:val="ru-RU"/>
        </w:rPr>
        <w:t>остался очень доволен</w:t>
      </w:r>
      <w:proofErr w:type="gramEnd"/>
      <w:r w:rsidRPr="4660F3CC">
        <w:rPr>
          <w:lang w:val="ru-RU"/>
        </w:rPr>
        <w:t xml:space="preserve"> решениями и реализацией. Для него и домочадцев зимний сад стал любимым местом дома, где круглый год собираются жильцы и гости. Для нас довольный клиент — лучший результат работы. </w:t>
      </w:r>
      <w:r w:rsidRPr="4660F3CC">
        <w:rPr>
          <w:b/>
          <w:bCs/>
          <w:lang w:val="ru-RU"/>
        </w:rPr>
        <w:t xml:space="preserve">Благодарим </w:t>
      </w:r>
      <w:r w:rsidRPr="4660F3CC">
        <w:rPr>
          <w:b/>
          <w:bCs/>
        </w:rPr>
        <w:t>SIEGENIA</w:t>
      </w:r>
      <w:r w:rsidRPr="4660F3CC">
        <w:rPr>
          <w:b/>
          <w:bCs/>
          <w:lang w:val="ru-RU"/>
        </w:rPr>
        <w:t xml:space="preserve"> за первоклассные продукты, с помощью которых мы можем реализовывать такие необычные проекты и завоевывать лояльность заказчиков. </w:t>
      </w:r>
    </w:p>
    <w:p w14:paraId="54F9AE05" w14:textId="77777777" w:rsidR="002D253D" w:rsidRPr="0092458C" w:rsidRDefault="00A43BA7">
      <w:pPr>
        <w:rPr>
          <w:lang w:val="ru-RU"/>
        </w:rPr>
      </w:pPr>
      <w:r w:rsidRPr="0092458C">
        <w:rPr>
          <w:lang w:val="ru-RU"/>
        </w:rPr>
        <w:t xml:space="preserve">   </w:t>
      </w:r>
    </w:p>
    <w:sectPr w:rsidR="002D253D" w:rsidRPr="0092458C" w:rsidSect="00276FC6">
      <w:pgSz w:w="11906" w:h="16838"/>
      <w:pgMar w:top="426" w:right="850" w:bottom="1134" w:left="993" w:header="708" w:footer="708" w:gutter="0"/>
      <w:cols w:space="708"/>
      <w:docGrid w:linePitch="360"/>
    </w:sectPr>
  </w:body>
</w:document>
</file>

<file path=word/commentsExtended.xml><?xml version="1.0" encoding="utf-8"?>
<w15:commentsEx xmlns:mc="http://schemas.openxmlformats.org/markup-compatibility/2006" xmlns:w15="http://schemas.microsoft.com/office/word/2012/wordml" mc:Ignorable="w15"/>
</file>

<file path=word/commentsIds.xml><?xml version="1.0" encoding="utf-8"?>
<w16cid:commentsIds xmlns:mc="http://schemas.openxmlformats.org/markup-compatibility/2006" xmlns:w16cid="http://schemas.microsoft.com/office/word/2016/wordml/cid" mc:Ignorable="w16cid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people.xml><?xml version="1.0" encoding="utf-8"?>
<w15:people xmlns:mc="http://schemas.openxmlformats.org/markup-compatibility/2006" xmlns:w15="http://schemas.microsoft.com/office/word/2012/wordml" mc:Ignorable="w15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C2809"/>
    <w:rsid w:val="000244FB"/>
    <w:rsid w:val="000F2B9F"/>
    <w:rsid w:val="00126347"/>
    <w:rsid w:val="001F6099"/>
    <w:rsid w:val="00276FC6"/>
    <w:rsid w:val="002D253D"/>
    <w:rsid w:val="00433E1C"/>
    <w:rsid w:val="00435E28"/>
    <w:rsid w:val="005513BA"/>
    <w:rsid w:val="006512CC"/>
    <w:rsid w:val="006A2AC0"/>
    <w:rsid w:val="0092458C"/>
    <w:rsid w:val="009472E5"/>
    <w:rsid w:val="009C2809"/>
    <w:rsid w:val="009E241E"/>
    <w:rsid w:val="00A43BA7"/>
    <w:rsid w:val="00DB64BA"/>
    <w:rsid w:val="00DC2C46"/>
    <w:rsid w:val="00E37817"/>
    <w:rsid w:val="00E736E8"/>
    <w:rsid w:val="00F4544A"/>
    <w:rsid w:val="00F63FA6"/>
    <w:rsid w:val="00F74826"/>
    <w:rsid w:val="0F3DB7BF"/>
    <w:rsid w:val="4277EF56"/>
    <w:rsid w:val="4660F3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320E3176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33E1C"/>
    <w:pPr>
      <w:spacing w:after="200" w:line="276" w:lineRule="auto"/>
    </w:pPr>
    <w:rPr>
      <w:sz w:val="22"/>
      <w:szCs w:val="22"/>
      <w:lang w:val="de-DE" w:eastAsia="de-D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annotation reference"/>
    <w:uiPriority w:val="99"/>
    <w:semiHidden/>
    <w:unhideWhenUsed/>
    <w:rsid w:val="005513BA"/>
    <w:rPr>
      <w:sz w:val="16"/>
      <w:szCs w:val="16"/>
    </w:rPr>
  </w:style>
  <w:style w:type="paragraph" w:styleId="a4">
    <w:name w:val="annotation text"/>
    <w:basedOn w:val="a"/>
    <w:link w:val="a5"/>
    <w:uiPriority w:val="99"/>
    <w:semiHidden/>
    <w:unhideWhenUsed/>
    <w:rsid w:val="005513BA"/>
    <w:pPr>
      <w:spacing w:line="240" w:lineRule="auto"/>
    </w:pPr>
    <w:rPr>
      <w:sz w:val="20"/>
      <w:szCs w:val="20"/>
    </w:rPr>
  </w:style>
  <w:style w:type="character" w:customStyle="1" w:styleId="a5">
    <w:name w:val="Текст примечания Знак"/>
    <w:link w:val="a4"/>
    <w:uiPriority w:val="99"/>
    <w:semiHidden/>
    <w:rsid w:val="005513BA"/>
    <w:rPr>
      <w:sz w:val="20"/>
      <w:szCs w:val="20"/>
    </w:rPr>
  </w:style>
  <w:style w:type="paragraph" w:styleId="a6">
    <w:name w:val="annotation subject"/>
    <w:basedOn w:val="a4"/>
    <w:next w:val="a4"/>
    <w:link w:val="a7"/>
    <w:uiPriority w:val="99"/>
    <w:semiHidden/>
    <w:unhideWhenUsed/>
    <w:rsid w:val="005513BA"/>
    <w:rPr>
      <w:b/>
      <w:bCs/>
    </w:rPr>
  </w:style>
  <w:style w:type="character" w:customStyle="1" w:styleId="a7">
    <w:name w:val="Тема примечания Знак"/>
    <w:link w:val="a6"/>
    <w:uiPriority w:val="99"/>
    <w:semiHidden/>
    <w:rsid w:val="005513BA"/>
    <w:rPr>
      <w:b/>
      <w:bCs/>
      <w:sz w:val="20"/>
      <w:szCs w:val="20"/>
    </w:rPr>
  </w:style>
  <w:style w:type="paragraph" w:styleId="a8">
    <w:name w:val="Balloon Text"/>
    <w:basedOn w:val="a"/>
    <w:link w:val="a9"/>
    <w:uiPriority w:val="99"/>
    <w:semiHidden/>
    <w:unhideWhenUsed/>
    <w:rsid w:val="005513B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link w:val="a8"/>
    <w:uiPriority w:val="99"/>
    <w:semiHidden/>
    <w:rsid w:val="005513BA"/>
    <w:rPr>
      <w:rFonts w:ascii="Tahoma" w:hAnsi="Tahoma" w:cs="Tahoma"/>
      <w:sz w:val="16"/>
      <w:szCs w:val="16"/>
    </w:rPr>
  </w:style>
  <w:style w:type="character" w:styleId="aa">
    <w:name w:val="Hyperlink"/>
    <w:basedOn w:val="a0"/>
    <w:uiPriority w:val="99"/>
    <w:unhideWhenUsed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33E1C"/>
    <w:pPr>
      <w:spacing w:after="200" w:line="276" w:lineRule="auto"/>
    </w:pPr>
    <w:rPr>
      <w:sz w:val="22"/>
      <w:szCs w:val="22"/>
      <w:lang w:val="de-DE" w:eastAsia="de-D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annotation reference"/>
    <w:uiPriority w:val="99"/>
    <w:semiHidden/>
    <w:unhideWhenUsed/>
    <w:rsid w:val="005513BA"/>
    <w:rPr>
      <w:sz w:val="16"/>
      <w:szCs w:val="16"/>
    </w:rPr>
  </w:style>
  <w:style w:type="paragraph" w:styleId="a4">
    <w:name w:val="annotation text"/>
    <w:basedOn w:val="a"/>
    <w:link w:val="a5"/>
    <w:uiPriority w:val="99"/>
    <w:semiHidden/>
    <w:unhideWhenUsed/>
    <w:rsid w:val="005513BA"/>
    <w:pPr>
      <w:spacing w:line="240" w:lineRule="auto"/>
    </w:pPr>
    <w:rPr>
      <w:sz w:val="20"/>
      <w:szCs w:val="20"/>
    </w:rPr>
  </w:style>
  <w:style w:type="character" w:customStyle="1" w:styleId="a5">
    <w:name w:val="Текст примечания Знак"/>
    <w:link w:val="a4"/>
    <w:uiPriority w:val="99"/>
    <w:semiHidden/>
    <w:rsid w:val="005513BA"/>
    <w:rPr>
      <w:sz w:val="20"/>
      <w:szCs w:val="20"/>
    </w:rPr>
  </w:style>
  <w:style w:type="paragraph" w:styleId="a6">
    <w:name w:val="annotation subject"/>
    <w:basedOn w:val="a4"/>
    <w:next w:val="a4"/>
    <w:link w:val="a7"/>
    <w:uiPriority w:val="99"/>
    <w:semiHidden/>
    <w:unhideWhenUsed/>
    <w:rsid w:val="005513BA"/>
    <w:rPr>
      <w:b/>
      <w:bCs/>
    </w:rPr>
  </w:style>
  <w:style w:type="character" w:customStyle="1" w:styleId="a7">
    <w:name w:val="Тема примечания Знак"/>
    <w:link w:val="a6"/>
    <w:uiPriority w:val="99"/>
    <w:semiHidden/>
    <w:rsid w:val="005513BA"/>
    <w:rPr>
      <w:b/>
      <w:bCs/>
      <w:sz w:val="20"/>
      <w:szCs w:val="20"/>
    </w:rPr>
  </w:style>
  <w:style w:type="paragraph" w:styleId="a8">
    <w:name w:val="Balloon Text"/>
    <w:basedOn w:val="a"/>
    <w:link w:val="a9"/>
    <w:uiPriority w:val="99"/>
    <w:semiHidden/>
    <w:unhideWhenUsed/>
    <w:rsid w:val="005513B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link w:val="a8"/>
    <w:uiPriority w:val="99"/>
    <w:semiHidden/>
    <w:rsid w:val="005513BA"/>
    <w:rPr>
      <w:rFonts w:ascii="Tahoma" w:hAnsi="Tahoma" w:cs="Tahoma"/>
      <w:sz w:val="16"/>
      <w:szCs w:val="16"/>
    </w:rPr>
  </w:style>
  <w:style w:type="character" w:styleId="aa">
    <w:name w:val="Hyperlink"/>
    <w:basedOn w:val="a0"/>
    <w:uiPriority w:val="99"/>
    <w:unhideWhenUsed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microsoft.com/office/2007/relationships/stylesWithEffects" Target="stylesWithEffects.xml"/><Relationship Id="R4aff2329d8254110" Type="http://schemas.microsoft.com/office/2011/relationships/people" Target="people.xml"/><Relationship Id="Rc57bf36dcb924614" Type="http://schemas.microsoft.com/office/2016/09/relationships/commentsIds" Target="commentsId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6808d2aa7f4349c8" Type="http://schemas.microsoft.com/office/2011/relationships/commentsExtended" Target="commentsExtended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4DC824B-B643-4A68-A789-4C3E794EB5A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511</Words>
  <Characters>2919</Characters>
  <Application>Microsoft Office Word</Application>
  <DocSecurity>0</DocSecurity>
  <Lines>24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Siegenia</Company>
  <LinksUpToDate>false</LinksUpToDate>
  <CharactersWithSpaces>3424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asmirnov</dc:creator>
  <cp:lastModifiedBy>Mefed, Alena KOVID-RU</cp:lastModifiedBy>
  <cp:revision>3</cp:revision>
  <dcterms:created xsi:type="dcterms:W3CDTF">2019-09-17T07:03:00Z</dcterms:created>
  <dcterms:modified xsi:type="dcterms:W3CDTF">2019-09-17T07:13:00Z</dcterms:modified>
</cp:coreProperties>
</file>