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A9972" w14:textId="77777777" w:rsidR="00444756" w:rsidRPr="000A037E" w:rsidRDefault="00444756" w:rsidP="00444756">
      <w:pPr>
        <w:pStyle w:val="berschrift2"/>
        <w:rPr>
          <w:sz w:val="36"/>
          <w:szCs w:val="36"/>
          <w:lang w:val="en-US"/>
        </w:rPr>
      </w:pPr>
      <w:r w:rsidRPr="000A037E">
        <w:rPr>
          <w:sz w:val="36"/>
          <w:szCs w:val="36"/>
          <w:lang w:val="en-US"/>
        </w:rPr>
        <w:t>One simple action is enough</w:t>
      </w:r>
    </w:p>
    <w:p w14:paraId="062D8B00" w14:textId="77777777" w:rsidR="00444756" w:rsidRPr="000A037E" w:rsidRDefault="00444756" w:rsidP="00444756">
      <w:pPr>
        <w:pStyle w:val="berschrift1"/>
        <w:rPr>
          <w:lang w:val="en-US"/>
        </w:rPr>
      </w:pPr>
      <w:r w:rsidRPr="000A037E">
        <w:rPr>
          <w:lang w:val="en-US"/>
        </w:rPr>
        <w:t xml:space="preserve">TITAN Comfort stay: Ease of use par excellence </w:t>
      </w:r>
    </w:p>
    <w:p w14:paraId="4D1CBB17" w14:textId="53EC4C73" w:rsidR="00F91409" w:rsidRPr="000A037E" w:rsidRDefault="00F91409" w:rsidP="00F91409">
      <w:pPr>
        <w:rPr>
          <w:lang w:val="en-US"/>
        </w:rPr>
      </w:pPr>
    </w:p>
    <w:p w14:paraId="6D3F9850" w14:textId="1A318B60" w:rsidR="00AF3AF4" w:rsidRPr="000A037E" w:rsidRDefault="0019043E" w:rsidP="0019043E">
      <w:pPr>
        <w:rPr>
          <w:lang w:val="en-US"/>
        </w:rPr>
      </w:pPr>
      <w:r w:rsidRPr="000A037E">
        <w:rPr>
          <w:lang w:val="en-US"/>
        </w:rPr>
        <w:t xml:space="preserve">Move heavyweight windows effortlessly with only one hand: The TITAN Comfort stay makes closing large turn-and-tilt windows and patio doors after they have been tilted child's play. Even high sash weights can be operated so easily, smoothly and only using one hand. When opening in the tilt position, an integrated power storage unit is activated, which then ensures the easy return of the sash into the locked position, and likewise reduces teetering. This protects the bearing points and makes the elements exceptionally durable. In addition, it ensures the easy return of the sash into the locked position. This is not offered currently by any other solution for </w:t>
      </w:r>
      <w:r w:rsidRPr="000A037E">
        <w:rPr>
          <w:bCs/>
          <w:lang w:val="en-US"/>
        </w:rPr>
        <w:t xml:space="preserve">timber, timber-aluminium and PVC. </w:t>
      </w:r>
    </w:p>
    <w:p w14:paraId="4A41B83A" w14:textId="77777777" w:rsidR="00AF3AF4" w:rsidRPr="000A037E" w:rsidRDefault="00AF3AF4" w:rsidP="0019043E">
      <w:pPr>
        <w:rPr>
          <w:lang w:val="en-US"/>
        </w:rPr>
      </w:pPr>
    </w:p>
    <w:p w14:paraId="232A4350" w14:textId="088607C6" w:rsidR="0019043E" w:rsidRPr="000A037E" w:rsidRDefault="0019043E" w:rsidP="0019043E">
      <w:pPr>
        <w:rPr>
          <w:lang w:val="en-US"/>
        </w:rPr>
      </w:pPr>
      <w:r w:rsidRPr="000A037E">
        <w:rPr>
          <w:lang w:val="en-US"/>
        </w:rPr>
        <w:t xml:space="preserve">As a result of its smooth, pleasant and convenient operation, the mechanical locking support is both the ideal solution for high-end apartments and for care homes, clinics and buildings with frequently changing users. It is especially suitable for windows with more than 50 kg sash weight and patio doors with more than 70 kg sash weight as well as for windows with an unfavourable height-width ratio. Thanks to its concealed technology, it always gives a good impression because its appearance is both appealing and discreet. </w:t>
      </w:r>
    </w:p>
    <w:p w14:paraId="18E4DECB" w14:textId="77777777" w:rsidR="004E4DBE" w:rsidRPr="000A037E" w:rsidRDefault="004E4DBE" w:rsidP="0019043E">
      <w:pPr>
        <w:rPr>
          <w:lang w:val="en-US"/>
        </w:rPr>
      </w:pPr>
    </w:p>
    <w:p w14:paraId="2765091D" w14:textId="77777777" w:rsidR="0019043E" w:rsidRPr="000A037E" w:rsidRDefault="0019043E" w:rsidP="004E4DBE">
      <w:pPr>
        <w:pStyle w:val="berschrift2"/>
        <w:rPr>
          <w:lang w:val="en-US"/>
        </w:rPr>
      </w:pPr>
      <w:r w:rsidRPr="000A037E">
        <w:rPr>
          <w:lang w:val="en-US"/>
        </w:rPr>
        <w:t>Production and installation on site made easy</w:t>
      </w:r>
    </w:p>
    <w:p w14:paraId="79ECA4A5" w14:textId="758799B7" w:rsidR="00D54A65" w:rsidRPr="000A037E" w:rsidRDefault="0019043E" w:rsidP="00371137">
      <w:pPr>
        <w:rPr>
          <w:lang w:val="en-US"/>
        </w:rPr>
      </w:pPr>
      <w:r w:rsidRPr="000A037E">
        <w:rPr>
          <w:lang w:val="en-US"/>
        </w:rPr>
        <w:t xml:space="preserve">The TITAN Comfort stay demonstrates further qualities in the production, as fabricators can rely on trusted processes when assembling. The Comfort stay also offers a real unique selling point when it comes to on-site installation. Unlike electrical solutions, it is really impressive as it manages to dispense with cables and a power supply, meaning that it can be retrofitted quickly, economically, effortlessly and without construction dirt. Due to its compatibility with TITAN AF and TITAN iP hardware, it is a top candidate for retrofit projects. </w:t>
      </w:r>
    </w:p>
    <w:p w14:paraId="4AB373F3" w14:textId="77777777" w:rsidR="008773FA" w:rsidRPr="000A037E" w:rsidRDefault="008773FA" w:rsidP="004838D7">
      <w:pPr>
        <w:rPr>
          <w:lang w:val="en-US"/>
        </w:rPr>
      </w:pPr>
    </w:p>
    <w:p w14:paraId="3B2ED755" w14:textId="201077DA" w:rsidR="004838D7" w:rsidRDefault="00D235E9" w:rsidP="004838D7">
      <w:pPr>
        <w:pStyle w:val="berschrift2"/>
      </w:pPr>
      <w:r>
        <w:t>Caption</w:t>
      </w:r>
    </w:p>
    <w:p w14:paraId="0F079BFE" w14:textId="77777777" w:rsidR="002A14F9" w:rsidRDefault="002A14F9" w:rsidP="002A14F9">
      <w:r>
        <w:t>Image database: SIEGENIA</w:t>
      </w:r>
    </w:p>
    <w:p w14:paraId="31F81705" w14:textId="77777777" w:rsidR="002A14F9" w:rsidRPr="002A7F37" w:rsidRDefault="002A14F9" w:rsidP="002A14F9"/>
    <w:p w14:paraId="1597FA0E" w14:textId="7E2E5F44" w:rsidR="00A46167" w:rsidRPr="00955C74" w:rsidRDefault="004838D7" w:rsidP="00A46167">
      <w:pPr>
        <w:keepNext/>
        <w:outlineLvl w:val="2"/>
        <w:rPr>
          <w:szCs w:val="20"/>
        </w:rPr>
      </w:pPr>
      <w:r>
        <w:rPr>
          <w:rFonts w:cs="Arial"/>
          <w:bCs/>
          <w:i/>
          <w:szCs w:val="22"/>
        </w:rPr>
        <w:t>Image: SIE_TITAN_Komfortschere.jpg</w:t>
      </w:r>
    </w:p>
    <w:p w14:paraId="02609965" w14:textId="3FA3DD33" w:rsidR="004838D7" w:rsidRPr="000A037E" w:rsidRDefault="008F304B" w:rsidP="008F304B">
      <w:pPr>
        <w:rPr>
          <w:szCs w:val="20"/>
          <w:lang w:val="en-US"/>
        </w:rPr>
      </w:pPr>
      <w:r w:rsidRPr="000A037E">
        <w:rPr>
          <w:lang w:val="en-US"/>
        </w:rPr>
        <w:t xml:space="preserve">The new TITAN Comfort stay from SIEGENIA makes closing heavy turn-and-tilt windows and patio doors after they have been tilted incredibly easy. </w:t>
      </w:r>
    </w:p>
    <w:p w14:paraId="4EE974E8" w14:textId="77777777" w:rsidR="004838D7" w:rsidRPr="000A037E" w:rsidRDefault="004838D7" w:rsidP="004838D7">
      <w:pPr>
        <w:rPr>
          <w:szCs w:val="20"/>
          <w:lang w:val="en-US"/>
        </w:rPr>
      </w:pPr>
    </w:p>
    <w:p w14:paraId="451A1E3F" w14:textId="682380D9" w:rsidR="004838D7" w:rsidRPr="000A037E" w:rsidRDefault="004838D7" w:rsidP="004838D7">
      <w:pPr>
        <w:rPr>
          <w:szCs w:val="20"/>
          <w:lang w:val="en-US"/>
        </w:rPr>
      </w:pPr>
    </w:p>
    <w:p w14:paraId="3512FD18" w14:textId="77777777" w:rsidR="00D235E9" w:rsidRPr="000A037E" w:rsidRDefault="00D235E9" w:rsidP="004838D7">
      <w:pPr>
        <w:rPr>
          <w:szCs w:val="20"/>
          <w:lang w:val="en-US"/>
        </w:rPr>
      </w:pPr>
    </w:p>
    <w:p w14:paraId="16073407" w14:textId="77777777" w:rsidR="004838D7" w:rsidRPr="000A037E" w:rsidRDefault="004838D7" w:rsidP="004838D7">
      <w:pPr>
        <w:rPr>
          <w:szCs w:val="20"/>
          <w:lang w:val="en-US"/>
        </w:rPr>
      </w:pPr>
    </w:p>
    <w:p w14:paraId="2D639B8E" w14:textId="29357992" w:rsidR="004838D7" w:rsidRPr="000A037E" w:rsidRDefault="004838D7" w:rsidP="004838D7">
      <w:pPr>
        <w:rPr>
          <w:szCs w:val="20"/>
          <w:lang w:val="en-US"/>
        </w:rPr>
      </w:pPr>
    </w:p>
    <w:p w14:paraId="03858EFD" w14:textId="4FC42B88" w:rsidR="00D87A0B" w:rsidRPr="000A037E" w:rsidRDefault="00D87A0B" w:rsidP="004838D7">
      <w:pPr>
        <w:rPr>
          <w:szCs w:val="20"/>
          <w:lang w:val="en-US"/>
        </w:rPr>
      </w:pPr>
    </w:p>
    <w:p w14:paraId="33C6E9FB" w14:textId="51DA4861" w:rsidR="00D87A0B" w:rsidRPr="000A037E" w:rsidRDefault="00D87A0B" w:rsidP="004838D7">
      <w:pPr>
        <w:rPr>
          <w:szCs w:val="20"/>
          <w:lang w:val="en-US"/>
        </w:rPr>
      </w:pPr>
    </w:p>
    <w:p w14:paraId="3E17817D" w14:textId="5C9E7909" w:rsidR="00D87A0B" w:rsidRPr="000A037E" w:rsidRDefault="00D87A0B" w:rsidP="004838D7">
      <w:pPr>
        <w:rPr>
          <w:szCs w:val="20"/>
          <w:lang w:val="en-US"/>
        </w:rPr>
      </w:pPr>
    </w:p>
    <w:p w14:paraId="469636CB" w14:textId="6BF34BE3" w:rsidR="00D87A0B" w:rsidRPr="000A037E" w:rsidRDefault="00D87A0B" w:rsidP="004838D7">
      <w:pPr>
        <w:rPr>
          <w:szCs w:val="20"/>
          <w:lang w:val="en-US"/>
        </w:rPr>
      </w:pPr>
    </w:p>
    <w:p w14:paraId="6FB335E1" w14:textId="6AEBCA64" w:rsidR="00D87A0B" w:rsidRPr="000A037E" w:rsidRDefault="00D87A0B" w:rsidP="004838D7">
      <w:pPr>
        <w:rPr>
          <w:szCs w:val="20"/>
          <w:lang w:val="en-US"/>
        </w:rPr>
      </w:pPr>
    </w:p>
    <w:p w14:paraId="72C048A6" w14:textId="1C52434C" w:rsidR="00D87A0B" w:rsidRPr="000A037E" w:rsidRDefault="00D87A0B" w:rsidP="004838D7">
      <w:pPr>
        <w:rPr>
          <w:szCs w:val="20"/>
          <w:lang w:val="en-US"/>
        </w:rPr>
      </w:pPr>
    </w:p>
    <w:p w14:paraId="1AEC7548" w14:textId="77777777" w:rsidR="00961DB8" w:rsidRPr="000A037E" w:rsidRDefault="00961DB8" w:rsidP="004838D7">
      <w:pPr>
        <w:rPr>
          <w:szCs w:val="20"/>
          <w:lang w:val="en-US"/>
        </w:rPr>
      </w:pPr>
    </w:p>
    <w:p w14:paraId="531F22CF" w14:textId="1C982FCE" w:rsidR="00D87A0B" w:rsidRPr="000A037E" w:rsidRDefault="00D87A0B" w:rsidP="004838D7">
      <w:pPr>
        <w:rPr>
          <w:szCs w:val="20"/>
          <w:lang w:val="en-US"/>
        </w:rPr>
      </w:pPr>
    </w:p>
    <w:p w14:paraId="156EB0B4" w14:textId="28BC94FC" w:rsidR="00D87A0B" w:rsidRPr="000A037E" w:rsidRDefault="00D87A0B" w:rsidP="004838D7">
      <w:pPr>
        <w:rPr>
          <w:szCs w:val="20"/>
          <w:lang w:val="en-US"/>
        </w:rPr>
      </w:pPr>
    </w:p>
    <w:p w14:paraId="6414AD01" w14:textId="5996F023" w:rsidR="00D87A0B" w:rsidRPr="000A037E" w:rsidRDefault="00D87A0B" w:rsidP="004838D7">
      <w:pPr>
        <w:rPr>
          <w:szCs w:val="20"/>
          <w:lang w:val="en-US"/>
        </w:rPr>
      </w:pPr>
    </w:p>
    <w:p w14:paraId="0E8754D8" w14:textId="2BAB3070" w:rsidR="00D87A0B" w:rsidRPr="000A037E" w:rsidRDefault="00D87A0B" w:rsidP="004838D7">
      <w:pPr>
        <w:rPr>
          <w:szCs w:val="20"/>
          <w:lang w:val="en-US"/>
        </w:rPr>
      </w:pPr>
    </w:p>
    <w:p w14:paraId="3859E7A6" w14:textId="30D8EFE3" w:rsidR="00D87A0B" w:rsidRPr="000A037E" w:rsidRDefault="00D87A0B" w:rsidP="004838D7">
      <w:pPr>
        <w:rPr>
          <w:szCs w:val="20"/>
          <w:lang w:val="en-US"/>
        </w:rPr>
      </w:pPr>
    </w:p>
    <w:p w14:paraId="0D77A83E" w14:textId="5840B996" w:rsidR="00DA4A12" w:rsidRPr="000A037E" w:rsidRDefault="00DA4A12" w:rsidP="004838D7">
      <w:pPr>
        <w:rPr>
          <w:szCs w:val="20"/>
          <w:lang w:val="en-US"/>
        </w:rPr>
      </w:pPr>
    </w:p>
    <w:p w14:paraId="125C5F51" w14:textId="7C27BC63" w:rsidR="00DA4A12" w:rsidRPr="000A037E" w:rsidRDefault="00DA4A12" w:rsidP="004838D7">
      <w:pPr>
        <w:rPr>
          <w:szCs w:val="20"/>
          <w:lang w:val="en-US"/>
        </w:rPr>
      </w:pPr>
    </w:p>
    <w:p w14:paraId="6153541A" w14:textId="77777777" w:rsidR="00B8430F" w:rsidRPr="000A037E" w:rsidRDefault="00B8430F" w:rsidP="004838D7">
      <w:pPr>
        <w:rPr>
          <w:szCs w:val="20"/>
          <w:lang w:val="en-US"/>
        </w:rPr>
      </w:pPr>
    </w:p>
    <w:p w14:paraId="54CE4827" w14:textId="77777777" w:rsidR="00B8430F" w:rsidRPr="000A037E" w:rsidRDefault="00B8430F" w:rsidP="004838D7">
      <w:pPr>
        <w:rPr>
          <w:szCs w:val="20"/>
          <w:lang w:val="en-US"/>
        </w:rPr>
      </w:pPr>
    </w:p>
    <w:p w14:paraId="08B2F0CA" w14:textId="77777777" w:rsidR="00B8430F" w:rsidRPr="000A037E" w:rsidRDefault="00B8430F" w:rsidP="004838D7">
      <w:pPr>
        <w:rPr>
          <w:szCs w:val="20"/>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4838D7" w:rsidRPr="0044187A" w14:paraId="3A7681DD" w14:textId="77777777" w:rsidTr="00623785">
        <w:tc>
          <w:tcPr>
            <w:tcW w:w="3348" w:type="dxa"/>
            <w:tcBorders>
              <w:top w:val="nil"/>
              <w:left w:val="nil"/>
              <w:bottom w:val="nil"/>
              <w:right w:val="nil"/>
            </w:tcBorders>
          </w:tcPr>
          <w:p w14:paraId="6E424B47" w14:textId="77777777" w:rsidR="004838D7" w:rsidRPr="000A037E" w:rsidRDefault="004838D7" w:rsidP="00623785">
            <w:pPr>
              <w:pStyle w:val="Formatvorlage2"/>
              <w:rPr>
                <w:u w:val="single"/>
                <w:lang w:val="en-US"/>
              </w:rPr>
            </w:pPr>
            <w:r w:rsidRPr="000A037E">
              <w:rPr>
                <w:u w:val="single"/>
                <w:lang w:val="en-US"/>
              </w:rPr>
              <w:t>Publisher</w:t>
            </w:r>
          </w:p>
          <w:p w14:paraId="004ED882" w14:textId="77777777" w:rsidR="00537D56" w:rsidRPr="000A037E" w:rsidRDefault="00537D56" w:rsidP="00537D56">
            <w:pPr>
              <w:pStyle w:val="Formatvorlage2"/>
              <w:rPr>
                <w:lang w:val="en-US"/>
              </w:rPr>
            </w:pPr>
            <w:r w:rsidRPr="000A037E">
              <w:rPr>
                <w:lang w:val="en-US"/>
              </w:rPr>
              <w:t>SIEGENIA GROUP</w:t>
            </w:r>
          </w:p>
          <w:p w14:paraId="6BD4B47D" w14:textId="77777777" w:rsidR="00537D56" w:rsidRPr="000A037E" w:rsidRDefault="00537D56" w:rsidP="00537D56">
            <w:pPr>
              <w:pStyle w:val="Formatvorlage2"/>
              <w:rPr>
                <w:lang w:val="en-US"/>
              </w:rPr>
            </w:pPr>
            <w:r w:rsidRPr="000A037E">
              <w:rPr>
                <w:lang w:val="en-US"/>
              </w:rPr>
              <w:t>Marketing Communications</w:t>
            </w:r>
          </w:p>
          <w:p w14:paraId="5A1D0144" w14:textId="77777777" w:rsidR="00537D56" w:rsidRPr="000A037E" w:rsidRDefault="00537D56" w:rsidP="00537D56">
            <w:pPr>
              <w:pStyle w:val="Formatvorlage2"/>
              <w:rPr>
                <w:lang w:val="en-US"/>
              </w:rPr>
            </w:pPr>
            <w:r w:rsidRPr="000A037E">
              <w:rPr>
                <w:lang w:val="en-US"/>
              </w:rPr>
              <w:t>Industriestraße 1-3</w:t>
            </w:r>
          </w:p>
          <w:p w14:paraId="25C67E79" w14:textId="77777777" w:rsidR="00537D56" w:rsidRPr="000A037E" w:rsidRDefault="00537D56" w:rsidP="00537D56">
            <w:pPr>
              <w:pStyle w:val="Formatvorlage2"/>
              <w:rPr>
                <w:lang w:val="en-US"/>
              </w:rPr>
            </w:pPr>
            <w:r w:rsidRPr="000A037E">
              <w:rPr>
                <w:lang w:val="en-US"/>
              </w:rPr>
              <w:t>D-57234 Wilnsdorf Germany</w:t>
            </w:r>
          </w:p>
          <w:p w14:paraId="4AEEA998" w14:textId="77777777" w:rsidR="00537D56" w:rsidRPr="000A037E" w:rsidRDefault="00537D56" w:rsidP="00537D56">
            <w:pPr>
              <w:pStyle w:val="Formatvorlage2"/>
              <w:rPr>
                <w:lang w:val="en-US"/>
              </w:rPr>
            </w:pPr>
            <w:r w:rsidRPr="000A037E">
              <w:rPr>
                <w:lang w:val="en-US"/>
              </w:rPr>
              <w:t>Phone: +49 271 3931-412</w:t>
            </w:r>
          </w:p>
          <w:p w14:paraId="40ED0A8E" w14:textId="77777777" w:rsidR="00537D56" w:rsidRPr="000A037E" w:rsidRDefault="00537D56" w:rsidP="00537D56">
            <w:pPr>
              <w:pStyle w:val="Formatvorlage2"/>
              <w:rPr>
                <w:lang w:val="en-US"/>
              </w:rPr>
            </w:pPr>
            <w:r w:rsidRPr="000A037E">
              <w:rPr>
                <w:lang w:val="en-US"/>
              </w:rPr>
              <w:t>Fax: +49 271 3931-77412</w:t>
            </w:r>
          </w:p>
          <w:p w14:paraId="60BAB75C" w14:textId="77777777" w:rsidR="00537D56" w:rsidRPr="000A037E" w:rsidRDefault="00537D56" w:rsidP="00537D56">
            <w:pPr>
              <w:pStyle w:val="Formatvorlage2"/>
              <w:rPr>
                <w:lang w:val="it-IT"/>
              </w:rPr>
            </w:pPr>
            <w:r w:rsidRPr="000A037E">
              <w:rPr>
                <w:lang w:val="it-IT"/>
              </w:rPr>
              <w:t>E-mail: pr@siegenia.com</w:t>
            </w:r>
          </w:p>
          <w:p w14:paraId="76193317" w14:textId="77777777" w:rsidR="004838D7" w:rsidRPr="000A037E" w:rsidRDefault="00537D56" w:rsidP="00537D56">
            <w:pPr>
              <w:pStyle w:val="Formatvorlage2"/>
              <w:rPr>
                <w:szCs w:val="20"/>
                <w:lang w:val="it-IT"/>
              </w:rPr>
            </w:pPr>
            <w:r w:rsidRPr="000A037E">
              <w:rPr>
                <w:lang w:val="it-IT"/>
              </w:rPr>
              <w:t>www.siegenia.com</w:t>
            </w:r>
            <w:r w:rsidRPr="000A037E">
              <w:rPr>
                <w:szCs w:val="20"/>
                <w:lang w:val="it-IT"/>
              </w:rPr>
              <w:t xml:space="preserve"> </w:t>
            </w:r>
          </w:p>
        </w:tc>
        <w:tc>
          <w:tcPr>
            <w:tcW w:w="3060" w:type="dxa"/>
            <w:tcBorders>
              <w:top w:val="nil"/>
              <w:left w:val="nil"/>
              <w:bottom w:val="nil"/>
              <w:right w:val="nil"/>
            </w:tcBorders>
          </w:tcPr>
          <w:p w14:paraId="3FC9DE0F" w14:textId="77777777" w:rsidR="004838D7" w:rsidRPr="000A037E" w:rsidRDefault="004838D7" w:rsidP="00623785">
            <w:pPr>
              <w:pStyle w:val="Formatvorlage2"/>
              <w:rPr>
                <w:u w:val="single"/>
                <w:lang w:val="it-IT"/>
              </w:rPr>
            </w:pPr>
            <w:r w:rsidRPr="000A037E">
              <w:rPr>
                <w:u w:val="single"/>
                <w:lang w:val="it-IT"/>
              </w:rPr>
              <w:t>Edited by / Contact</w:t>
            </w:r>
          </w:p>
          <w:p w14:paraId="3E58C416" w14:textId="77777777" w:rsidR="004838D7" w:rsidRPr="000A037E" w:rsidRDefault="004838D7" w:rsidP="00623785">
            <w:pPr>
              <w:pStyle w:val="Formatvorlage2"/>
              <w:rPr>
                <w:lang w:val="it-IT"/>
              </w:rPr>
            </w:pPr>
            <w:r w:rsidRPr="000A037E">
              <w:rPr>
                <w:lang w:val="it-IT"/>
              </w:rPr>
              <w:t>Kemper Kommunikation</w:t>
            </w:r>
          </w:p>
          <w:p w14:paraId="6E674346" w14:textId="77777777" w:rsidR="004838D7" w:rsidRPr="000A037E" w:rsidRDefault="004838D7" w:rsidP="00623785">
            <w:pPr>
              <w:pStyle w:val="Formatvorlage2"/>
              <w:rPr>
                <w:lang w:val="it-IT"/>
              </w:rPr>
            </w:pPr>
            <w:r w:rsidRPr="000A037E">
              <w:rPr>
                <w:lang w:val="it-IT"/>
              </w:rPr>
              <w:t xml:space="preserve">Kirsten Kemper </w:t>
            </w:r>
          </w:p>
          <w:p w14:paraId="0A8CD8FB" w14:textId="77777777" w:rsidR="004838D7" w:rsidRPr="000A037E" w:rsidRDefault="004838D7" w:rsidP="00623785">
            <w:pPr>
              <w:pStyle w:val="Formatvorlage2"/>
              <w:rPr>
                <w:lang w:val="it-IT"/>
              </w:rPr>
            </w:pPr>
            <w:r w:rsidRPr="000A037E">
              <w:rPr>
                <w:lang w:val="it-IT"/>
              </w:rPr>
              <w:t>Feuerwehrstr. 42</w:t>
            </w:r>
          </w:p>
          <w:p w14:paraId="586CD519" w14:textId="77777777" w:rsidR="004838D7" w:rsidRPr="000A037E" w:rsidRDefault="004838D7" w:rsidP="00623785">
            <w:pPr>
              <w:pStyle w:val="Formatvorlage2"/>
              <w:rPr>
                <w:lang w:val="it-IT"/>
              </w:rPr>
            </w:pPr>
            <w:r w:rsidRPr="000A037E">
              <w:rPr>
                <w:lang w:val="it-IT"/>
              </w:rPr>
              <w:t>D-51588 Nuembrecht Germany</w:t>
            </w:r>
            <w:r w:rsidRPr="000A037E">
              <w:rPr>
                <w:lang w:val="it-IT"/>
              </w:rPr>
              <w:br/>
              <w:t>Phone: +49 2293 909890</w:t>
            </w:r>
          </w:p>
          <w:p w14:paraId="6237F799" w14:textId="77777777" w:rsidR="004838D7" w:rsidRPr="000A037E" w:rsidRDefault="004838D7" w:rsidP="00623785">
            <w:pPr>
              <w:pStyle w:val="Formatvorlage2"/>
              <w:rPr>
                <w:lang w:val="it-IT"/>
              </w:rPr>
            </w:pPr>
            <w:r w:rsidRPr="000A037E">
              <w:rPr>
                <w:lang w:val="it-IT"/>
              </w:rPr>
              <w:t>Fax: +49 2293 909891</w:t>
            </w:r>
          </w:p>
          <w:p w14:paraId="1822886B" w14:textId="77777777" w:rsidR="004838D7" w:rsidRPr="00D54A65" w:rsidRDefault="004838D7" w:rsidP="00623785">
            <w:pPr>
              <w:pStyle w:val="Formatvorlage2"/>
              <w:rPr>
                <w:lang w:val="it-IT"/>
              </w:rPr>
            </w:pPr>
            <w:r w:rsidRPr="000A037E">
              <w:rPr>
                <w:lang w:val="it-IT"/>
              </w:rPr>
              <w:t>E-mail: info@kemper-kommunikation.de</w:t>
            </w:r>
          </w:p>
          <w:p w14:paraId="7FD8308E" w14:textId="77777777" w:rsidR="004838D7" w:rsidRPr="000A037E" w:rsidRDefault="004838D7" w:rsidP="00623785">
            <w:pPr>
              <w:pStyle w:val="Formatvorlage2"/>
              <w:rPr>
                <w:lang w:val="it-IT"/>
              </w:rPr>
            </w:pPr>
            <w:r w:rsidRPr="000A037E">
              <w:rPr>
                <w:lang w:val="it-IT"/>
              </w:rPr>
              <w:t>www.kemper-kommunikation.de</w:t>
            </w:r>
          </w:p>
          <w:p w14:paraId="23CBC6ED" w14:textId="77777777" w:rsidR="004838D7" w:rsidRPr="000A037E" w:rsidRDefault="004838D7" w:rsidP="00623785">
            <w:pPr>
              <w:pStyle w:val="Formatvorlage2"/>
              <w:rPr>
                <w:lang w:val="it-IT"/>
              </w:rPr>
            </w:pPr>
          </w:p>
        </w:tc>
        <w:tc>
          <w:tcPr>
            <w:tcW w:w="1800" w:type="dxa"/>
            <w:tcBorders>
              <w:top w:val="nil"/>
              <w:left w:val="nil"/>
              <w:bottom w:val="nil"/>
              <w:right w:val="nil"/>
            </w:tcBorders>
          </w:tcPr>
          <w:p w14:paraId="5B9B3801" w14:textId="77777777" w:rsidR="004838D7" w:rsidRPr="000A037E" w:rsidRDefault="004838D7" w:rsidP="00623785">
            <w:pPr>
              <w:pStyle w:val="Formatvorlage2"/>
              <w:rPr>
                <w:u w:val="single"/>
                <w:lang w:val="en-US"/>
              </w:rPr>
            </w:pPr>
            <w:r w:rsidRPr="000A037E">
              <w:rPr>
                <w:u w:val="single"/>
                <w:lang w:val="en-US"/>
              </w:rPr>
              <w:t>Text details</w:t>
            </w:r>
          </w:p>
          <w:p w14:paraId="6CC06A42" w14:textId="0159B31A" w:rsidR="004838D7" w:rsidRPr="000A037E" w:rsidRDefault="000A037E" w:rsidP="00623785">
            <w:pPr>
              <w:pStyle w:val="Formatvorlage2"/>
              <w:rPr>
                <w:lang w:val="en-US"/>
              </w:rPr>
            </w:pPr>
            <w:r>
              <w:rPr>
                <w:lang w:val="en-US"/>
              </w:rPr>
              <w:t>Pages: 1</w:t>
            </w:r>
          </w:p>
          <w:p w14:paraId="2CB95565" w14:textId="5131F96A" w:rsidR="004838D7" w:rsidRPr="000A037E" w:rsidRDefault="000A037E" w:rsidP="00623785">
            <w:pPr>
              <w:pStyle w:val="Formatvorlage2"/>
              <w:rPr>
                <w:lang w:val="en-US"/>
              </w:rPr>
            </w:pPr>
            <w:r>
              <w:rPr>
                <w:lang w:val="en-US"/>
              </w:rPr>
              <w:t>Words: 301</w:t>
            </w:r>
          </w:p>
          <w:p w14:paraId="5D0DE16D" w14:textId="5DF39717" w:rsidR="004838D7" w:rsidRPr="000A037E" w:rsidRDefault="000A037E" w:rsidP="00623785">
            <w:pPr>
              <w:pStyle w:val="Formatvorlage2"/>
              <w:rPr>
                <w:lang w:val="en-US"/>
              </w:rPr>
            </w:pPr>
            <w:r>
              <w:rPr>
                <w:lang w:val="en-US"/>
              </w:rPr>
              <w:t>Characters: 1 896</w:t>
            </w:r>
            <w:bookmarkStart w:id="0" w:name="_GoBack"/>
            <w:bookmarkEnd w:id="0"/>
            <w:r w:rsidR="004838D7" w:rsidRPr="000A037E">
              <w:rPr>
                <w:lang w:val="en-US"/>
              </w:rPr>
              <w:br/>
              <w:t>(with spaces)</w:t>
            </w:r>
          </w:p>
          <w:p w14:paraId="788DF55A" w14:textId="77777777" w:rsidR="004838D7" w:rsidRPr="000A037E" w:rsidRDefault="004838D7" w:rsidP="00623785">
            <w:pPr>
              <w:pStyle w:val="Formatvorlage2"/>
              <w:rPr>
                <w:lang w:val="en-US"/>
              </w:rPr>
            </w:pPr>
          </w:p>
          <w:p w14:paraId="790A66F7" w14:textId="22F405B5" w:rsidR="004838D7" w:rsidRPr="00C33A1F" w:rsidRDefault="00693488" w:rsidP="00623785">
            <w:pPr>
              <w:pStyle w:val="Formatvorlage2"/>
            </w:pPr>
            <w:r>
              <w:t>Created: 2018-03-21</w:t>
            </w:r>
          </w:p>
          <w:p w14:paraId="1F1D19E1" w14:textId="77777777" w:rsidR="004838D7" w:rsidRPr="0044187A" w:rsidRDefault="004838D7" w:rsidP="00623785">
            <w:pPr>
              <w:pStyle w:val="Formatvorlage2"/>
              <w:rPr>
                <w:szCs w:val="20"/>
              </w:rPr>
            </w:pPr>
          </w:p>
        </w:tc>
      </w:tr>
      <w:tr w:rsidR="004838D7" w:rsidRPr="000A037E" w14:paraId="6F9DECA6" w14:textId="77777777" w:rsidTr="00623785">
        <w:tc>
          <w:tcPr>
            <w:tcW w:w="8208" w:type="dxa"/>
            <w:gridSpan w:val="3"/>
            <w:tcBorders>
              <w:top w:val="nil"/>
              <w:left w:val="nil"/>
              <w:bottom w:val="nil"/>
              <w:right w:val="nil"/>
            </w:tcBorders>
          </w:tcPr>
          <w:p w14:paraId="6F60CCCE" w14:textId="77777777" w:rsidR="004838D7" w:rsidRPr="000A037E" w:rsidRDefault="004838D7" w:rsidP="00623785">
            <w:pPr>
              <w:pStyle w:val="Formatvorlage2"/>
              <w:rPr>
                <w:lang w:val="en-US"/>
              </w:rPr>
            </w:pPr>
            <w:r w:rsidRPr="000A037E">
              <w:rPr>
                <w:lang w:val="en-US"/>
              </w:rPr>
              <w:t>Please send us a sample copy of any publication containing this text or these images.</w:t>
            </w:r>
          </w:p>
        </w:tc>
      </w:tr>
    </w:tbl>
    <w:p w14:paraId="188C9936" w14:textId="15B8AC08" w:rsidR="008D7633" w:rsidRPr="000A037E" w:rsidRDefault="00961DB8" w:rsidP="008D7633">
      <w:pPr>
        <w:rPr>
          <w:szCs w:val="20"/>
          <w:lang w:val="en-US"/>
        </w:rPr>
      </w:pPr>
      <w:r w:rsidRPr="000A037E">
        <w:rPr>
          <w:szCs w:val="20"/>
          <w:lang w:val="en-US"/>
        </w:rPr>
        <w:tab/>
      </w:r>
    </w:p>
    <w:sectPr w:rsidR="008D7633" w:rsidRPr="000A037E"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F8AB6C" w14:textId="77777777" w:rsidR="007A4386" w:rsidRDefault="007A4386">
      <w:r>
        <w:separator/>
      </w:r>
    </w:p>
  </w:endnote>
  <w:endnote w:type="continuationSeparator" w:id="0">
    <w:p w14:paraId="15C3115B" w14:textId="77777777" w:rsidR="007A4386" w:rsidRDefault="007A4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A200F" w14:textId="77777777" w:rsidR="002819C3" w:rsidRDefault="002819C3"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C7082" w14:textId="77777777" w:rsidR="007A4386" w:rsidRDefault="007A4386">
      <w:r>
        <w:separator/>
      </w:r>
    </w:p>
  </w:footnote>
  <w:footnote w:type="continuationSeparator" w:id="0">
    <w:p w14:paraId="3C2CA2D6" w14:textId="77777777" w:rsidR="007A4386" w:rsidRDefault="007A4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11C10" w14:textId="77777777" w:rsidR="00F71E39" w:rsidRDefault="00B0091C">
    <w:pPr>
      <w:pStyle w:val="Kopfzeile"/>
    </w:pPr>
    <w:r>
      <w:rPr>
        <w:noProof/>
      </w:rPr>
      <w:drawing>
        <wp:anchor distT="0" distB="0" distL="114300" distR="114300" simplePos="0" relativeHeight="251657728" behindDoc="1" locked="0" layoutInCell="1" allowOverlap="1" wp14:anchorId="4D01851C" wp14:editId="4E5C5811">
          <wp:simplePos x="0" y="0"/>
          <wp:positionH relativeFrom="column">
            <wp:posOffset>-719455</wp:posOffset>
          </wp:positionH>
          <wp:positionV relativeFrom="paragraph">
            <wp:posOffset>-456565</wp:posOffset>
          </wp:positionV>
          <wp:extent cx="7573645" cy="10690860"/>
          <wp:effectExtent l="0" t="0" r="0"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40FA"/>
    <w:multiLevelType w:val="hybridMultilevel"/>
    <w:tmpl w:val="DDC20806"/>
    <w:lvl w:ilvl="0" w:tplc="2ACACB6E">
      <w:start w:val="1"/>
      <w:numFmt w:val="bullet"/>
      <w:lvlText w:val=""/>
      <w:lvlJc w:val="left"/>
      <w:pPr>
        <w:tabs>
          <w:tab w:val="num" w:pos="720"/>
        </w:tabs>
        <w:ind w:left="720" w:hanging="360"/>
      </w:pPr>
      <w:rPr>
        <w:rFonts w:ascii="Wingdings" w:hAnsi="Wingdings" w:hint="default"/>
      </w:rPr>
    </w:lvl>
    <w:lvl w:ilvl="1" w:tplc="ED323084">
      <w:start w:val="228"/>
      <w:numFmt w:val="bullet"/>
      <w:lvlText w:val=""/>
      <w:lvlJc w:val="left"/>
      <w:pPr>
        <w:tabs>
          <w:tab w:val="num" w:pos="1440"/>
        </w:tabs>
        <w:ind w:left="1440" w:hanging="360"/>
      </w:pPr>
      <w:rPr>
        <w:rFonts w:ascii="Wingdings" w:hAnsi="Wingdings" w:hint="default"/>
      </w:rPr>
    </w:lvl>
    <w:lvl w:ilvl="2" w:tplc="9786602A" w:tentative="1">
      <w:start w:val="1"/>
      <w:numFmt w:val="bullet"/>
      <w:lvlText w:val=""/>
      <w:lvlJc w:val="left"/>
      <w:pPr>
        <w:tabs>
          <w:tab w:val="num" w:pos="2160"/>
        </w:tabs>
        <w:ind w:left="2160" w:hanging="360"/>
      </w:pPr>
      <w:rPr>
        <w:rFonts w:ascii="Wingdings" w:hAnsi="Wingdings" w:hint="default"/>
      </w:rPr>
    </w:lvl>
    <w:lvl w:ilvl="3" w:tplc="98509C26" w:tentative="1">
      <w:start w:val="1"/>
      <w:numFmt w:val="bullet"/>
      <w:lvlText w:val=""/>
      <w:lvlJc w:val="left"/>
      <w:pPr>
        <w:tabs>
          <w:tab w:val="num" w:pos="2880"/>
        </w:tabs>
        <w:ind w:left="2880" w:hanging="360"/>
      </w:pPr>
      <w:rPr>
        <w:rFonts w:ascii="Wingdings" w:hAnsi="Wingdings" w:hint="default"/>
      </w:rPr>
    </w:lvl>
    <w:lvl w:ilvl="4" w:tplc="0F684FAE" w:tentative="1">
      <w:start w:val="1"/>
      <w:numFmt w:val="bullet"/>
      <w:lvlText w:val=""/>
      <w:lvlJc w:val="left"/>
      <w:pPr>
        <w:tabs>
          <w:tab w:val="num" w:pos="3600"/>
        </w:tabs>
        <w:ind w:left="3600" w:hanging="360"/>
      </w:pPr>
      <w:rPr>
        <w:rFonts w:ascii="Wingdings" w:hAnsi="Wingdings" w:hint="default"/>
      </w:rPr>
    </w:lvl>
    <w:lvl w:ilvl="5" w:tplc="58727EFE" w:tentative="1">
      <w:start w:val="1"/>
      <w:numFmt w:val="bullet"/>
      <w:lvlText w:val=""/>
      <w:lvlJc w:val="left"/>
      <w:pPr>
        <w:tabs>
          <w:tab w:val="num" w:pos="4320"/>
        </w:tabs>
        <w:ind w:left="4320" w:hanging="360"/>
      </w:pPr>
      <w:rPr>
        <w:rFonts w:ascii="Wingdings" w:hAnsi="Wingdings" w:hint="default"/>
      </w:rPr>
    </w:lvl>
    <w:lvl w:ilvl="6" w:tplc="4E8253E0" w:tentative="1">
      <w:start w:val="1"/>
      <w:numFmt w:val="bullet"/>
      <w:lvlText w:val=""/>
      <w:lvlJc w:val="left"/>
      <w:pPr>
        <w:tabs>
          <w:tab w:val="num" w:pos="5040"/>
        </w:tabs>
        <w:ind w:left="5040" w:hanging="360"/>
      </w:pPr>
      <w:rPr>
        <w:rFonts w:ascii="Wingdings" w:hAnsi="Wingdings" w:hint="default"/>
      </w:rPr>
    </w:lvl>
    <w:lvl w:ilvl="7" w:tplc="089A4CBE" w:tentative="1">
      <w:start w:val="1"/>
      <w:numFmt w:val="bullet"/>
      <w:lvlText w:val=""/>
      <w:lvlJc w:val="left"/>
      <w:pPr>
        <w:tabs>
          <w:tab w:val="num" w:pos="5760"/>
        </w:tabs>
        <w:ind w:left="5760" w:hanging="360"/>
      </w:pPr>
      <w:rPr>
        <w:rFonts w:ascii="Wingdings" w:hAnsi="Wingdings" w:hint="default"/>
      </w:rPr>
    </w:lvl>
    <w:lvl w:ilvl="8" w:tplc="9A706224" w:tentative="1">
      <w:start w:val="1"/>
      <w:numFmt w:val="bullet"/>
      <w:lvlText w:val=""/>
      <w:lvlJc w:val="left"/>
      <w:pPr>
        <w:tabs>
          <w:tab w:val="num" w:pos="6480"/>
        </w:tabs>
        <w:ind w:left="6480" w:hanging="360"/>
      </w:pPr>
      <w:rPr>
        <w:rFonts w:ascii="Wingdings" w:hAnsi="Wingdings" w:hint="default"/>
      </w:rPr>
    </w:lvl>
  </w:abstractNum>
  <w:abstractNum w:abstractNumId="1">
    <w:nsid w:val="013A3B0A"/>
    <w:multiLevelType w:val="hybridMultilevel"/>
    <w:tmpl w:val="7A021AE6"/>
    <w:lvl w:ilvl="0" w:tplc="38F6B59E">
      <w:start w:val="1"/>
      <w:numFmt w:val="bullet"/>
      <w:lvlText w:val=""/>
      <w:lvlJc w:val="left"/>
      <w:pPr>
        <w:tabs>
          <w:tab w:val="num" w:pos="720"/>
        </w:tabs>
        <w:ind w:left="720" w:hanging="360"/>
      </w:pPr>
      <w:rPr>
        <w:rFonts w:ascii="Wingdings" w:hAnsi="Wingdings" w:hint="default"/>
      </w:rPr>
    </w:lvl>
    <w:lvl w:ilvl="1" w:tplc="ED103618">
      <w:start w:val="1"/>
      <w:numFmt w:val="bullet"/>
      <w:lvlText w:val=""/>
      <w:lvlJc w:val="left"/>
      <w:pPr>
        <w:tabs>
          <w:tab w:val="num" w:pos="1440"/>
        </w:tabs>
        <w:ind w:left="1440" w:hanging="360"/>
      </w:pPr>
      <w:rPr>
        <w:rFonts w:ascii="Wingdings" w:hAnsi="Wingdings" w:hint="default"/>
      </w:rPr>
    </w:lvl>
    <w:lvl w:ilvl="2" w:tplc="B2CE3838" w:tentative="1">
      <w:start w:val="1"/>
      <w:numFmt w:val="bullet"/>
      <w:lvlText w:val=""/>
      <w:lvlJc w:val="left"/>
      <w:pPr>
        <w:tabs>
          <w:tab w:val="num" w:pos="2160"/>
        </w:tabs>
        <w:ind w:left="2160" w:hanging="360"/>
      </w:pPr>
      <w:rPr>
        <w:rFonts w:ascii="Wingdings" w:hAnsi="Wingdings" w:hint="default"/>
      </w:rPr>
    </w:lvl>
    <w:lvl w:ilvl="3" w:tplc="128E144A" w:tentative="1">
      <w:start w:val="1"/>
      <w:numFmt w:val="bullet"/>
      <w:lvlText w:val=""/>
      <w:lvlJc w:val="left"/>
      <w:pPr>
        <w:tabs>
          <w:tab w:val="num" w:pos="2880"/>
        </w:tabs>
        <w:ind w:left="2880" w:hanging="360"/>
      </w:pPr>
      <w:rPr>
        <w:rFonts w:ascii="Wingdings" w:hAnsi="Wingdings" w:hint="default"/>
      </w:rPr>
    </w:lvl>
    <w:lvl w:ilvl="4" w:tplc="A348ADD6" w:tentative="1">
      <w:start w:val="1"/>
      <w:numFmt w:val="bullet"/>
      <w:lvlText w:val=""/>
      <w:lvlJc w:val="left"/>
      <w:pPr>
        <w:tabs>
          <w:tab w:val="num" w:pos="3600"/>
        </w:tabs>
        <w:ind w:left="3600" w:hanging="360"/>
      </w:pPr>
      <w:rPr>
        <w:rFonts w:ascii="Wingdings" w:hAnsi="Wingdings" w:hint="default"/>
      </w:rPr>
    </w:lvl>
    <w:lvl w:ilvl="5" w:tplc="7A2AFF34" w:tentative="1">
      <w:start w:val="1"/>
      <w:numFmt w:val="bullet"/>
      <w:lvlText w:val=""/>
      <w:lvlJc w:val="left"/>
      <w:pPr>
        <w:tabs>
          <w:tab w:val="num" w:pos="4320"/>
        </w:tabs>
        <w:ind w:left="4320" w:hanging="360"/>
      </w:pPr>
      <w:rPr>
        <w:rFonts w:ascii="Wingdings" w:hAnsi="Wingdings" w:hint="default"/>
      </w:rPr>
    </w:lvl>
    <w:lvl w:ilvl="6" w:tplc="1C984ED8" w:tentative="1">
      <w:start w:val="1"/>
      <w:numFmt w:val="bullet"/>
      <w:lvlText w:val=""/>
      <w:lvlJc w:val="left"/>
      <w:pPr>
        <w:tabs>
          <w:tab w:val="num" w:pos="5040"/>
        </w:tabs>
        <w:ind w:left="5040" w:hanging="360"/>
      </w:pPr>
      <w:rPr>
        <w:rFonts w:ascii="Wingdings" w:hAnsi="Wingdings" w:hint="default"/>
      </w:rPr>
    </w:lvl>
    <w:lvl w:ilvl="7" w:tplc="170436A4" w:tentative="1">
      <w:start w:val="1"/>
      <w:numFmt w:val="bullet"/>
      <w:lvlText w:val=""/>
      <w:lvlJc w:val="left"/>
      <w:pPr>
        <w:tabs>
          <w:tab w:val="num" w:pos="5760"/>
        </w:tabs>
        <w:ind w:left="5760" w:hanging="360"/>
      </w:pPr>
      <w:rPr>
        <w:rFonts w:ascii="Wingdings" w:hAnsi="Wingdings" w:hint="default"/>
      </w:rPr>
    </w:lvl>
    <w:lvl w:ilvl="8" w:tplc="7D0CCCAE" w:tentative="1">
      <w:start w:val="1"/>
      <w:numFmt w:val="bullet"/>
      <w:lvlText w:val=""/>
      <w:lvlJc w:val="left"/>
      <w:pPr>
        <w:tabs>
          <w:tab w:val="num" w:pos="6480"/>
        </w:tabs>
        <w:ind w:left="6480" w:hanging="360"/>
      </w:pPr>
      <w:rPr>
        <w:rFonts w:ascii="Wingdings" w:hAnsi="Wingdings" w:hint="default"/>
      </w:rPr>
    </w:lvl>
  </w:abstractNum>
  <w:abstractNum w:abstractNumId="2">
    <w:nsid w:val="08A70E8A"/>
    <w:multiLevelType w:val="hybridMultilevel"/>
    <w:tmpl w:val="E1D2D0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A2F6E09"/>
    <w:multiLevelType w:val="hybridMultilevel"/>
    <w:tmpl w:val="2A903DEE"/>
    <w:lvl w:ilvl="0" w:tplc="268420B0">
      <w:start w:val="1"/>
      <w:numFmt w:val="bullet"/>
      <w:lvlText w:val=""/>
      <w:lvlJc w:val="left"/>
      <w:pPr>
        <w:tabs>
          <w:tab w:val="num" w:pos="720"/>
        </w:tabs>
        <w:ind w:left="720" w:hanging="360"/>
      </w:pPr>
      <w:rPr>
        <w:rFonts w:ascii="Wingdings" w:hAnsi="Wingdings" w:hint="default"/>
      </w:rPr>
    </w:lvl>
    <w:lvl w:ilvl="1" w:tplc="4CB2B050" w:tentative="1">
      <w:start w:val="1"/>
      <w:numFmt w:val="bullet"/>
      <w:lvlText w:val=""/>
      <w:lvlJc w:val="left"/>
      <w:pPr>
        <w:tabs>
          <w:tab w:val="num" w:pos="1440"/>
        </w:tabs>
        <w:ind w:left="1440" w:hanging="360"/>
      </w:pPr>
      <w:rPr>
        <w:rFonts w:ascii="Wingdings" w:hAnsi="Wingdings" w:hint="default"/>
      </w:rPr>
    </w:lvl>
    <w:lvl w:ilvl="2" w:tplc="6EDEA26C" w:tentative="1">
      <w:start w:val="1"/>
      <w:numFmt w:val="bullet"/>
      <w:lvlText w:val=""/>
      <w:lvlJc w:val="left"/>
      <w:pPr>
        <w:tabs>
          <w:tab w:val="num" w:pos="2160"/>
        </w:tabs>
        <w:ind w:left="2160" w:hanging="360"/>
      </w:pPr>
      <w:rPr>
        <w:rFonts w:ascii="Wingdings" w:hAnsi="Wingdings" w:hint="default"/>
      </w:rPr>
    </w:lvl>
    <w:lvl w:ilvl="3" w:tplc="9D5EBE4A" w:tentative="1">
      <w:start w:val="1"/>
      <w:numFmt w:val="bullet"/>
      <w:lvlText w:val=""/>
      <w:lvlJc w:val="left"/>
      <w:pPr>
        <w:tabs>
          <w:tab w:val="num" w:pos="2880"/>
        </w:tabs>
        <w:ind w:left="2880" w:hanging="360"/>
      </w:pPr>
      <w:rPr>
        <w:rFonts w:ascii="Wingdings" w:hAnsi="Wingdings" w:hint="default"/>
      </w:rPr>
    </w:lvl>
    <w:lvl w:ilvl="4" w:tplc="C986BE2E" w:tentative="1">
      <w:start w:val="1"/>
      <w:numFmt w:val="bullet"/>
      <w:lvlText w:val=""/>
      <w:lvlJc w:val="left"/>
      <w:pPr>
        <w:tabs>
          <w:tab w:val="num" w:pos="3600"/>
        </w:tabs>
        <w:ind w:left="3600" w:hanging="360"/>
      </w:pPr>
      <w:rPr>
        <w:rFonts w:ascii="Wingdings" w:hAnsi="Wingdings" w:hint="default"/>
      </w:rPr>
    </w:lvl>
    <w:lvl w:ilvl="5" w:tplc="A554FE34" w:tentative="1">
      <w:start w:val="1"/>
      <w:numFmt w:val="bullet"/>
      <w:lvlText w:val=""/>
      <w:lvlJc w:val="left"/>
      <w:pPr>
        <w:tabs>
          <w:tab w:val="num" w:pos="4320"/>
        </w:tabs>
        <w:ind w:left="4320" w:hanging="360"/>
      </w:pPr>
      <w:rPr>
        <w:rFonts w:ascii="Wingdings" w:hAnsi="Wingdings" w:hint="default"/>
      </w:rPr>
    </w:lvl>
    <w:lvl w:ilvl="6" w:tplc="C996F878" w:tentative="1">
      <w:start w:val="1"/>
      <w:numFmt w:val="bullet"/>
      <w:lvlText w:val=""/>
      <w:lvlJc w:val="left"/>
      <w:pPr>
        <w:tabs>
          <w:tab w:val="num" w:pos="5040"/>
        </w:tabs>
        <w:ind w:left="5040" w:hanging="360"/>
      </w:pPr>
      <w:rPr>
        <w:rFonts w:ascii="Wingdings" w:hAnsi="Wingdings" w:hint="default"/>
      </w:rPr>
    </w:lvl>
    <w:lvl w:ilvl="7" w:tplc="9620C2BE" w:tentative="1">
      <w:start w:val="1"/>
      <w:numFmt w:val="bullet"/>
      <w:lvlText w:val=""/>
      <w:lvlJc w:val="left"/>
      <w:pPr>
        <w:tabs>
          <w:tab w:val="num" w:pos="5760"/>
        </w:tabs>
        <w:ind w:left="5760" w:hanging="360"/>
      </w:pPr>
      <w:rPr>
        <w:rFonts w:ascii="Wingdings" w:hAnsi="Wingdings" w:hint="default"/>
      </w:rPr>
    </w:lvl>
    <w:lvl w:ilvl="8" w:tplc="67EE7A86" w:tentative="1">
      <w:start w:val="1"/>
      <w:numFmt w:val="bullet"/>
      <w:lvlText w:val=""/>
      <w:lvlJc w:val="left"/>
      <w:pPr>
        <w:tabs>
          <w:tab w:val="num" w:pos="6480"/>
        </w:tabs>
        <w:ind w:left="6480" w:hanging="360"/>
      </w:pPr>
      <w:rPr>
        <w:rFonts w:ascii="Wingdings" w:hAnsi="Wingdings" w:hint="default"/>
      </w:rPr>
    </w:lvl>
  </w:abstractNum>
  <w:abstractNum w:abstractNumId="4">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2A421B3"/>
    <w:multiLevelType w:val="hybridMultilevel"/>
    <w:tmpl w:val="2C840B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FBA4E4A"/>
    <w:multiLevelType w:val="hybridMultilevel"/>
    <w:tmpl w:val="79E600EC"/>
    <w:lvl w:ilvl="0" w:tplc="B3321ED4">
      <w:start w:val="1"/>
      <w:numFmt w:val="bullet"/>
      <w:lvlText w:val="-"/>
      <w:lvlJc w:val="left"/>
      <w:pPr>
        <w:tabs>
          <w:tab w:val="num" w:pos="720"/>
        </w:tabs>
        <w:ind w:left="720" w:hanging="360"/>
      </w:pPr>
      <w:rPr>
        <w:rFonts w:ascii="Times New Roman" w:hAnsi="Times New Roman" w:hint="default"/>
      </w:rPr>
    </w:lvl>
    <w:lvl w:ilvl="1" w:tplc="35BA8A10" w:tentative="1">
      <w:start w:val="1"/>
      <w:numFmt w:val="bullet"/>
      <w:lvlText w:val="-"/>
      <w:lvlJc w:val="left"/>
      <w:pPr>
        <w:tabs>
          <w:tab w:val="num" w:pos="1440"/>
        </w:tabs>
        <w:ind w:left="1440" w:hanging="360"/>
      </w:pPr>
      <w:rPr>
        <w:rFonts w:ascii="Times New Roman" w:hAnsi="Times New Roman" w:hint="default"/>
      </w:rPr>
    </w:lvl>
    <w:lvl w:ilvl="2" w:tplc="2B6C384A" w:tentative="1">
      <w:start w:val="1"/>
      <w:numFmt w:val="bullet"/>
      <w:lvlText w:val="-"/>
      <w:lvlJc w:val="left"/>
      <w:pPr>
        <w:tabs>
          <w:tab w:val="num" w:pos="2160"/>
        </w:tabs>
        <w:ind w:left="2160" w:hanging="360"/>
      </w:pPr>
      <w:rPr>
        <w:rFonts w:ascii="Times New Roman" w:hAnsi="Times New Roman" w:hint="default"/>
      </w:rPr>
    </w:lvl>
    <w:lvl w:ilvl="3" w:tplc="C5083EE6" w:tentative="1">
      <w:start w:val="1"/>
      <w:numFmt w:val="bullet"/>
      <w:lvlText w:val="-"/>
      <w:lvlJc w:val="left"/>
      <w:pPr>
        <w:tabs>
          <w:tab w:val="num" w:pos="2880"/>
        </w:tabs>
        <w:ind w:left="2880" w:hanging="360"/>
      </w:pPr>
      <w:rPr>
        <w:rFonts w:ascii="Times New Roman" w:hAnsi="Times New Roman" w:hint="default"/>
      </w:rPr>
    </w:lvl>
    <w:lvl w:ilvl="4" w:tplc="82B24D56" w:tentative="1">
      <w:start w:val="1"/>
      <w:numFmt w:val="bullet"/>
      <w:lvlText w:val="-"/>
      <w:lvlJc w:val="left"/>
      <w:pPr>
        <w:tabs>
          <w:tab w:val="num" w:pos="3600"/>
        </w:tabs>
        <w:ind w:left="3600" w:hanging="360"/>
      </w:pPr>
      <w:rPr>
        <w:rFonts w:ascii="Times New Roman" w:hAnsi="Times New Roman" w:hint="default"/>
      </w:rPr>
    </w:lvl>
    <w:lvl w:ilvl="5" w:tplc="2F28870E" w:tentative="1">
      <w:start w:val="1"/>
      <w:numFmt w:val="bullet"/>
      <w:lvlText w:val="-"/>
      <w:lvlJc w:val="left"/>
      <w:pPr>
        <w:tabs>
          <w:tab w:val="num" w:pos="4320"/>
        </w:tabs>
        <w:ind w:left="4320" w:hanging="360"/>
      </w:pPr>
      <w:rPr>
        <w:rFonts w:ascii="Times New Roman" w:hAnsi="Times New Roman" w:hint="default"/>
      </w:rPr>
    </w:lvl>
    <w:lvl w:ilvl="6" w:tplc="B76C2DDA" w:tentative="1">
      <w:start w:val="1"/>
      <w:numFmt w:val="bullet"/>
      <w:lvlText w:val="-"/>
      <w:lvlJc w:val="left"/>
      <w:pPr>
        <w:tabs>
          <w:tab w:val="num" w:pos="5040"/>
        </w:tabs>
        <w:ind w:left="5040" w:hanging="360"/>
      </w:pPr>
      <w:rPr>
        <w:rFonts w:ascii="Times New Roman" w:hAnsi="Times New Roman" w:hint="default"/>
      </w:rPr>
    </w:lvl>
    <w:lvl w:ilvl="7" w:tplc="8DFC94D0" w:tentative="1">
      <w:start w:val="1"/>
      <w:numFmt w:val="bullet"/>
      <w:lvlText w:val="-"/>
      <w:lvlJc w:val="left"/>
      <w:pPr>
        <w:tabs>
          <w:tab w:val="num" w:pos="5760"/>
        </w:tabs>
        <w:ind w:left="5760" w:hanging="360"/>
      </w:pPr>
      <w:rPr>
        <w:rFonts w:ascii="Times New Roman" w:hAnsi="Times New Roman" w:hint="default"/>
      </w:rPr>
    </w:lvl>
    <w:lvl w:ilvl="8" w:tplc="9C029DA2" w:tentative="1">
      <w:start w:val="1"/>
      <w:numFmt w:val="bullet"/>
      <w:lvlText w:val="-"/>
      <w:lvlJc w:val="left"/>
      <w:pPr>
        <w:tabs>
          <w:tab w:val="num" w:pos="6480"/>
        </w:tabs>
        <w:ind w:left="6480" w:hanging="360"/>
      </w:pPr>
      <w:rPr>
        <w:rFonts w:ascii="Times New Roman" w:hAnsi="Times New Roman" w:hint="default"/>
      </w:rPr>
    </w:lvl>
  </w:abstractNum>
  <w:abstractNum w:abstractNumId="8">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8"/>
  </w:num>
  <w:num w:numId="4">
    <w:abstractNumId w:val="1"/>
  </w:num>
  <w:num w:numId="5">
    <w:abstractNumId w:val="6"/>
  </w:num>
  <w:num w:numId="6">
    <w:abstractNumId w:val="2"/>
  </w:num>
  <w:num w:numId="7">
    <w:abstractNumId w:val="0"/>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785"/>
    <w:rsid w:val="00003256"/>
    <w:rsid w:val="00012716"/>
    <w:rsid w:val="0001449A"/>
    <w:rsid w:val="0001520C"/>
    <w:rsid w:val="0001668A"/>
    <w:rsid w:val="00021DE6"/>
    <w:rsid w:val="00026907"/>
    <w:rsid w:val="00040EBF"/>
    <w:rsid w:val="00062301"/>
    <w:rsid w:val="00064165"/>
    <w:rsid w:val="000675C7"/>
    <w:rsid w:val="000737CC"/>
    <w:rsid w:val="00090045"/>
    <w:rsid w:val="000943E9"/>
    <w:rsid w:val="00095303"/>
    <w:rsid w:val="000A037E"/>
    <w:rsid w:val="000A1DF0"/>
    <w:rsid w:val="000A5CA3"/>
    <w:rsid w:val="000C7CF6"/>
    <w:rsid w:val="000D0C02"/>
    <w:rsid w:val="000D18D5"/>
    <w:rsid w:val="000D2A27"/>
    <w:rsid w:val="000D4874"/>
    <w:rsid w:val="000E0758"/>
    <w:rsid w:val="000E424C"/>
    <w:rsid w:val="000F2936"/>
    <w:rsid w:val="000F565C"/>
    <w:rsid w:val="000F67C4"/>
    <w:rsid w:val="001025BB"/>
    <w:rsid w:val="0010792E"/>
    <w:rsid w:val="001128F1"/>
    <w:rsid w:val="00122F20"/>
    <w:rsid w:val="00125A10"/>
    <w:rsid w:val="00137BD1"/>
    <w:rsid w:val="00143F60"/>
    <w:rsid w:val="00145B48"/>
    <w:rsid w:val="001529E6"/>
    <w:rsid w:val="00155514"/>
    <w:rsid w:val="00156B0C"/>
    <w:rsid w:val="00160D3F"/>
    <w:rsid w:val="00166476"/>
    <w:rsid w:val="00166FB7"/>
    <w:rsid w:val="00171C51"/>
    <w:rsid w:val="001764A8"/>
    <w:rsid w:val="0019043E"/>
    <w:rsid w:val="0019342C"/>
    <w:rsid w:val="001B7003"/>
    <w:rsid w:val="001C39FF"/>
    <w:rsid w:val="001D26E4"/>
    <w:rsid w:val="001E0780"/>
    <w:rsid w:val="001E1DA6"/>
    <w:rsid w:val="002012CD"/>
    <w:rsid w:val="002046D3"/>
    <w:rsid w:val="00207E4D"/>
    <w:rsid w:val="00221319"/>
    <w:rsid w:val="00237B0F"/>
    <w:rsid w:val="00240BF1"/>
    <w:rsid w:val="00241289"/>
    <w:rsid w:val="00253494"/>
    <w:rsid w:val="00254A9B"/>
    <w:rsid w:val="002559B8"/>
    <w:rsid w:val="00255FE8"/>
    <w:rsid w:val="00272508"/>
    <w:rsid w:val="002769DE"/>
    <w:rsid w:val="002819C3"/>
    <w:rsid w:val="00283AC2"/>
    <w:rsid w:val="002A14F9"/>
    <w:rsid w:val="002A202C"/>
    <w:rsid w:val="002A2F5C"/>
    <w:rsid w:val="002C00E2"/>
    <w:rsid w:val="002C36FE"/>
    <w:rsid w:val="002C5A66"/>
    <w:rsid w:val="002C6D41"/>
    <w:rsid w:val="002E4F3D"/>
    <w:rsid w:val="002E5661"/>
    <w:rsid w:val="002E59D6"/>
    <w:rsid w:val="002F0616"/>
    <w:rsid w:val="002F18BB"/>
    <w:rsid w:val="002F466F"/>
    <w:rsid w:val="003046A4"/>
    <w:rsid w:val="00306326"/>
    <w:rsid w:val="0031150D"/>
    <w:rsid w:val="003136F5"/>
    <w:rsid w:val="00324F84"/>
    <w:rsid w:val="00326F7E"/>
    <w:rsid w:val="00330BE2"/>
    <w:rsid w:val="00342F60"/>
    <w:rsid w:val="00350ACA"/>
    <w:rsid w:val="003514C3"/>
    <w:rsid w:val="00357C43"/>
    <w:rsid w:val="00364DEF"/>
    <w:rsid w:val="00371137"/>
    <w:rsid w:val="00372837"/>
    <w:rsid w:val="00375A48"/>
    <w:rsid w:val="0038244F"/>
    <w:rsid w:val="0038276B"/>
    <w:rsid w:val="00383374"/>
    <w:rsid w:val="0038499F"/>
    <w:rsid w:val="003914C5"/>
    <w:rsid w:val="00392D5F"/>
    <w:rsid w:val="003A1BA5"/>
    <w:rsid w:val="003B733C"/>
    <w:rsid w:val="003D61A2"/>
    <w:rsid w:val="003E0D26"/>
    <w:rsid w:val="003E378F"/>
    <w:rsid w:val="003F5974"/>
    <w:rsid w:val="004062EF"/>
    <w:rsid w:val="004176D4"/>
    <w:rsid w:val="00420F79"/>
    <w:rsid w:val="004333E8"/>
    <w:rsid w:val="004363B7"/>
    <w:rsid w:val="0044187A"/>
    <w:rsid w:val="00444756"/>
    <w:rsid w:val="00445E87"/>
    <w:rsid w:val="00446899"/>
    <w:rsid w:val="00447689"/>
    <w:rsid w:val="00447FED"/>
    <w:rsid w:val="0046235C"/>
    <w:rsid w:val="004629AD"/>
    <w:rsid w:val="00466E05"/>
    <w:rsid w:val="004806AF"/>
    <w:rsid w:val="004838D7"/>
    <w:rsid w:val="00486878"/>
    <w:rsid w:val="0049107A"/>
    <w:rsid w:val="004B11F2"/>
    <w:rsid w:val="004B62AB"/>
    <w:rsid w:val="004C4FDA"/>
    <w:rsid w:val="004C503A"/>
    <w:rsid w:val="004C53BE"/>
    <w:rsid w:val="004D0EB7"/>
    <w:rsid w:val="004E20D1"/>
    <w:rsid w:val="004E2322"/>
    <w:rsid w:val="004E2BD7"/>
    <w:rsid w:val="004E3AF9"/>
    <w:rsid w:val="004E4DBE"/>
    <w:rsid w:val="004E5486"/>
    <w:rsid w:val="004F0970"/>
    <w:rsid w:val="00510B93"/>
    <w:rsid w:val="00516D5B"/>
    <w:rsid w:val="00523DDC"/>
    <w:rsid w:val="005254BE"/>
    <w:rsid w:val="00537D56"/>
    <w:rsid w:val="00552DC0"/>
    <w:rsid w:val="0055550C"/>
    <w:rsid w:val="00563E60"/>
    <w:rsid w:val="005806C5"/>
    <w:rsid w:val="005828DF"/>
    <w:rsid w:val="00584C78"/>
    <w:rsid w:val="005852F0"/>
    <w:rsid w:val="00592833"/>
    <w:rsid w:val="005955B3"/>
    <w:rsid w:val="005A214B"/>
    <w:rsid w:val="005A3974"/>
    <w:rsid w:val="005A5DC6"/>
    <w:rsid w:val="005A6A38"/>
    <w:rsid w:val="005B2143"/>
    <w:rsid w:val="005D7915"/>
    <w:rsid w:val="005E06F2"/>
    <w:rsid w:val="005E3E61"/>
    <w:rsid w:val="005F2A75"/>
    <w:rsid w:val="005F7B2E"/>
    <w:rsid w:val="006016B0"/>
    <w:rsid w:val="006022F2"/>
    <w:rsid w:val="0061051B"/>
    <w:rsid w:val="0061253D"/>
    <w:rsid w:val="00614446"/>
    <w:rsid w:val="00617358"/>
    <w:rsid w:val="00623785"/>
    <w:rsid w:val="006279BD"/>
    <w:rsid w:val="00630405"/>
    <w:rsid w:val="0063143A"/>
    <w:rsid w:val="00634A59"/>
    <w:rsid w:val="00636B28"/>
    <w:rsid w:val="00641A4D"/>
    <w:rsid w:val="006446D6"/>
    <w:rsid w:val="00656A7F"/>
    <w:rsid w:val="00656FEE"/>
    <w:rsid w:val="00667448"/>
    <w:rsid w:val="006676A9"/>
    <w:rsid w:val="00676024"/>
    <w:rsid w:val="00677317"/>
    <w:rsid w:val="006866DF"/>
    <w:rsid w:val="00686E0F"/>
    <w:rsid w:val="00692205"/>
    <w:rsid w:val="00693488"/>
    <w:rsid w:val="006944D9"/>
    <w:rsid w:val="006A05C8"/>
    <w:rsid w:val="006A2FD7"/>
    <w:rsid w:val="006A4730"/>
    <w:rsid w:val="006A7184"/>
    <w:rsid w:val="006B6CD1"/>
    <w:rsid w:val="006B7979"/>
    <w:rsid w:val="006C044C"/>
    <w:rsid w:val="006C6D45"/>
    <w:rsid w:val="006E0E32"/>
    <w:rsid w:val="006E5CC8"/>
    <w:rsid w:val="006F2795"/>
    <w:rsid w:val="00701954"/>
    <w:rsid w:val="00703943"/>
    <w:rsid w:val="007046C4"/>
    <w:rsid w:val="00711DC0"/>
    <w:rsid w:val="007148FF"/>
    <w:rsid w:val="00716BDB"/>
    <w:rsid w:val="00717456"/>
    <w:rsid w:val="00730E66"/>
    <w:rsid w:val="00737DE1"/>
    <w:rsid w:val="0074430F"/>
    <w:rsid w:val="00751517"/>
    <w:rsid w:val="00751F3E"/>
    <w:rsid w:val="00753805"/>
    <w:rsid w:val="00757DDE"/>
    <w:rsid w:val="00764AAC"/>
    <w:rsid w:val="0076534C"/>
    <w:rsid w:val="0076614F"/>
    <w:rsid w:val="007871C1"/>
    <w:rsid w:val="0079193B"/>
    <w:rsid w:val="00794A4F"/>
    <w:rsid w:val="007A1FEA"/>
    <w:rsid w:val="007A4386"/>
    <w:rsid w:val="007A5EB4"/>
    <w:rsid w:val="007A6E1C"/>
    <w:rsid w:val="007C0E83"/>
    <w:rsid w:val="007C50D1"/>
    <w:rsid w:val="007C5C24"/>
    <w:rsid w:val="007E2B7F"/>
    <w:rsid w:val="007E4068"/>
    <w:rsid w:val="007E5BC3"/>
    <w:rsid w:val="007F3F54"/>
    <w:rsid w:val="007F43E0"/>
    <w:rsid w:val="00801D78"/>
    <w:rsid w:val="008078CF"/>
    <w:rsid w:val="008171AF"/>
    <w:rsid w:val="0082323C"/>
    <w:rsid w:val="0082382C"/>
    <w:rsid w:val="00833D9C"/>
    <w:rsid w:val="0083465B"/>
    <w:rsid w:val="00835351"/>
    <w:rsid w:val="008366E0"/>
    <w:rsid w:val="008429DC"/>
    <w:rsid w:val="0085079E"/>
    <w:rsid w:val="00851201"/>
    <w:rsid w:val="00853823"/>
    <w:rsid w:val="00857800"/>
    <w:rsid w:val="0086386E"/>
    <w:rsid w:val="00867961"/>
    <w:rsid w:val="008715D9"/>
    <w:rsid w:val="00871847"/>
    <w:rsid w:val="008773FA"/>
    <w:rsid w:val="0088698F"/>
    <w:rsid w:val="00894ADF"/>
    <w:rsid w:val="008C5079"/>
    <w:rsid w:val="008C7A5F"/>
    <w:rsid w:val="008D2B30"/>
    <w:rsid w:val="008D3232"/>
    <w:rsid w:val="008D4541"/>
    <w:rsid w:val="008D7633"/>
    <w:rsid w:val="008F304B"/>
    <w:rsid w:val="009065DE"/>
    <w:rsid w:val="00910883"/>
    <w:rsid w:val="0092087A"/>
    <w:rsid w:val="0092580A"/>
    <w:rsid w:val="0093490C"/>
    <w:rsid w:val="0093664F"/>
    <w:rsid w:val="00943EB0"/>
    <w:rsid w:val="00945CA5"/>
    <w:rsid w:val="0095350F"/>
    <w:rsid w:val="009553BC"/>
    <w:rsid w:val="009557EA"/>
    <w:rsid w:val="00961DB8"/>
    <w:rsid w:val="00963959"/>
    <w:rsid w:val="0096600A"/>
    <w:rsid w:val="0098129C"/>
    <w:rsid w:val="009A2826"/>
    <w:rsid w:val="009B067B"/>
    <w:rsid w:val="009B4822"/>
    <w:rsid w:val="009B49DF"/>
    <w:rsid w:val="009B5300"/>
    <w:rsid w:val="009B5DE9"/>
    <w:rsid w:val="009D066D"/>
    <w:rsid w:val="009D0CC8"/>
    <w:rsid w:val="009D6C04"/>
    <w:rsid w:val="009D74EE"/>
    <w:rsid w:val="009E28F9"/>
    <w:rsid w:val="009E7275"/>
    <w:rsid w:val="009E7597"/>
    <w:rsid w:val="009F41ED"/>
    <w:rsid w:val="00A062D3"/>
    <w:rsid w:val="00A12A8B"/>
    <w:rsid w:val="00A14556"/>
    <w:rsid w:val="00A17D84"/>
    <w:rsid w:val="00A22DF2"/>
    <w:rsid w:val="00A23065"/>
    <w:rsid w:val="00A2339E"/>
    <w:rsid w:val="00A24651"/>
    <w:rsid w:val="00A25EB9"/>
    <w:rsid w:val="00A32395"/>
    <w:rsid w:val="00A40AB4"/>
    <w:rsid w:val="00A46167"/>
    <w:rsid w:val="00A64B65"/>
    <w:rsid w:val="00A64D1D"/>
    <w:rsid w:val="00A661F8"/>
    <w:rsid w:val="00A662DA"/>
    <w:rsid w:val="00A6672B"/>
    <w:rsid w:val="00A80986"/>
    <w:rsid w:val="00A87496"/>
    <w:rsid w:val="00A927D0"/>
    <w:rsid w:val="00A9705C"/>
    <w:rsid w:val="00A97B0A"/>
    <w:rsid w:val="00AA224C"/>
    <w:rsid w:val="00AA6262"/>
    <w:rsid w:val="00AB0B05"/>
    <w:rsid w:val="00AB1EC7"/>
    <w:rsid w:val="00AD4128"/>
    <w:rsid w:val="00AD7705"/>
    <w:rsid w:val="00AD7B27"/>
    <w:rsid w:val="00AE06DB"/>
    <w:rsid w:val="00AE428A"/>
    <w:rsid w:val="00AF3AF4"/>
    <w:rsid w:val="00B0091C"/>
    <w:rsid w:val="00B057B0"/>
    <w:rsid w:val="00B11AB7"/>
    <w:rsid w:val="00B239B4"/>
    <w:rsid w:val="00B305EA"/>
    <w:rsid w:val="00B32B64"/>
    <w:rsid w:val="00B3687B"/>
    <w:rsid w:val="00B40152"/>
    <w:rsid w:val="00B41B50"/>
    <w:rsid w:val="00B47777"/>
    <w:rsid w:val="00B47ADF"/>
    <w:rsid w:val="00B62ECB"/>
    <w:rsid w:val="00B63C95"/>
    <w:rsid w:val="00B63E35"/>
    <w:rsid w:val="00B65CB7"/>
    <w:rsid w:val="00B8430F"/>
    <w:rsid w:val="00B84773"/>
    <w:rsid w:val="00B84909"/>
    <w:rsid w:val="00B908A8"/>
    <w:rsid w:val="00B9109C"/>
    <w:rsid w:val="00B92EF0"/>
    <w:rsid w:val="00B93961"/>
    <w:rsid w:val="00BA4690"/>
    <w:rsid w:val="00BA5B2A"/>
    <w:rsid w:val="00BC1CA5"/>
    <w:rsid w:val="00BC43E8"/>
    <w:rsid w:val="00BD4C44"/>
    <w:rsid w:val="00BD76B1"/>
    <w:rsid w:val="00BE2189"/>
    <w:rsid w:val="00BE62B4"/>
    <w:rsid w:val="00BE69F6"/>
    <w:rsid w:val="00BF6132"/>
    <w:rsid w:val="00C02C5D"/>
    <w:rsid w:val="00C044CA"/>
    <w:rsid w:val="00C1368E"/>
    <w:rsid w:val="00C14A00"/>
    <w:rsid w:val="00C24B77"/>
    <w:rsid w:val="00C2717C"/>
    <w:rsid w:val="00C33A1F"/>
    <w:rsid w:val="00C52D3B"/>
    <w:rsid w:val="00C53FE3"/>
    <w:rsid w:val="00C615A2"/>
    <w:rsid w:val="00C65852"/>
    <w:rsid w:val="00C663D2"/>
    <w:rsid w:val="00C72B49"/>
    <w:rsid w:val="00C77106"/>
    <w:rsid w:val="00C87836"/>
    <w:rsid w:val="00C92A2E"/>
    <w:rsid w:val="00CA66F5"/>
    <w:rsid w:val="00CA6BD1"/>
    <w:rsid w:val="00CD2727"/>
    <w:rsid w:val="00CE16F1"/>
    <w:rsid w:val="00CE5448"/>
    <w:rsid w:val="00CE5488"/>
    <w:rsid w:val="00CE63E0"/>
    <w:rsid w:val="00CF0E8D"/>
    <w:rsid w:val="00CF6534"/>
    <w:rsid w:val="00CF72EF"/>
    <w:rsid w:val="00CF7367"/>
    <w:rsid w:val="00CF7462"/>
    <w:rsid w:val="00D04FE4"/>
    <w:rsid w:val="00D235E9"/>
    <w:rsid w:val="00D32108"/>
    <w:rsid w:val="00D402F2"/>
    <w:rsid w:val="00D45693"/>
    <w:rsid w:val="00D47D4E"/>
    <w:rsid w:val="00D54A65"/>
    <w:rsid w:val="00D55DC3"/>
    <w:rsid w:val="00D57457"/>
    <w:rsid w:val="00D62BE2"/>
    <w:rsid w:val="00D64F60"/>
    <w:rsid w:val="00D76599"/>
    <w:rsid w:val="00D81015"/>
    <w:rsid w:val="00D87A0B"/>
    <w:rsid w:val="00DA2153"/>
    <w:rsid w:val="00DA2662"/>
    <w:rsid w:val="00DA4A12"/>
    <w:rsid w:val="00DB44DA"/>
    <w:rsid w:val="00DB4ACB"/>
    <w:rsid w:val="00DC032C"/>
    <w:rsid w:val="00DC1F2A"/>
    <w:rsid w:val="00DC2B16"/>
    <w:rsid w:val="00DD5EC2"/>
    <w:rsid w:val="00DE3025"/>
    <w:rsid w:val="00DF0034"/>
    <w:rsid w:val="00DF1C10"/>
    <w:rsid w:val="00DF1EE2"/>
    <w:rsid w:val="00DF673B"/>
    <w:rsid w:val="00E03F6F"/>
    <w:rsid w:val="00E04C83"/>
    <w:rsid w:val="00E155F0"/>
    <w:rsid w:val="00E2358B"/>
    <w:rsid w:val="00E34020"/>
    <w:rsid w:val="00E3479A"/>
    <w:rsid w:val="00E52FC8"/>
    <w:rsid w:val="00E545B4"/>
    <w:rsid w:val="00E6313B"/>
    <w:rsid w:val="00E66783"/>
    <w:rsid w:val="00E734F8"/>
    <w:rsid w:val="00E76C0B"/>
    <w:rsid w:val="00E76D9B"/>
    <w:rsid w:val="00E77789"/>
    <w:rsid w:val="00E954AC"/>
    <w:rsid w:val="00EA2954"/>
    <w:rsid w:val="00EB511E"/>
    <w:rsid w:val="00EB632F"/>
    <w:rsid w:val="00EC2B6A"/>
    <w:rsid w:val="00EE03E8"/>
    <w:rsid w:val="00EE123F"/>
    <w:rsid w:val="00EE188E"/>
    <w:rsid w:val="00EF27FD"/>
    <w:rsid w:val="00EF2F06"/>
    <w:rsid w:val="00F000B5"/>
    <w:rsid w:val="00F0149D"/>
    <w:rsid w:val="00F038E5"/>
    <w:rsid w:val="00F05D3F"/>
    <w:rsid w:val="00F0659D"/>
    <w:rsid w:val="00F10E71"/>
    <w:rsid w:val="00F10EF0"/>
    <w:rsid w:val="00F142BE"/>
    <w:rsid w:val="00F222EB"/>
    <w:rsid w:val="00F25601"/>
    <w:rsid w:val="00F344B8"/>
    <w:rsid w:val="00F41966"/>
    <w:rsid w:val="00F445E5"/>
    <w:rsid w:val="00F45D74"/>
    <w:rsid w:val="00F47EE8"/>
    <w:rsid w:val="00F516C4"/>
    <w:rsid w:val="00F71E39"/>
    <w:rsid w:val="00F73478"/>
    <w:rsid w:val="00F82E34"/>
    <w:rsid w:val="00F84C8D"/>
    <w:rsid w:val="00F85798"/>
    <w:rsid w:val="00F8779B"/>
    <w:rsid w:val="00F91409"/>
    <w:rsid w:val="00FA2B0A"/>
    <w:rsid w:val="00FA3E25"/>
    <w:rsid w:val="00FB5A18"/>
    <w:rsid w:val="00FD07B9"/>
    <w:rsid w:val="00FD182E"/>
    <w:rsid w:val="00FE1822"/>
    <w:rsid w:val="00FE1C52"/>
    <w:rsid w:val="00FE226B"/>
    <w:rsid w:val="00FE3AB9"/>
    <w:rsid w:val="00FE5163"/>
    <w:rsid w:val="00FF051D"/>
    <w:rsid w:val="00FF5A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90E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F0149D"/>
    <w:pPr>
      <w:keepNext/>
      <w:outlineLvl w:val="1"/>
    </w:pPr>
    <w:rPr>
      <w:rFonts w:cs="Arial"/>
      <w:b/>
      <w:bCs/>
      <w:iCs/>
      <w:sz w:val="24"/>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AD7B27"/>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link w:val="berschrift1"/>
    <w:rsid w:val="004838D7"/>
    <w:rPr>
      <w:rFonts w:ascii="Arial" w:hAnsi="Arial" w:cs="Arial"/>
      <w:b/>
      <w:bCs/>
      <w:i/>
      <w:kern w:val="32"/>
      <w:sz w:val="24"/>
      <w:szCs w:val="32"/>
    </w:rPr>
  </w:style>
  <w:style w:type="character" w:customStyle="1" w:styleId="berschrift2Zchn">
    <w:name w:val="Überschrift 2 Zchn"/>
    <w:link w:val="berschrift2"/>
    <w:rsid w:val="004838D7"/>
    <w:rPr>
      <w:rFonts w:ascii="Arial" w:hAnsi="Arial" w:cs="Arial"/>
      <w:b/>
      <w:bCs/>
      <w:iCs/>
      <w:sz w:val="24"/>
      <w:szCs w:val="28"/>
    </w:rPr>
  </w:style>
  <w:style w:type="character" w:customStyle="1" w:styleId="berschrift3Zchn">
    <w:name w:val="Überschrift 3 Zchn"/>
    <w:aliases w:val="Subhead Zchn"/>
    <w:link w:val="berschrift3"/>
    <w:rsid w:val="004838D7"/>
    <w:rPr>
      <w:rFonts w:ascii="Arial" w:hAnsi="Arial" w:cs="Arial"/>
      <w:bCs/>
      <w:i/>
      <w:szCs w:val="22"/>
    </w:rPr>
  </w:style>
  <w:style w:type="paragraph" w:styleId="Listenabsatz">
    <w:name w:val="List Paragraph"/>
    <w:basedOn w:val="Standard"/>
    <w:uiPriority w:val="34"/>
    <w:qFormat/>
    <w:rsid w:val="00C663D2"/>
    <w:pPr>
      <w:spacing w:line="240" w:lineRule="auto"/>
      <w:ind w:left="720"/>
      <w:contextualSpacing/>
    </w:pPr>
    <w:rPr>
      <w:rFonts w:ascii="Times New Roman" w:hAnsi="Times New Roman"/>
      <w:sz w:val="24"/>
      <w:szCs w:val="24"/>
    </w:rPr>
  </w:style>
  <w:style w:type="character" w:styleId="Kommentarzeichen">
    <w:name w:val="annotation reference"/>
    <w:rsid w:val="00C663D2"/>
    <w:rPr>
      <w:sz w:val="16"/>
      <w:szCs w:val="16"/>
    </w:rPr>
  </w:style>
  <w:style w:type="paragraph" w:styleId="Kommentartext">
    <w:name w:val="annotation text"/>
    <w:basedOn w:val="Standard"/>
    <w:link w:val="KommentartextZchn"/>
    <w:rsid w:val="00C663D2"/>
    <w:rPr>
      <w:szCs w:val="20"/>
    </w:rPr>
  </w:style>
  <w:style w:type="character" w:customStyle="1" w:styleId="KommentartextZchn">
    <w:name w:val="Kommentartext Zchn"/>
    <w:link w:val="Kommentartext"/>
    <w:rsid w:val="00C663D2"/>
    <w:rPr>
      <w:rFonts w:ascii="Arial" w:hAnsi="Arial"/>
    </w:rPr>
  </w:style>
  <w:style w:type="paragraph" w:styleId="Kommentarthema">
    <w:name w:val="annotation subject"/>
    <w:basedOn w:val="Kommentartext"/>
    <w:next w:val="Kommentartext"/>
    <w:link w:val="KommentarthemaZchn"/>
    <w:rsid w:val="00C663D2"/>
    <w:rPr>
      <w:b/>
      <w:bCs/>
    </w:rPr>
  </w:style>
  <w:style w:type="character" w:customStyle="1" w:styleId="KommentarthemaZchn">
    <w:name w:val="Kommentarthema Zchn"/>
    <w:link w:val="Kommentarthema"/>
    <w:rsid w:val="00C663D2"/>
    <w:rPr>
      <w:rFonts w:ascii="Arial" w:hAnsi="Arial"/>
      <w:b/>
      <w:bCs/>
    </w:rPr>
  </w:style>
  <w:style w:type="paragraph" w:styleId="StandardWeb">
    <w:name w:val="Normal (Web)"/>
    <w:basedOn w:val="Standard"/>
    <w:uiPriority w:val="99"/>
    <w:unhideWhenUsed/>
    <w:rsid w:val="00F0659D"/>
    <w:pPr>
      <w:spacing w:before="100" w:beforeAutospacing="1" w:after="100" w:afterAutospacing="1" w:line="240" w:lineRule="auto"/>
    </w:pPr>
    <w:rPr>
      <w:rFonts w:ascii="Times New Roman" w:hAnsi="Times New Roman"/>
      <w:sz w:val="24"/>
      <w:szCs w:val="24"/>
    </w:rPr>
  </w:style>
  <w:style w:type="paragraph" w:customStyle="1" w:styleId="Formatvorlage1">
    <w:name w:val="Formatvorlage1"/>
    <w:basedOn w:val="Standard"/>
    <w:rsid w:val="00DD5EC2"/>
    <w:pPr>
      <w:tabs>
        <w:tab w:val="num" w:pos="794"/>
      </w:tabs>
      <w:ind w:left="794" w:hanging="357"/>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F0149D"/>
    <w:pPr>
      <w:keepNext/>
      <w:outlineLvl w:val="1"/>
    </w:pPr>
    <w:rPr>
      <w:rFonts w:cs="Arial"/>
      <w:b/>
      <w:bCs/>
      <w:iCs/>
      <w:sz w:val="24"/>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AD7B27"/>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link w:val="berschrift1"/>
    <w:rsid w:val="004838D7"/>
    <w:rPr>
      <w:rFonts w:ascii="Arial" w:hAnsi="Arial" w:cs="Arial"/>
      <w:b/>
      <w:bCs/>
      <w:i/>
      <w:kern w:val="32"/>
      <w:sz w:val="24"/>
      <w:szCs w:val="32"/>
    </w:rPr>
  </w:style>
  <w:style w:type="character" w:customStyle="1" w:styleId="berschrift2Zchn">
    <w:name w:val="Überschrift 2 Zchn"/>
    <w:link w:val="berschrift2"/>
    <w:rsid w:val="004838D7"/>
    <w:rPr>
      <w:rFonts w:ascii="Arial" w:hAnsi="Arial" w:cs="Arial"/>
      <w:b/>
      <w:bCs/>
      <w:iCs/>
      <w:sz w:val="24"/>
      <w:szCs w:val="28"/>
    </w:rPr>
  </w:style>
  <w:style w:type="character" w:customStyle="1" w:styleId="berschrift3Zchn">
    <w:name w:val="Überschrift 3 Zchn"/>
    <w:aliases w:val="Subhead Zchn"/>
    <w:link w:val="berschrift3"/>
    <w:rsid w:val="004838D7"/>
    <w:rPr>
      <w:rFonts w:ascii="Arial" w:hAnsi="Arial" w:cs="Arial"/>
      <w:bCs/>
      <w:i/>
      <w:szCs w:val="22"/>
    </w:rPr>
  </w:style>
  <w:style w:type="paragraph" w:styleId="Listenabsatz">
    <w:name w:val="List Paragraph"/>
    <w:basedOn w:val="Standard"/>
    <w:uiPriority w:val="34"/>
    <w:qFormat/>
    <w:rsid w:val="00C663D2"/>
    <w:pPr>
      <w:spacing w:line="240" w:lineRule="auto"/>
      <w:ind w:left="720"/>
      <w:contextualSpacing/>
    </w:pPr>
    <w:rPr>
      <w:rFonts w:ascii="Times New Roman" w:hAnsi="Times New Roman"/>
      <w:sz w:val="24"/>
      <w:szCs w:val="24"/>
    </w:rPr>
  </w:style>
  <w:style w:type="character" w:styleId="Kommentarzeichen">
    <w:name w:val="annotation reference"/>
    <w:rsid w:val="00C663D2"/>
    <w:rPr>
      <w:sz w:val="16"/>
      <w:szCs w:val="16"/>
    </w:rPr>
  </w:style>
  <w:style w:type="paragraph" w:styleId="Kommentartext">
    <w:name w:val="annotation text"/>
    <w:basedOn w:val="Standard"/>
    <w:link w:val="KommentartextZchn"/>
    <w:rsid w:val="00C663D2"/>
    <w:rPr>
      <w:szCs w:val="20"/>
    </w:rPr>
  </w:style>
  <w:style w:type="character" w:customStyle="1" w:styleId="KommentartextZchn">
    <w:name w:val="Kommentartext Zchn"/>
    <w:link w:val="Kommentartext"/>
    <w:rsid w:val="00C663D2"/>
    <w:rPr>
      <w:rFonts w:ascii="Arial" w:hAnsi="Arial"/>
    </w:rPr>
  </w:style>
  <w:style w:type="paragraph" w:styleId="Kommentarthema">
    <w:name w:val="annotation subject"/>
    <w:basedOn w:val="Kommentartext"/>
    <w:next w:val="Kommentartext"/>
    <w:link w:val="KommentarthemaZchn"/>
    <w:rsid w:val="00C663D2"/>
    <w:rPr>
      <w:b/>
      <w:bCs/>
    </w:rPr>
  </w:style>
  <w:style w:type="character" w:customStyle="1" w:styleId="KommentarthemaZchn">
    <w:name w:val="Kommentarthema Zchn"/>
    <w:link w:val="Kommentarthema"/>
    <w:rsid w:val="00C663D2"/>
    <w:rPr>
      <w:rFonts w:ascii="Arial" w:hAnsi="Arial"/>
      <w:b/>
      <w:bCs/>
    </w:rPr>
  </w:style>
  <w:style w:type="paragraph" w:styleId="StandardWeb">
    <w:name w:val="Normal (Web)"/>
    <w:basedOn w:val="Standard"/>
    <w:uiPriority w:val="99"/>
    <w:unhideWhenUsed/>
    <w:rsid w:val="00F0659D"/>
    <w:pPr>
      <w:spacing w:before="100" w:beforeAutospacing="1" w:after="100" w:afterAutospacing="1" w:line="240" w:lineRule="auto"/>
    </w:pPr>
    <w:rPr>
      <w:rFonts w:ascii="Times New Roman" w:hAnsi="Times New Roman"/>
      <w:sz w:val="24"/>
      <w:szCs w:val="24"/>
    </w:rPr>
  </w:style>
  <w:style w:type="paragraph" w:customStyle="1" w:styleId="Formatvorlage1">
    <w:name w:val="Formatvorlage1"/>
    <w:basedOn w:val="Standard"/>
    <w:rsid w:val="00DD5EC2"/>
    <w:pPr>
      <w:tabs>
        <w:tab w:val="num" w:pos="794"/>
      </w:tabs>
      <w:ind w:left="794" w:hanging="357"/>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06392">
      <w:bodyDiv w:val="1"/>
      <w:marLeft w:val="0"/>
      <w:marRight w:val="0"/>
      <w:marTop w:val="0"/>
      <w:marBottom w:val="0"/>
      <w:divBdr>
        <w:top w:val="none" w:sz="0" w:space="0" w:color="auto"/>
        <w:left w:val="none" w:sz="0" w:space="0" w:color="auto"/>
        <w:bottom w:val="none" w:sz="0" w:space="0" w:color="auto"/>
        <w:right w:val="none" w:sz="0" w:space="0" w:color="auto"/>
      </w:divBdr>
    </w:div>
    <w:div w:id="47530395">
      <w:bodyDiv w:val="1"/>
      <w:marLeft w:val="0"/>
      <w:marRight w:val="0"/>
      <w:marTop w:val="0"/>
      <w:marBottom w:val="0"/>
      <w:divBdr>
        <w:top w:val="none" w:sz="0" w:space="0" w:color="auto"/>
        <w:left w:val="none" w:sz="0" w:space="0" w:color="auto"/>
        <w:bottom w:val="none" w:sz="0" w:space="0" w:color="auto"/>
        <w:right w:val="none" w:sz="0" w:space="0" w:color="auto"/>
      </w:divBdr>
    </w:div>
    <w:div w:id="184681776">
      <w:bodyDiv w:val="1"/>
      <w:marLeft w:val="0"/>
      <w:marRight w:val="0"/>
      <w:marTop w:val="0"/>
      <w:marBottom w:val="0"/>
      <w:divBdr>
        <w:top w:val="none" w:sz="0" w:space="0" w:color="auto"/>
        <w:left w:val="none" w:sz="0" w:space="0" w:color="auto"/>
        <w:bottom w:val="none" w:sz="0" w:space="0" w:color="auto"/>
        <w:right w:val="none" w:sz="0" w:space="0" w:color="auto"/>
      </w:divBdr>
    </w:div>
    <w:div w:id="205487114">
      <w:bodyDiv w:val="1"/>
      <w:marLeft w:val="0"/>
      <w:marRight w:val="0"/>
      <w:marTop w:val="0"/>
      <w:marBottom w:val="0"/>
      <w:divBdr>
        <w:top w:val="none" w:sz="0" w:space="0" w:color="auto"/>
        <w:left w:val="none" w:sz="0" w:space="0" w:color="auto"/>
        <w:bottom w:val="none" w:sz="0" w:space="0" w:color="auto"/>
        <w:right w:val="none" w:sz="0" w:space="0" w:color="auto"/>
      </w:divBdr>
    </w:div>
    <w:div w:id="41001099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1827285">
      <w:bodyDiv w:val="1"/>
      <w:marLeft w:val="0"/>
      <w:marRight w:val="0"/>
      <w:marTop w:val="0"/>
      <w:marBottom w:val="0"/>
      <w:divBdr>
        <w:top w:val="none" w:sz="0" w:space="0" w:color="auto"/>
        <w:left w:val="none" w:sz="0" w:space="0" w:color="auto"/>
        <w:bottom w:val="none" w:sz="0" w:space="0" w:color="auto"/>
        <w:right w:val="none" w:sz="0" w:space="0" w:color="auto"/>
      </w:divBdr>
    </w:div>
    <w:div w:id="497303729">
      <w:bodyDiv w:val="1"/>
      <w:marLeft w:val="0"/>
      <w:marRight w:val="0"/>
      <w:marTop w:val="0"/>
      <w:marBottom w:val="0"/>
      <w:divBdr>
        <w:top w:val="none" w:sz="0" w:space="0" w:color="auto"/>
        <w:left w:val="none" w:sz="0" w:space="0" w:color="auto"/>
        <w:bottom w:val="none" w:sz="0" w:space="0" w:color="auto"/>
        <w:right w:val="none" w:sz="0" w:space="0" w:color="auto"/>
      </w:divBdr>
    </w:div>
    <w:div w:id="519780601">
      <w:bodyDiv w:val="1"/>
      <w:marLeft w:val="0"/>
      <w:marRight w:val="0"/>
      <w:marTop w:val="0"/>
      <w:marBottom w:val="0"/>
      <w:divBdr>
        <w:top w:val="none" w:sz="0" w:space="0" w:color="auto"/>
        <w:left w:val="none" w:sz="0" w:space="0" w:color="auto"/>
        <w:bottom w:val="none" w:sz="0" w:space="0" w:color="auto"/>
        <w:right w:val="none" w:sz="0" w:space="0" w:color="auto"/>
      </w:divBdr>
    </w:div>
    <w:div w:id="609971306">
      <w:bodyDiv w:val="1"/>
      <w:marLeft w:val="0"/>
      <w:marRight w:val="0"/>
      <w:marTop w:val="0"/>
      <w:marBottom w:val="0"/>
      <w:divBdr>
        <w:top w:val="none" w:sz="0" w:space="0" w:color="auto"/>
        <w:left w:val="none" w:sz="0" w:space="0" w:color="auto"/>
        <w:bottom w:val="none" w:sz="0" w:space="0" w:color="auto"/>
        <w:right w:val="none" w:sz="0" w:space="0" w:color="auto"/>
      </w:divBdr>
    </w:div>
    <w:div w:id="664012972">
      <w:bodyDiv w:val="1"/>
      <w:marLeft w:val="0"/>
      <w:marRight w:val="0"/>
      <w:marTop w:val="0"/>
      <w:marBottom w:val="0"/>
      <w:divBdr>
        <w:top w:val="none" w:sz="0" w:space="0" w:color="auto"/>
        <w:left w:val="none" w:sz="0" w:space="0" w:color="auto"/>
        <w:bottom w:val="none" w:sz="0" w:space="0" w:color="auto"/>
        <w:right w:val="none" w:sz="0" w:space="0" w:color="auto"/>
      </w:divBdr>
    </w:div>
    <w:div w:id="728193469">
      <w:bodyDiv w:val="1"/>
      <w:marLeft w:val="0"/>
      <w:marRight w:val="0"/>
      <w:marTop w:val="0"/>
      <w:marBottom w:val="0"/>
      <w:divBdr>
        <w:top w:val="none" w:sz="0" w:space="0" w:color="auto"/>
        <w:left w:val="none" w:sz="0" w:space="0" w:color="auto"/>
        <w:bottom w:val="none" w:sz="0" w:space="0" w:color="auto"/>
        <w:right w:val="none" w:sz="0" w:space="0" w:color="auto"/>
      </w:divBdr>
    </w:div>
    <w:div w:id="792215269">
      <w:bodyDiv w:val="1"/>
      <w:marLeft w:val="0"/>
      <w:marRight w:val="0"/>
      <w:marTop w:val="0"/>
      <w:marBottom w:val="0"/>
      <w:divBdr>
        <w:top w:val="none" w:sz="0" w:space="0" w:color="auto"/>
        <w:left w:val="none" w:sz="0" w:space="0" w:color="auto"/>
        <w:bottom w:val="none" w:sz="0" w:space="0" w:color="auto"/>
        <w:right w:val="none" w:sz="0" w:space="0" w:color="auto"/>
      </w:divBdr>
    </w:div>
    <w:div w:id="967660619">
      <w:bodyDiv w:val="1"/>
      <w:marLeft w:val="0"/>
      <w:marRight w:val="0"/>
      <w:marTop w:val="0"/>
      <w:marBottom w:val="0"/>
      <w:divBdr>
        <w:top w:val="none" w:sz="0" w:space="0" w:color="auto"/>
        <w:left w:val="none" w:sz="0" w:space="0" w:color="auto"/>
        <w:bottom w:val="none" w:sz="0" w:space="0" w:color="auto"/>
        <w:right w:val="none" w:sz="0" w:space="0" w:color="auto"/>
      </w:divBdr>
    </w:div>
    <w:div w:id="969671799">
      <w:bodyDiv w:val="1"/>
      <w:marLeft w:val="0"/>
      <w:marRight w:val="0"/>
      <w:marTop w:val="0"/>
      <w:marBottom w:val="0"/>
      <w:divBdr>
        <w:top w:val="none" w:sz="0" w:space="0" w:color="auto"/>
        <w:left w:val="none" w:sz="0" w:space="0" w:color="auto"/>
        <w:bottom w:val="none" w:sz="0" w:space="0" w:color="auto"/>
        <w:right w:val="none" w:sz="0" w:space="0" w:color="auto"/>
      </w:divBdr>
    </w:div>
    <w:div w:id="982462553">
      <w:bodyDiv w:val="1"/>
      <w:marLeft w:val="0"/>
      <w:marRight w:val="0"/>
      <w:marTop w:val="0"/>
      <w:marBottom w:val="0"/>
      <w:divBdr>
        <w:top w:val="none" w:sz="0" w:space="0" w:color="auto"/>
        <w:left w:val="none" w:sz="0" w:space="0" w:color="auto"/>
        <w:bottom w:val="none" w:sz="0" w:space="0" w:color="auto"/>
        <w:right w:val="none" w:sz="0" w:space="0" w:color="auto"/>
      </w:divBdr>
    </w:div>
    <w:div w:id="1013535886">
      <w:bodyDiv w:val="1"/>
      <w:marLeft w:val="0"/>
      <w:marRight w:val="0"/>
      <w:marTop w:val="0"/>
      <w:marBottom w:val="0"/>
      <w:divBdr>
        <w:top w:val="none" w:sz="0" w:space="0" w:color="auto"/>
        <w:left w:val="none" w:sz="0" w:space="0" w:color="auto"/>
        <w:bottom w:val="none" w:sz="0" w:space="0" w:color="auto"/>
        <w:right w:val="none" w:sz="0" w:space="0" w:color="auto"/>
      </w:divBdr>
    </w:div>
    <w:div w:id="119596867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05115466">
      <w:bodyDiv w:val="1"/>
      <w:marLeft w:val="0"/>
      <w:marRight w:val="0"/>
      <w:marTop w:val="0"/>
      <w:marBottom w:val="0"/>
      <w:divBdr>
        <w:top w:val="none" w:sz="0" w:space="0" w:color="auto"/>
        <w:left w:val="none" w:sz="0" w:space="0" w:color="auto"/>
        <w:bottom w:val="none" w:sz="0" w:space="0" w:color="auto"/>
        <w:right w:val="none" w:sz="0" w:space="0" w:color="auto"/>
      </w:divBdr>
      <w:divsChild>
        <w:div w:id="170337775">
          <w:marLeft w:val="1166"/>
          <w:marRight w:val="0"/>
          <w:marTop w:val="77"/>
          <w:marBottom w:val="0"/>
          <w:divBdr>
            <w:top w:val="none" w:sz="0" w:space="0" w:color="auto"/>
            <w:left w:val="none" w:sz="0" w:space="0" w:color="auto"/>
            <w:bottom w:val="none" w:sz="0" w:space="0" w:color="auto"/>
            <w:right w:val="none" w:sz="0" w:space="0" w:color="auto"/>
          </w:divBdr>
        </w:div>
        <w:div w:id="738986263">
          <w:marLeft w:val="446"/>
          <w:marRight w:val="0"/>
          <w:marTop w:val="77"/>
          <w:marBottom w:val="0"/>
          <w:divBdr>
            <w:top w:val="none" w:sz="0" w:space="0" w:color="auto"/>
            <w:left w:val="none" w:sz="0" w:space="0" w:color="auto"/>
            <w:bottom w:val="none" w:sz="0" w:space="0" w:color="auto"/>
            <w:right w:val="none" w:sz="0" w:space="0" w:color="auto"/>
          </w:divBdr>
        </w:div>
        <w:div w:id="796266289">
          <w:marLeft w:val="1166"/>
          <w:marRight w:val="0"/>
          <w:marTop w:val="77"/>
          <w:marBottom w:val="0"/>
          <w:divBdr>
            <w:top w:val="none" w:sz="0" w:space="0" w:color="auto"/>
            <w:left w:val="none" w:sz="0" w:space="0" w:color="auto"/>
            <w:bottom w:val="none" w:sz="0" w:space="0" w:color="auto"/>
            <w:right w:val="none" w:sz="0" w:space="0" w:color="auto"/>
          </w:divBdr>
        </w:div>
        <w:div w:id="932011814">
          <w:marLeft w:val="1166"/>
          <w:marRight w:val="0"/>
          <w:marTop w:val="77"/>
          <w:marBottom w:val="0"/>
          <w:divBdr>
            <w:top w:val="none" w:sz="0" w:space="0" w:color="auto"/>
            <w:left w:val="none" w:sz="0" w:space="0" w:color="auto"/>
            <w:bottom w:val="none" w:sz="0" w:space="0" w:color="auto"/>
            <w:right w:val="none" w:sz="0" w:space="0" w:color="auto"/>
          </w:divBdr>
        </w:div>
      </w:divsChild>
    </w:div>
    <w:div w:id="1355496029">
      <w:bodyDiv w:val="1"/>
      <w:marLeft w:val="0"/>
      <w:marRight w:val="0"/>
      <w:marTop w:val="0"/>
      <w:marBottom w:val="0"/>
      <w:divBdr>
        <w:top w:val="none" w:sz="0" w:space="0" w:color="auto"/>
        <w:left w:val="none" w:sz="0" w:space="0" w:color="auto"/>
        <w:bottom w:val="none" w:sz="0" w:space="0" w:color="auto"/>
        <w:right w:val="none" w:sz="0" w:space="0" w:color="auto"/>
      </w:divBdr>
    </w:div>
    <w:div w:id="1394161169">
      <w:bodyDiv w:val="1"/>
      <w:marLeft w:val="0"/>
      <w:marRight w:val="0"/>
      <w:marTop w:val="0"/>
      <w:marBottom w:val="0"/>
      <w:divBdr>
        <w:top w:val="none" w:sz="0" w:space="0" w:color="auto"/>
        <w:left w:val="none" w:sz="0" w:space="0" w:color="auto"/>
        <w:bottom w:val="none" w:sz="0" w:space="0" w:color="auto"/>
        <w:right w:val="none" w:sz="0" w:space="0" w:color="auto"/>
      </w:divBdr>
    </w:div>
    <w:div w:id="1463646761">
      <w:bodyDiv w:val="1"/>
      <w:marLeft w:val="0"/>
      <w:marRight w:val="0"/>
      <w:marTop w:val="0"/>
      <w:marBottom w:val="0"/>
      <w:divBdr>
        <w:top w:val="none" w:sz="0" w:space="0" w:color="auto"/>
        <w:left w:val="none" w:sz="0" w:space="0" w:color="auto"/>
        <w:bottom w:val="none" w:sz="0" w:space="0" w:color="auto"/>
        <w:right w:val="none" w:sz="0" w:space="0" w:color="auto"/>
      </w:divBdr>
      <w:divsChild>
        <w:div w:id="555626798">
          <w:marLeft w:val="446"/>
          <w:marRight w:val="0"/>
          <w:marTop w:val="77"/>
          <w:marBottom w:val="0"/>
          <w:divBdr>
            <w:top w:val="none" w:sz="0" w:space="0" w:color="auto"/>
            <w:left w:val="none" w:sz="0" w:space="0" w:color="auto"/>
            <w:bottom w:val="none" w:sz="0" w:space="0" w:color="auto"/>
            <w:right w:val="none" w:sz="0" w:space="0" w:color="auto"/>
          </w:divBdr>
        </w:div>
        <w:div w:id="717436151">
          <w:marLeft w:val="446"/>
          <w:marRight w:val="0"/>
          <w:marTop w:val="77"/>
          <w:marBottom w:val="0"/>
          <w:divBdr>
            <w:top w:val="none" w:sz="0" w:space="0" w:color="auto"/>
            <w:left w:val="none" w:sz="0" w:space="0" w:color="auto"/>
            <w:bottom w:val="none" w:sz="0" w:space="0" w:color="auto"/>
            <w:right w:val="none" w:sz="0" w:space="0" w:color="auto"/>
          </w:divBdr>
        </w:div>
        <w:div w:id="1027604496">
          <w:marLeft w:val="446"/>
          <w:marRight w:val="0"/>
          <w:marTop w:val="77"/>
          <w:marBottom w:val="0"/>
          <w:divBdr>
            <w:top w:val="none" w:sz="0" w:space="0" w:color="auto"/>
            <w:left w:val="none" w:sz="0" w:space="0" w:color="auto"/>
            <w:bottom w:val="none" w:sz="0" w:space="0" w:color="auto"/>
            <w:right w:val="none" w:sz="0" w:space="0" w:color="auto"/>
          </w:divBdr>
        </w:div>
        <w:div w:id="1365014460">
          <w:marLeft w:val="446"/>
          <w:marRight w:val="0"/>
          <w:marTop w:val="77"/>
          <w:marBottom w:val="0"/>
          <w:divBdr>
            <w:top w:val="none" w:sz="0" w:space="0" w:color="auto"/>
            <w:left w:val="none" w:sz="0" w:space="0" w:color="auto"/>
            <w:bottom w:val="none" w:sz="0" w:space="0" w:color="auto"/>
            <w:right w:val="none" w:sz="0" w:space="0" w:color="auto"/>
          </w:divBdr>
        </w:div>
        <w:div w:id="2019771021">
          <w:marLeft w:val="446"/>
          <w:marRight w:val="0"/>
          <w:marTop w:val="77"/>
          <w:marBottom w:val="0"/>
          <w:divBdr>
            <w:top w:val="none" w:sz="0" w:space="0" w:color="auto"/>
            <w:left w:val="none" w:sz="0" w:space="0" w:color="auto"/>
            <w:bottom w:val="none" w:sz="0" w:space="0" w:color="auto"/>
            <w:right w:val="none" w:sz="0" w:space="0" w:color="auto"/>
          </w:divBdr>
        </w:div>
        <w:div w:id="2146580180">
          <w:marLeft w:val="446"/>
          <w:marRight w:val="0"/>
          <w:marTop w:val="77"/>
          <w:marBottom w:val="0"/>
          <w:divBdr>
            <w:top w:val="none" w:sz="0" w:space="0" w:color="auto"/>
            <w:left w:val="none" w:sz="0" w:space="0" w:color="auto"/>
            <w:bottom w:val="none" w:sz="0" w:space="0" w:color="auto"/>
            <w:right w:val="none" w:sz="0" w:space="0" w:color="auto"/>
          </w:divBdr>
        </w:div>
      </w:divsChild>
    </w:div>
    <w:div w:id="1484929879">
      <w:bodyDiv w:val="1"/>
      <w:marLeft w:val="0"/>
      <w:marRight w:val="0"/>
      <w:marTop w:val="0"/>
      <w:marBottom w:val="0"/>
      <w:divBdr>
        <w:top w:val="none" w:sz="0" w:space="0" w:color="auto"/>
        <w:left w:val="none" w:sz="0" w:space="0" w:color="auto"/>
        <w:bottom w:val="none" w:sz="0" w:space="0" w:color="auto"/>
        <w:right w:val="none" w:sz="0" w:space="0" w:color="auto"/>
      </w:divBdr>
      <w:divsChild>
        <w:div w:id="1946186819">
          <w:marLeft w:val="1166"/>
          <w:marRight w:val="0"/>
          <w:marTop w:val="77"/>
          <w:marBottom w:val="0"/>
          <w:divBdr>
            <w:top w:val="none" w:sz="0" w:space="0" w:color="auto"/>
            <w:left w:val="none" w:sz="0" w:space="0" w:color="auto"/>
            <w:bottom w:val="none" w:sz="0" w:space="0" w:color="auto"/>
            <w:right w:val="none" w:sz="0" w:space="0" w:color="auto"/>
          </w:divBdr>
        </w:div>
      </w:divsChild>
    </w:div>
    <w:div w:id="1561014034">
      <w:bodyDiv w:val="1"/>
      <w:marLeft w:val="0"/>
      <w:marRight w:val="0"/>
      <w:marTop w:val="0"/>
      <w:marBottom w:val="0"/>
      <w:divBdr>
        <w:top w:val="none" w:sz="0" w:space="0" w:color="auto"/>
        <w:left w:val="none" w:sz="0" w:space="0" w:color="auto"/>
        <w:bottom w:val="none" w:sz="0" w:space="0" w:color="auto"/>
        <w:right w:val="none" w:sz="0" w:space="0" w:color="auto"/>
      </w:divBdr>
    </w:div>
    <w:div w:id="1769043154">
      <w:bodyDiv w:val="1"/>
      <w:marLeft w:val="0"/>
      <w:marRight w:val="0"/>
      <w:marTop w:val="0"/>
      <w:marBottom w:val="0"/>
      <w:divBdr>
        <w:top w:val="none" w:sz="0" w:space="0" w:color="auto"/>
        <w:left w:val="none" w:sz="0" w:space="0" w:color="auto"/>
        <w:bottom w:val="none" w:sz="0" w:space="0" w:color="auto"/>
        <w:right w:val="none" w:sz="0" w:space="0" w:color="auto"/>
      </w:divBdr>
    </w:div>
    <w:div w:id="1787852111">
      <w:bodyDiv w:val="1"/>
      <w:marLeft w:val="0"/>
      <w:marRight w:val="0"/>
      <w:marTop w:val="0"/>
      <w:marBottom w:val="0"/>
      <w:divBdr>
        <w:top w:val="none" w:sz="0" w:space="0" w:color="auto"/>
        <w:left w:val="none" w:sz="0" w:space="0" w:color="auto"/>
        <w:bottom w:val="none" w:sz="0" w:space="0" w:color="auto"/>
        <w:right w:val="none" w:sz="0" w:space="0" w:color="auto"/>
      </w:divBdr>
    </w:div>
    <w:div w:id="1900241686">
      <w:bodyDiv w:val="1"/>
      <w:marLeft w:val="0"/>
      <w:marRight w:val="0"/>
      <w:marTop w:val="0"/>
      <w:marBottom w:val="0"/>
      <w:divBdr>
        <w:top w:val="none" w:sz="0" w:space="0" w:color="auto"/>
        <w:left w:val="none" w:sz="0" w:space="0" w:color="auto"/>
        <w:bottom w:val="none" w:sz="0" w:space="0" w:color="auto"/>
        <w:right w:val="none" w:sz="0" w:space="0" w:color="auto"/>
      </w:divBdr>
    </w:div>
    <w:div w:id="1901860140">
      <w:bodyDiv w:val="1"/>
      <w:marLeft w:val="0"/>
      <w:marRight w:val="0"/>
      <w:marTop w:val="0"/>
      <w:marBottom w:val="0"/>
      <w:divBdr>
        <w:top w:val="none" w:sz="0" w:space="0" w:color="auto"/>
        <w:left w:val="none" w:sz="0" w:space="0" w:color="auto"/>
        <w:bottom w:val="none" w:sz="0" w:space="0" w:color="auto"/>
        <w:right w:val="none" w:sz="0" w:space="0" w:color="auto"/>
      </w:divBdr>
      <w:divsChild>
        <w:div w:id="353653635">
          <w:marLeft w:val="446"/>
          <w:marRight w:val="0"/>
          <w:marTop w:val="77"/>
          <w:marBottom w:val="0"/>
          <w:divBdr>
            <w:top w:val="none" w:sz="0" w:space="0" w:color="auto"/>
            <w:left w:val="none" w:sz="0" w:space="0" w:color="auto"/>
            <w:bottom w:val="none" w:sz="0" w:space="0" w:color="auto"/>
            <w:right w:val="none" w:sz="0" w:space="0" w:color="auto"/>
          </w:divBdr>
        </w:div>
        <w:div w:id="1901479553">
          <w:marLeft w:val="446"/>
          <w:marRight w:val="0"/>
          <w:marTop w:val="77"/>
          <w:marBottom w:val="0"/>
          <w:divBdr>
            <w:top w:val="none" w:sz="0" w:space="0" w:color="auto"/>
            <w:left w:val="none" w:sz="0" w:space="0" w:color="auto"/>
            <w:bottom w:val="none" w:sz="0" w:space="0" w:color="auto"/>
            <w:right w:val="none" w:sz="0" w:space="0" w:color="auto"/>
          </w:divBdr>
        </w:div>
        <w:div w:id="1940328043">
          <w:marLeft w:val="446"/>
          <w:marRight w:val="0"/>
          <w:marTop w:val="77"/>
          <w:marBottom w:val="0"/>
          <w:divBdr>
            <w:top w:val="none" w:sz="0" w:space="0" w:color="auto"/>
            <w:left w:val="none" w:sz="0" w:space="0" w:color="auto"/>
            <w:bottom w:val="none" w:sz="0" w:space="0" w:color="auto"/>
            <w:right w:val="none" w:sz="0" w:space="0" w:color="auto"/>
          </w:divBdr>
        </w:div>
      </w:divsChild>
    </w:div>
    <w:div w:id="197849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Benutzer\Kirsten\Dokumente\Kemper_Kommunikation\Dokumentvorlagen\SIEGENIA_PI_deu_elektroni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F1301-D645-4402-B6D0-32CD0CAC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372</Words>
  <Characters>2344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Incorvaia, Carmela GMK-N</cp:lastModifiedBy>
  <cp:revision>3</cp:revision>
  <cp:lastPrinted>2007-09-03T13:44:00Z</cp:lastPrinted>
  <dcterms:created xsi:type="dcterms:W3CDTF">2018-07-11T07:16:00Z</dcterms:created>
  <dcterms:modified xsi:type="dcterms:W3CDTF">2018-11-30T11:06:00Z</dcterms:modified>
</cp:coreProperties>
</file>