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9ECB2D" w14:textId="4478A7D2" w:rsidR="008668D2" w:rsidRDefault="00037677" w:rsidP="001F2E28">
      <w:pPr>
        <w:pStyle w:val="berschrift2"/>
      </w:pPr>
      <w:r>
        <w:t>Ä</w:t>
      </w:r>
      <w:r w:rsidR="008668D2">
        <w:t>sthetisch</w:t>
      </w:r>
      <w:r w:rsidR="001F2E28">
        <w:t>er Blickfang</w:t>
      </w:r>
      <w:r>
        <w:t xml:space="preserve"> von SIEGENIA </w:t>
      </w:r>
    </w:p>
    <w:p w14:paraId="34CDDED8" w14:textId="1E528147" w:rsidR="001F2E28" w:rsidRPr="009300ED" w:rsidRDefault="00CD2D76" w:rsidP="001F2E28">
      <w:pPr>
        <w:pStyle w:val="berschrift4"/>
      </w:pPr>
      <w:r w:rsidRPr="009300ED">
        <w:t>Null-Barriere-Schwelle ECO PASS SKY axxent</w:t>
      </w:r>
    </w:p>
    <w:p w14:paraId="14EC6E38" w14:textId="77777777" w:rsidR="001F2E28" w:rsidRPr="009300ED" w:rsidRDefault="001F2E28" w:rsidP="001F2E28"/>
    <w:p w14:paraId="1F206518" w14:textId="2950E94B" w:rsidR="00CD2D76" w:rsidRPr="00E9739F" w:rsidRDefault="00CD2D76" w:rsidP="00CD2D76">
      <w:pPr>
        <w:rPr>
          <w:szCs w:val="20"/>
        </w:rPr>
      </w:pPr>
      <w:r>
        <w:t xml:space="preserve">In puncto Ästhetik und Barrierefreiheit setzt diese Bodenschwelle für Hebe-Schiebe-Elemente Maßstäbe: ECO PASS SKY axxent von SIEGENIA verbindet den barrierefreien Durchgang nach draußen mit einer Null-Barriere-Schwelle und Designvorteilen, die Großflächenelemente aus Holz-Aluminium zum Blickfang machen. </w:t>
      </w:r>
      <w:r w:rsidR="00037677">
        <w:t xml:space="preserve">Das fängt bereits bei der optischen Anpassung der Schwelle an das Rahmenmaterial mithilfe einer Aufdopplung an, in die die Laufschiene </w:t>
      </w:r>
      <w:r w:rsidR="001E2D16">
        <w:t>dezent</w:t>
      </w:r>
      <w:r w:rsidR="00037677">
        <w:t xml:space="preserve"> integriert wird. Endanwender profitieren hier von einem wertigen Erscheinungsbild</w:t>
      </w:r>
      <w:r w:rsidR="0046487D">
        <w:t xml:space="preserve">, </w:t>
      </w:r>
      <w:r w:rsidR="00037677">
        <w:t xml:space="preserve">ohne jegliche Schrägen. </w:t>
      </w:r>
      <w:r w:rsidRPr="00E9739F">
        <w:rPr>
          <w:szCs w:val="20"/>
        </w:rPr>
        <w:t>Höchsten ästhetischen Ansprüchen wird auch das Kubus Design der Flügel</w:t>
      </w:r>
      <w:r>
        <w:rPr>
          <w:szCs w:val="20"/>
        </w:rPr>
        <w:t>a</w:t>
      </w:r>
      <w:r w:rsidRPr="00E9739F">
        <w:rPr>
          <w:szCs w:val="20"/>
        </w:rPr>
        <w:t xml:space="preserve">bdeckkappen gerecht. Die geradlinig gestalteten Metallabdeckungen sorgen für Wertigkeit bis ins Detail. Nur rund zwei Millimeter </w:t>
      </w:r>
      <w:r w:rsidR="0046487D">
        <w:rPr>
          <w:szCs w:val="20"/>
        </w:rPr>
        <w:t>aufliegend</w:t>
      </w:r>
      <w:r w:rsidRPr="00E9739F">
        <w:rPr>
          <w:szCs w:val="20"/>
        </w:rPr>
        <w:t xml:space="preserve">, tragen sie </w:t>
      </w:r>
      <w:r w:rsidR="0046487D">
        <w:rPr>
          <w:szCs w:val="20"/>
        </w:rPr>
        <w:t>kaum</w:t>
      </w:r>
      <w:r w:rsidRPr="00E9739F">
        <w:rPr>
          <w:szCs w:val="20"/>
        </w:rPr>
        <w:t xml:space="preserve"> auf</w:t>
      </w:r>
      <w:r w:rsidR="001E2A36">
        <w:rPr>
          <w:szCs w:val="20"/>
        </w:rPr>
        <w:t xml:space="preserve"> und überzeugen durch ihre unsichtbare </w:t>
      </w:r>
      <w:r w:rsidRPr="00E9739F">
        <w:rPr>
          <w:szCs w:val="20"/>
        </w:rPr>
        <w:t xml:space="preserve">Befestigung. </w:t>
      </w:r>
    </w:p>
    <w:p w14:paraId="51852CCC" w14:textId="77777777" w:rsidR="00037677" w:rsidRDefault="00037677" w:rsidP="00037677"/>
    <w:p w14:paraId="169EFC04" w14:textId="5E18B266" w:rsidR="00037677" w:rsidRDefault="00037677" w:rsidP="00037677">
      <w:r>
        <w:t xml:space="preserve">Ebenfalls edel </w:t>
      </w:r>
      <w:r w:rsidR="00C12CC1">
        <w:t>ist das</w:t>
      </w:r>
      <w:r>
        <w:t xml:space="preserve"> Gitterrostdesign STYLE drain</w:t>
      </w:r>
      <w:r w:rsidR="00C12CC1">
        <w:t xml:space="preserve">, das sich </w:t>
      </w:r>
      <w:r>
        <w:t>auch für den Einsatz in Kombination mit einer Entwässerungsrinne</w:t>
      </w:r>
      <w:r w:rsidR="00C12CC1">
        <w:t xml:space="preserve"> eignet</w:t>
      </w:r>
      <w:r>
        <w:t xml:space="preserve">. Ästhetik wird bei dieser Lösung großgeschrieben, denn </w:t>
      </w:r>
      <w:r w:rsidR="007C0FF1">
        <w:t xml:space="preserve">das optische Design von </w:t>
      </w:r>
      <w:r>
        <w:t xml:space="preserve">Schwelle und Außenbereich </w:t>
      </w:r>
      <w:r w:rsidR="007C0FF1">
        <w:t xml:space="preserve">ist </w:t>
      </w:r>
      <w:r w:rsidR="0046487D">
        <w:t>exakt</w:t>
      </w:r>
      <w:r>
        <w:t xml:space="preserve"> aufeinander abgestimmt. Optional lässt sich der Durchgang zudem von unten beleuchten.</w:t>
      </w:r>
    </w:p>
    <w:p w14:paraId="46E97535" w14:textId="77777777" w:rsidR="00CD2D76" w:rsidRPr="00E9739F" w:rsidRDefault="00CD2D76" w:rsidP="00CD2D76"/>
    <w:p w14:paraId="6C36E584" w14:textId="451F3C97" w:rsidR="00037677" w:rsidRDefault="00037677" w:rsidP="00037677">
      <w:r>
        <w:t xml:space="preserve">Stärken zeigt ECO PASS SKY axxent </w:t>
      </w:r>
      <w:r w:rsidR="00F61DD1">
        <w:t>darüber hinaus</w:t>
      </w:r>
      <w:r>
        <w:t xml:space="preserve"> beim Thema Bauanschluss. Im Sinne einer qualitativ und funktional hochwertigen Gesamtlösung hat SIEGENIA hierzu mit führenden Drainage</w:t>
      </w:r>
      <w:r w:rsidR="00C12CC1">
        <w:t>- und Abdichtungsspezialisten</w:t>
      </w:r>
      <w:r>
        <w:t xml:space="preserve"> kooperiert. </w:t>
      </w:r>
      <w:r w:rsidR="007C0FF1">
        <w:t>H</w:t>
      </w:r>
      <w:r w:rsidR="00CD2D76" w:rsidRPr="00E9739F">
        <w:t xml:space="preserve">öchste Dichtigkeit </w:t>
      </w:r>
      <w:r w:rsidR="007C0FF1">
        <w:t>gewährleistet die</w:t>
      </w:r>
      <w:r w:rsidR="00CD2D76" w:rsidRPr="00E9739F">
        <w:t xml:space="preserve"> leistungsstarke Konstruktion mit Abdichtblechen, Dichtkeilen und Sockelprofilen</w:t>
      </w:r>
      <w:r w:rsidR="0046487D">
        <w:t>. Außerdem sorg</w:t>
      </w:r>
      <w:r w:rsidR="001E2D16">
        <w:t>t</w:t>
      </w:r>
      <w:r w:rsidR="0046487D">
        <w:t xml:space="preserve"> das Gitterrostsystem für das zuverlässige </w:t>
      </w:r>
      <w:r w:rsidR="001E2D16">
        <w:t>Abführen von</w:t>
      </w:r>
      <w:r w:rsidR="00CD2D76" w:rsidRPr="00E9739F">
        <w:t xml:space="preserve"> Wasser.</w:t>
      </w:r>
      <w:r w:rsidR="00CD2D76">
        <w:t xml:space="preserve"> </w:t>
      </w:r>
      <w:r>
        <w:t>Auch in der Fertigung kann die High-End-Lösung überzeugen</w:t>
      </w:r>
      <w:r w:rsidR="001E2D16">
        <w:t xml:space="preserve">: Hier profitieren Verarbeiter u. a. von der </w:t>
      </w:r>
      <w:r w:rsidR="008F0D47">
        <w:t>wirtschaftlichen Komplettl</w:t>
      </w:r>
      <w:r w:rsidR="001E2D16">
        <w:t xml:space="preserve">ieferung </w:t>
      </w:r>
      <w:r w:rsidR="008F0D47">
        <w:t xml:space="preserve">der Bodenschwelle </w:t>
      </w:r>
      <w:r w:rsidR="001E2D16">
        <w:t xml:space="preserve">mithilfe der </w:t>
      </w:r>
      <w:r w:rsidR="008F0D47">
        <w:t xml:space="preserve">COMFORT UNIT – den passgenauen Gitterrost für die Schwelle inklusive. </w:t>
      </w:r>
    </w:p>
    <w:p w14:paraId="706AC1DB" w14:textId="196967B0" w:rsidR="00787D38" w:rsidRDefault="00CD2D76" w:rsidP="00CD2D76">
      <w:pPr>
        <w:pStyle w:val="berschrift4"/>
      </w:pPr>
      <w:r>
        <w:t>G</w:t>
      </w:r>
      <w:r w:rsidR="00787D38">
        <w:t>eprüfte Sicherheit bis RC3</w:t>
      </w:r>
      <w:r w:rsidR="001E2D16">
        <w:t xml:space="preserve"> (DIN EN 1627ff)</w:t>
      </w:r>
    </w:p>
    <w:p w14:paraId="1C18DC49" w14:textId="3FBC1314" w:rsidR="00787D38" w:rsidRPr="002750C0" w:rsidRDefault="001E2A36" w:rsidP="00787D38">
      <w:pPr>
        <w:rPr>
          <w:rFonts w:cs="Arial"/>
          <w:szCs w:val="20"/>
        </w:rPr>
      </w:pPr>
      <w:r>
        <w:t>B</w:t>
      </w:r>
      <w:r w:rsidR="00CD2D76">
        <w:t xml:space="preserve">eim Thema Sicherheit </w:t>
      </w:r>
      <w:r w:rsidR="00F61DD1">
        <w:t>mach</w:t>
      </w:r>
      <w:r w:rsidR="002750C0">
        <w:t xml:space="preserve">en ECO PASS SKY axxent und </w:t>
      </w:r>
      <w:r w:rsidR="00F61DD1">
        <w:t>der PORTAL HS</w:t>
      </w:r>
      <w:r w:rsidR="002750C0">
        <w:t>, der Beschlag von SIEGENIA für Hebe-Schiebe-Elemente,</w:t>
      </w:r>
      <w:r w:rsidR="00CD2D76">
        <w:t xml:space="preserve"> </w:t>
      </w:r>
      <w:r>
        <w:t xml:space="preserve">ebenfalls </w:t>
      </w:r>
      <w:r w:rsidR="00CD2D76">
        <w:t>keine Kompromisse</w:t>
      </w:r>
      <w:r w:rsidR="00F61DD1">
        <w:t xml:space="preserve">: </w:t>
      </w:r>
      <w:r w:rsidR="002750C0">
        <w:t xml:space="preserve">Ab sofort ist die leistungsstarke Lösung </w:t>
      </w:r>
      <w:r w:rsidR="00CD2D76">
        <w:t xml:space="preserve">in diversen Ausführungen mit geprüfter Einbruchhemmung </w:t>
      </w:r>
      <w:r w:rsidR="007C0FF1">
        <w:t xml:space="preserve">in </w:t>
      </w:r>
      <w:r w:rsidR="00CD2D76">
        <w:t>RC2 und RC3 verfügbar.</w:t>
      </w:r>
      <w:r w:rsidR="001E2D16">
        <w:t xml:space="preserve"> Selbst in der RC3-Ausführung müssen Endanwender dabei nicht auf einen barrierefreien Durchgang verzichten</w:t>
      </w:r>
      <w:r w:rsidR="00787D38">
        <w:t xml:space="preserve">. </w:t>
      </w:r>
    </w:p>
    <w:p w14:paraId="60D6274F" w14:textId="77777777" w:rsidR="00CD2D76" w:rsidRDefault="00CD2D76" w:rsidP="00787D38"/>
    <w:p w14:paraId="2CBE9B7B" w14:textId="1AB796EA" w:rsidR="00787D38" w:rsidRPr="000F574A" w:rsidRDefault="00787D38" w:rsidP="00787D38">
      <w:pPr>
        <w:keepNext/>
        <w:outlineLvl w:val="1"/>
        <w:rPr>
          <w:b/>
          <w:bCs/>
          <w:iCs/>
          <w:sz w:val="24"/>
          <w:szCs w:val="28"/>
          <w:lang w:val="x-none" w:eastAsia="x-none"/>
        </w:rPr>
      </w:pPr>
      <w:r>
        <w:rPr>
          <w:b/>
          <w:bCs/>
          <w:iCs/>
          <w:sz w:val="24"/>
          <w:szCs w:val="28"/>
          <w:lang w:eastAsia="x-none"/>
        </w:rPr>
        <w:t>Bestellung leicht gemacht</w:t>
      </w:r>
    </w:p>
    <w:p w14:paraId="6EEC9FE8" w14:textId="50526A17" w:rsidR="006C6774" w:rsidRPr="00095B66" w:rsidRDefault="002750C0" w:rsidP="003414D4">
      <w:pPr>
        <w:pStyle w:val="Kommentartext"/>
        <w:spacing w:line="360" w:lineRule="auto"/>
      </w:pPr>
      <w:r>
        <w:t>Bei der Bestellung des PORTAL HS – sowohl mit der Bodenschwelle ECO PASS SKY axxent als auch mit anderen Bodenschwellenvarianten – profitieren Verarbeiter von w</w:t>
      </w:r>
      <w:r w:rsidR="00787D38">
        <w:t>irtschaftliche</w:t>
      </w:r>
      <w:r>
        <w:t>n</w:t>
      </w:r>
      <w:r w:rsidR="00787D38">
        <w:t xml:space="preserve"> Abläufe</w:t>
      </w:r>
      <w:r>
        <w:t>n mit einfachem Handling</w:t>
      </w:r>
      <w:r w:rsidR="00787D38">
        <w:t xml:space="preserve">: </w:t>
      </w:r>
      <w:r>
        <w:t xml:space="preserve">Über die </w:t>
      </w:r>
      <w:r w:rsidR="00787D38">
        <w:t xml:space="preserve">COMFORT UNIT </w:t>
      </w:r>
      <w:r>
        <w:t xml:space="preserve">können </w:t>
      </w:r>
      <w:r w:rsidR="00787D38">
        <w:t xml:space="preserve">Fensterhersteller </w:t>
      </w:r>
      <w:r w:rsidR="00787D38" w:rsidRPr="000F574A">
        <w:t>auftragsbezogene</w:t>
      </w:r>
      <w:r w:rsidR="00787D38">
        <w:t xml:space="preserve">, fertig montierte Komplettpakete bei SIEGENIA </w:t>
      </w:r>
      <w:r w:rsidR="00787D38" w:rsidRPr="000F574A">
        <w:t>beziehen.</w:t>
      </w:r>
      <w:r w:rsidR="00787D38">
        <w:t xml:space="preserve"> </w:t>
      </w:r>
      <w:r w:rsidR="006C6774">
        <w:t xml:space="preserve">Das schließt auch die einfache und zeitsparende Bestellung von </w:t>
      </w:r>
      <w:r w:rsidR="00787D38">
        <w:t>RC-geprüften Ausführungen</w:t>
      </w:r>
      <w:r w:rsidR="006C6774">
        <w:t xml:space="preserve"> ein</w:t>
      </w:r>
      <w:r w:rsidR="001E2A36">
        <w:t>.</w:t>
      </w:r>
      <w:r w:rsidR="00787D38">
        <w:t xml:space="preserve"> Sämtliche Bauteile sind in einem Komplettpaket zusammengefasst.</w:t>
      </w:r>
      <w:r w:rsidR="00580238">
        <w:t xml:space="preserve"> </w:t>
      </w:r>
      <w:r w:rsidR="003414D4">
        <w:t xml:space="preserve">Besonders einfach, schnell und übersichtlich wird die </w:t>
      </w:r>
      <w:r w:rsidR="006C6774">
        <w:t xml:space="preserve">auftragsbezogene Bestellung von </w:t>
      </w:r>
      <w:r w:rsidR="001E2D16">
        <w:t xml:space="preserve">Bodenschwellen und dazugehörigen </w:t>
      </w:r>
      <w:r w:rsidR="006C6774">
        <w:t xml:space="preserve">Beschlagkomponenten </w:t>
      </w:r>
      <w:r w:rsidR="003414D4">
        <w:t>über den neuen</w:t>
      </w:r>
      <w:r w:rsidR="006C6774">
        <w:t xml:space="preserve"> Online</w:t>
      </w:r>
      <w:r w:rsidR="006C6774" w:rsidRPr="00095B66">
        <w:t>s</w:t>
      </w:r>
      <w:r w:rsidR="006C6774">
        <w:t>hop mit Konfigurator</w:t>
      </w:r>
      <w:r w:rsidR="003414D4">
        <w:t xml:space="preserve"> – mit </w:t>
      </w:r>
      <w:r w:rsidR="006C6774">
        <w:t>den Zusatzvorteilen</w:t>
      </w:r>
      <w:r w:rsidR="006C6774" w:rsidRPr="00095B66">
        <w:t xml:space="preserve"> einer integrierten Live-Validierung und der Möglichkeit zur Online-Überprüfung des Bestellstatus.</w:t>
      </w:r>
    </w:p>
    <w:p w14:paraId="275F9846" w14:textId="09FF8B43" w:rsidR="00787D38" w:rsidRDefault="00787D38" w:rsidP="00787D38">
      <w:pPr>
        <w:pStyle w:val="Kommentartext"/>
        <w:spacing w:line="360" w:lineRule="auto"/>
      </w:pPr>
      <w:r>
        <w:t xml:space="preserve"> </w:t>
      </w:r>
    </w:p>
    <w:p w14:paraId="78776300" w14:textId="77777777" w:rsidR="00787D38" w:rsidRPr="00E9739F" w:rsidRDefault="00787D38" w:rsidP="005E1468"/>
    <w:p w14:paraId="36701E93" w14:textId="2C51A68E" w:rsidR="00F6067C" w:rsidRDefault="00F6067C" w:rsidP="00F6067C">
      <w:pPr>
        <w:rPr>
          <w:szCs w:val="20"/>
        </w:rPr>
      </w:pPr>
    </w:p>
    <w:p w14:paraId="43BF4D12" w14:textId="530BCCFE" w:rsidR="00E9739F" w:rsidRDefault="00E9739F" w:rsidP="00F6067C">
      <w:pPr>
        <w:rPr>
          <w:szCs w:val="20"/>
        </w:rPr>
      </w:pPr>
    </w:p>
    <w:p w14:paraId="06C4195F" w14:textId="72D518C5" w:rsidR="007168E2" w:rsidRDefault="007168E2" w:rsidP="00F6067C">
      <w:pPr>
        <w:rPr>
          <w:szCs w:val="20"/>
        </w:rPr>
      </w:pPr>
    </w:p>
    <w:p w14:paraId="74243A05" w14:textId="77777777" w:rsidR="007168E2" w:rsidRDefault="007168E2" w:rsidP="00F6067C">
      <w:pPr>
        <w:rPr>
          <w:szCs w:val="20"/>
        </w:rPr>
      </w:pPr>
    </w:p>
    <w:p w14:paraId="41B255F0" w14:textId="1B9566E0" w:rsidR="00EC41E0" w:rsidRDefault="00EC41E0" w:rsidP="00F6067C">
      <w:pPr>
        <w:rPr>
          <w:szCs w:val="20"/>
        </w:rPr>
      </w:pPr>
    </w:p>
    <w:p w14:paraId="73C0AF7C" w14:textId="77777777" w:rsidR="005E1468" w:rsidRPr="00E9739F" w:rsidRDefault="005E1468" w:rsidP="005A7C57">
      <w:pPr>
        <w:pStyle w:val="berschrift4"/>
      </w:pPr>
      <w:r w:rsidRPr="00E9739F">
        <w:t>Bildunterschriften</w:t>
      </w:r>
    </w:p>
    <w:p w14:paraId="4219270E" w14:textId="77777777" w:rsidR="002A7F37" w:rsidRPr="00E9739F" w:rsidRDefault="002A7F37" w:rsidP="002A7F37">
      <w:r w:rsidRPr="00E9739F">
        <w:t>Bildquelle: SIEGENIA</w:t>
      </w:r>
    </w:p>
    <w:p w14:paraId="59FC09FE" w14:textId="77777777" w:rsidR="002A7F37" w:rsidRPr="00E9739F" w:rsidRDefault="002A7F37" w:rsidP="002A7F37"/>
    <w:p w14:paraId="3518412C" w14:textId="33810ECB" w:rsidR="005E1468" w:rsidRPr="00E9739F" w:rsidRDefault="005E1468" w:rsidP="005E1468">
      <w:pPr>
        <w:rPr>
          <w:bCs/>
          <w:i/>
        </w:rPr>
      </w:pPr>
      <w:r w:rsidRPr="00E9739F">
        <w:rPr>
          <w:bCs/>
          <w:i/>
        </w:rPr>
        <w:t>Motiv I: SIE_</w:t>
      </w:r>
      <w:r w:rsidR="000833C6" w:rsidRPr="00E9739F">
        <w:rPr>
          <w:bCs/>
          <w:i/>
        </w:rPr>
        <w:t>PORTAL_</w:t>
      </w:r>
      <w:r w:rsidR="006C7436">
        <w:rPr>
          <w:bCs/>
          <w:i/>
        </w:rPr>
        <w:t>HS_ECO PASS SKY axxent_Interieur</w:t>
      </w:r>
      <w:r w:rsidR="003C6CEB">
        <w:rPr>
          <w:bCs/>
          <w:i/>
        </w:rPr>
        <w:t>_HF</w:t>
      </w:r>
      <w:r w:rsidRPr="00E9739F">
        <w:rPr>
          <w:bCs/>
          <w:i/>
        </w:rPr>
        <w:t>.jpg</w:t>
      </w:r>
    </w:p>
    <w:p w14:paraId="7E88FE09" w14:textId="6057BB15" w:rsidR="000833C6" w:rsidRPr="00E9739F" w:rsidRDefault="000833C6" w:rsidP="000833C6">
      <w:r w:rsidRPr="00E9739F">
        <w:t xml:space="preserve">ECO PASS SKY axxent </w:t>
      </w:r>
      <w:r w:rsidR="007C0FF1">
        <w:t xml:space="preserve">von SIEGENIA </w:t>
      </w:r>
      <w:r w:rsidRPr="00E9739F">
        <w:t xml:space="preserve">erlaubt die Realisierung von Hebe-Schiebe-Elementen aus Holz-Aluminium mit </w:t>
      </w:r>
      <w:r w:rsidR="00E9739F">
        <w:t xml:space="preserve">einer </w:t>
      </w:r>
      <w:r w:rsidRPr="00E9739F">
        <w:t xml:space="preserve">Null-Barriere-Schwelle und kombiniert dies mit einzigartigen Designvorteilen. </w:t>
      </w:r>
    </w:p>
    <w:p w14:paraId="6886A34B" w14:textId="77777777" w:rsidR="005E1468" w:rsidRPr="00E9739F" w:rsidRDefault="005E1468" w:rsidP="005E1468"/>
    <w:p w14:paraId="630EC031" w14:textId="5B54615F" w:rsidR="005325A3" w:rsidRPr="00E9739F" w:rsidRDefault="005325A3" w:rsidP="005325A3">
      <w:pPr>
        <w:rPr>
          <w:bCs/>
          <w:i/>
        </w:rPr>
      </w:pPr>
      <w:r w:rsidRPr="00E9739F">
        <w:rPr>
          <w:bCs/>
          <w:i/>
        </w:rPr>
        <w:t>Motiv II: SIE_PORTAL_</w:t>
      </w:r>
      <w:r w:rsidR="006C7436">
        <w:rPr>
          <w:bCs/>
          <w:i/>
        </w:rPr>
        <w:t xml:space="preserve">HS_ECO PASS SKY </w:t>
      </w:r>
      <w:proofErr w:type="spellStart"/>
      <w:r w:rsidR="006C7436">
        <w:rPr>
          <w:bCs/>
          <w:i/>
        </w:rPr>
        <w:t>axxent_Null</w:t>
      </w:r>
      <w:proofErr w:type="spellEnd"/>
      <w:r w:rsidR="006C7436">
        <w:rPr>
          <w:bCs/>
          <w:i/>
        </w:rPr>
        <w:t>-Barriere-Schwelle mit Bauanschluss</w:t>
      </w:r>
      <w:r w:rsidRPr="00E9739F">
        <w:rPr>
          <w:bCs/>
          <w:i/>
        </w:rPr>
        <w:t>.jpg</w:t>
      </w:r>
    </w:p>
    <w:p w14:paraId="47F00F04" w14:textId="3828FFFF" w:rsidR="005325A3" w:rsidRPr="00E9739F" w:rsidRDefault="00C25509" w:rsidP="005325A3">
      <w:pPr>
        <w:rPr>
          <w:szCs w:val="20"/>
        </w:rPr>
      </w:pPr>
      <w:r w:rsidRPr="00E9739F">
        <w:t xml:space="preserve">ECO PASS SKY axxent verbindet den </w:t>
      </w:r>
      <w:r w:rsidR="00EC41E0">
        <w:t>barrierefreien</w:t>
      </w:r>
      <w:r w:rsidRPr="00E9739F">
        <w:t xml:space="preserve"> Durchgang nach draußen mit einer absoluten Null-Barriere-Schwelle</w:t>
      </w:r>
      <w:r w:rsidR="00EC41E0">
        <w:t xml:space="preserve"> mit perfektem Bauanschluss</w:t>
      </w:r>
      <w:r w:rsidRPr="00E9739F">
        <w:t>.</w:t>
      </w:r>
    </w:p>
    <w:p w14:paraId="23B6D41E" w14:textId="66BF887B" w:rsidR="005325A3" w:rsidRPr="00E9739F" w:rsidRDefault="005325A3" w:rsidP="008D7633"/>
    <w:p w14:paraId="4FE45CB5" w14:textId="4A98BE43" w:rsidR="005325A3" w:rsidRPr="00E9739F" w:rsidRDefault="005325A3" w:rsidP="005325A3">
      <w:pPr>
        <w:rPr>
          <w:bCs/>
          <w:i/>
        </w:rPr>
      </w:pPr>
      <w:r w:rsidRPr="00E9739F">
        <w:rPr>
          <w:bCs/>
          <w:i/>
        </w:rPr>
        <w:t>Motiv I</w:t>
      </w:r>
      <w:r w:rsidR="00EC41E0">
        <w:rPr>
          <w:bCs/>
          <w:i/>
        </w:rPr>
        <w:t>II</w:t>
      </w:r>
      <w:r w:rsidRPr="00E9739F">
        <w:rPr>
          <w:bCs/>
          <w:i/>
        </w:rPr>
        <w:t>: SIE_</w:t>
      </w:r>
      <w:r w:rsidR="006C7436" w:rsidRPr="00E9739F">
        <w:rPr>
          <w:bCs/>
          <w:i/>
        </w:rPr>
        <w:t>PORTAL_</w:t>
      </w:r>
      <w:r w:rsidR="006C7436">
        <w:rPr>
          <w:bCs/>
          <w:i/>
        </w:rPr>
        <w:t xml:space="preserve">HS_ECO PASS SKY </w:t>
      </w:r>
      <w:proofErr w:type="spellStart"/>
      <w:r w:rsidR="006C7436">
        <w:rPr>
          <w:bCs/>
          <w:i/>
        </w:rPr>
        <w:t>axxent_Kubus</w:t>
      </w:r>
      <w:proofErr w:type="spellEnd"/>
      <w:r w:rsidR="006C7436">
        <w:rPr>
          <w:bCs/>
          <w:i/>
        </w:rPr>
        <w:t xml:space="preserve"> Design</w:t>
      </w:r>
      <w:r w:rsidRPr="00E9739F">
        <w:rPr>
          <w:bCs/>
          <w:i/>
        </w:rPr>
        <w:t>.jpg</w:t>
      </w:r>
    </w:p>
    <w:p w14:paraId="06C56034" w14:textId="0C7F47DA" w:rsidR="005325A3" w:rsidRDefault="00FA05DC" w:rsidP="005325A3">
      <w:pPr>
        <w:rPr>
          <w:szCs w:val="20"/>
        </w:rPr>
      </w:pPr>
      <w:r w:rsidRPr="00E9739F">
        <w:rPr>
          <w:szCs w:val="20"/>
        </w:rPr>
        <w:t xml:space="preserve">Höchsten ästhetischen Ansprüchen wird das Kubus Design mit </w:t>
      </w:r>
      <w:r w:rsidR="00E9739F" w:rsidRPr="00E9739F">
        <w:rPr>
          <w:szCs w:val="20"/>
        </w:rPr>
        <w:t>d</w:t>
      </w:r>
      <w:r w:rsidRPr="00E9739F">
        <w:rPr>
          <w:szCs w:val="20"/>
        </w:rPr>
        <w:t xml:space="preserve">en wertigen Metallabdeckungen gerecht. Die </w:t>
      </w:r>
      <w:r w:rsidR="006277F1" w:rsidRPr="00E9739F">
        <w:rPr>
          <w:szCs w:val="20"/>
        </w:rPr>
        <w:t xml:space="preserve">Befestigung </w:t>
      </w:r>
      <w:r w:rsidRPr="00E9739F">
        <w:rPr>
          <w:szCs w:val="20"/>
        </w:rPr>
        <w:t>bleibt unsichtbar.</w:t>
      </w:r>
    </w:p>
    <w:p w14:paraId="3351946F" w14:textId="77777777" w:rsidR="00752AC4" w:rsidRDefault="00752AC4" w:rsidP="005325A3">
      <w:pPr>
        <w:rPr>
          <w:szCs w:val="20"/>
        </w:rPr>
      </w:pPr>
    </w:p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EBE36F9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6B853C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087295D8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EEB3AD0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113C1203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488BA56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30552F9E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F109A03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AF1483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56C7219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C61F62F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652E3F64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A42C2C2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E3667BE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836A0A3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62BD8B6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1C99770A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467869D6" w14:textId="77777777" w:rsidR="008D7633" w:rsidRPr="00FB0A33" w:rsidRDefault="0088698F" w:rsidP="007A5EB4">
            <w:pPr>
              <w:pStyle w:val="Formatvorlage2"/>
              <w:rPr>
                <w:lang w:val="it-IT"/>
              </w:rPr>
            </w:pPr>
            <w:r w:rsidRPr="00FB0A33">
              <w:rPr>
                <w:lang w:val="it-IT"/>
              </w:rPr>
              <w:t>E</w:t>
            </w:r>
            <w:r w:rsidR="008D7633" w:rsidRPr="00FB0A33">
              <w:rPr>
                <w:lang w:val="it-IT"/>
              </w:rPr>
              <w:t>-Mail: info@kemper-kommunikation.de</w:t>
            </w:r>
          </w:p>
          <w:p w14:paraId="14812138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8E41917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1A3669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4A38387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5FF98F42" w14:textId="4E1528B0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393AD9">
              <w:t>3</w:t>
            </w:r>
            <w:r w:rsidR="007C0FF1">
              <w:t>82</w:t>
            </w:r>
          </w:p>
          <w:p w14:paraId="03F9C02E" w14:textId="0AF94C57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7C0FF1">
              <w:t>3 072</w:t>
            </w:r>
            <w:r w:rsidRPr="00C33A1F">
              <w:br/>
              <w:t>(mit Leerzeichen)</w:t>
            </w:r>
          </w:p>
          <w:p w14:paraId="1F4E5917" w14:textId="77777777" w:rsidR="008D7633" w:rsidRDefault="008D7633" w:rsidP="007A5EB4">
            <w:pPr>
              <w:pStyle w:val="Formatvorlage2"/>
            </w:pPr>
          </w:p>
          <w:p w14:paraId="1BBC798F" w14:textId="1E4F5A55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F677B2">
              <w:t>24</w:t>
            </w:r>
            <w:r w:rsidRPr="00F677B2">
              <w:t>.</w:t>
            </w:r>
            <w:r w:rsidR="00752AC4" w:rsidRPr="00F677B2">
              <w:t>0</w:t>
            </w:r>
            <w:r w:rsidR="007C0FF1" w:rsidRPr="00F677B2">
              <w:t>4</w:t>
            </w:r>
            <w:r w:rsidRPr="00F677B2">
              <w:t>.201</w:t>
            </w:r>
            <w:r w:rsidR="00752AC4" w:rsidRPr="00F677B2">
              <w:t>9</w:t>
            </w:r>
          </w:p>
          <w:p w14:paraId="2890314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711FC51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4FB651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3809A6CA" w14:textId="77777777" w:rsidR="00AD7B27" w:rsidRPr="0038499F" w:rsidRDefault="00AD7B27" w:rsidP="008D7633">
      <w:pPr>
        <w:rPr>
          <w:szCs w:val="20"/>
        </w:rPr>
      </w:pPr>
      <w:bookmarkStart w:id="0" w:name="_GoBack"/>
      <w:bookmarkEnd w:id="0"/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86718" w14:textId="77777777" w:rsidR="007C2DBE" w:rsidRDefault="007C2DBE">
      <w:r>
        <w:separator/>
      </w:r>
    </w:p>
  </w:endnote>
  <w:endnote w:type="continuationSeparator" w:id="0">
    <w:p w14:paraId="73A3B641" w14:textId="77777777" w:rsidR="007C2DBE" w:rsidRDefault="007C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edra Sans Alt Pro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BC4BE" w14:textId="77777777" w:rsidR="000833C6" w:rsidRDefault="000833C6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1B13A" w14:textId="77777777" w:rsidR="007C2DBE" w:rsidRDefault="007C2DBE">
      <w:r>
        <w:separator/>
      </w:r>
    </w:p>
  </w:footnote>
  <w:footnote w:type="continuationSeparator" w:id="0">
    <w:p w14:paraId="1C3CE2A5" w14:textId="77777777" w:rsidR="007C2DBE" w:rsidRDefault="007C2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8C999" w14:textId="77777777" w:rsidR="000833C6" w:rsidRDefault="000833C6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FE1979B" wp14:editId="6C81ECF9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17FA3"/>
    <w:multiLevelType w:val="hybridMultilevel"/>
    <w:tmpl w:val="9DF67C9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478D4"/>
    <w:multiLevelType w:val="hybridMultilevel"/>
    <w:tmpl w:val="39CE02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147F6F"/>
    <w:multiLevelType w:val="hybridMultilevel"/>
    <w:tmpl w:val="0EC039E4"/>
    <w:lvl w:ilvl="0" w:tplc="461CFC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D1592"/>
    <w:multiLevelType w:val="hybridMultilevel"/>
    <w:tmpl w:val="208CE99C"/>
    <w:lvl w:ilvl="0" w:tplc="0E1CBAF0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A80329"/>
    <w:multiLevelType w:val="hybridMultilevel"/>
    <w:tmpl w:val="EA60ED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295BE8"/>
    <w:multiLevelType w:val="hybridMultilevel"/>
    <w:tmpl w:val="663EED1E"/>
    <w:lvl w:ilvl="0" w:tplc="BD02868E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A03E7E"/>
    <w:multiLevelType w:val="hybridMultilevel"/>
    <w:tmpl w:val="29C01826"/>
    <w:lvl w:ilvl="0" w:tplc="233AE5CA">
      <w:start w:val="6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A33"/>
    <w:rsid w:val="000024D9"/>
    <w:rsid w:val="00003256"/>
    <w:rsid w:val="00011722"/>
    <w:rsid w:val="0001449A"/>
    <w:rsid w:val="0001520C"/>
    <w:rsid w:val="00026907"/>
    <w:rsid w:val="00037677"/>
    <w:rsid w:val="00040EBF"/>
    <w:rsid w:val="00047123"/>
    <w:rsid w:val="00064165"/>
    <w:rsid w:val="000675C7"/>
    <w:rsid w:val="000833C6"/>
    <w:rsid w:val="00087547"/>
    <w:rsid w:val="00090045"/>
    <w:rsid w:val="00095303"/>
    <w:rsid w:val="000A1DF0"/>
    <w:rsid w:val="000A5CA3"/>
    <w:rsid w:val="000D06A9"/>
    <w:rsid w:val="000D0C02"/>
    <w:rsid w:val="000D2A27"/>
    <w:rsid w:val="000D4874"/>
    <w:rsid w:val="000D7D2B"/>
    <w:rsid w:val="000E424C"/>
    <w:rsid w:val="000F2936"/>
    <w:rsid w:val="000F565C"/>
    <w:rsid w:val="000F67C4"/>
    <w:rsid w:val="001025BB"/>
    <w:rsid w:val="0010792E"/>
    <w:rsid w:val="001128F1"/>
    <w:rsid w:val="00122F20"/>
    <w:rsid w:val="00131BEA"/>
    <w:rsid w:val="00137BD1"/>
    <w:rsid w:val="00145B48"/>
    <w:rsid w:val="00150884"/>
    <w:rsid w:val="001529E6"/>
    <w:rsid w:val="00156B0C"/>
    <w:rsid w:val="00161231"/>
    <w:rsid w:val="00166476"/>
    <w:rsid w:val="00166FB7"/>
    <w:rsid w:val="00171C51"/>
    <w:rsid w:val="001B7003"/>
    <w:rsid w:val="001C39FF"/>
    <w:rsid w:val="001D26E4"/>
    <w:rsid w:val="001E0780"/>
    <w:rsid w:val="001E1DA6"/>
    <w:rsid w:val="001E2A36"/>
    <w:rsid w:val="001E2D16"/>
    <w:rsid w:val="001E4B8B"/>
    <w:rsid w:val="001F2E28"/>
    <w:rsid w:val="001F3432"/>
    <w:rsid w:val="002046D3"/>
    <w:rsid w:val="00216FAC"/>
    <w:rsid w:val="0025005A"/>
    <w:rsid w:val="00253486"/>
    <w:rsid w:val="00253494"/>
    <w:rsid w:val="002540F4"/>
    <w:rsid w:val="00254A9B"/>
    <w:rsid w:val="00255FE8"/>
    <w:rsid w:val="002629DB"/>
    <w:rsid w:val="00272508"/>
    <w:rsid w:val="002750C0"/>
    <w:rsid w:val="002769DE"/>
    <w:rsid w:val="002819C3"/>
    <w:rsid w:val="00286A6D"/>
    <w:rsid w:val="002A202C"/>
    <w:rsid w:val="002A4BFD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06848"/>
    <w:rsid w:val="0031150D"/>
    <w:rsid w:val="00312674"/>
    <w:rsid w:val="003136F5"/>
    <w:rsid w:val="003230AF"/>
    <w:rsid w:val="00324F84"/>
    <w:rsid w:val="00326F7E"/>
    <w:rsid w:val="003414D4"/>
    <w:rsid w:val="00350ACA"/>
    <w:rsid w:val="003514C3"/>
    <w:rsid w:val="00357C43"/>
    <w:rsid w:val="00364DEF"/>
    <w:rsid w:val="00375A48"/>
    <w:rsid w:val="00375DB1"/>
    <w:rsid w:val="0038244F"/>
    <w:rsid w:val="0038276B"/>
    <w:rsid w:val="0038499F"/>
    <w:rsid w:val="003914C5"/>
    <w:rsid w:val="00392D5F"/>
    <w:rsid w:val="00393AD9"/>
    <w:rsid w:val="003A1BA5"/>
    <w:rsid w:val="003B7E5D"/>
    <w:rsid w:val="003C6CEB"/>
    <w:rsid w:val="003D61A2"/>
    <w:rsid w:val="003E0D26"/>
    <w:rsid w:val="003E378F"/>
    <w:rsid w:val="00413153"/>
    <w:rsid w:val="004176D4"/>
    <w:rsid w:val="00420F79"/>
    <w:rsid w:val="004333E8"/>
    <w:rsid w:val="004412D0"/>
    <w:rsid w:val="0044187A"/>
    <w:rsid w:val="00446899"/>
    <w:rsid w:val="00447689"/>
    <w:rsid w:val="0046235C"/>
    <w:rsid w:val="004629AD"/>
    <w:rsid w:val="0046487D"/>
    <w:rsid w:val="004806AF"/>
    <w:rsid w:val="00486878"/>
    <w:rsid w:val="004B62AB"/>
    <w:rsid w:val="004C4FDA"/>
    <w:rsid w:val="004C503A"/>
    <w:rsid w:val="004E057A"/>
    <w:rsid w:val="004E1D97"/>
    <w:rsid w:val="004E2322"/>
    <w:rsid w:val="004E2BD7"/>
    <w:rsid w:val="004E3AF9"/>
    <w:rsid w:val="00510191"/>
    <w:rsid w:val="00512D36"/>
    <w:rsid w:val="005247C2"/>
    <w:rsid w:val="005254BE"/>
    <w:rsid w:val="005325A3"/>
    <w:rsid w:val="00535614"/>
    <w:rsid w:val="00542DB7"/>
    <w:rsid w:val="00545379"/>
    <w:rsid w:val="00552DC0"/>
    <w:rsid w:val="0055550C"/>
    <w:rsid w:val="00563E60"/>
    <w:rsid w:val="00566E94"/>
    <w:rsid w:val="00580238"/>
    <w:rsid w:val="0058071A"/>
    <w:rsid w:val="00586D41"/>
    <w:rsid w:val="00592833"/>
    <w:rsid w:val="0059415F"/>
    <w:rsid w:val="005A2078"/>
    <w:rsid w:val="005A214B"/>
    <w:rsid w:val="005A3974"/>
    <w:rsid w:val="005A3F9D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7F1"/>
    <w:rsid w:val="006279BD"/>
    <w:rsid w:val="00630405"/>
    <w:rsid w:val="00632443"/>
    <w:rsid w:val="00634A59"/>
    <w:rsid w:val="006371C7"/>
    <w:rsid w:val="006446D6"/>
    <w:rsid w:val="00656A7F"/>
    <w:rsid w:val="00656FEE"/>
    <w:rsid w:val="00665163"/>
    <w:rsid w:val="00667448"/>
    <w:rsid w:val="006866DF"/>
    <w:rsid w:val="00692205"/>
    <w:rsid w:val="006944D9"/>
    <w:rsid w:val="006A2FD7"/>
    <w:rsid w:val="006A66DF"/>
    <w:rsid w:val="006A7184"/>
    <w:rsid w:val="006B6CD1"/>
    <w:rsid w:val="006B7979"/>
    <w:rsid w:val="006C044C"/>
    <w:rsid w:val="006C6774"/>
    <w:rsid w:val="006C6D45"/>
    <w:rsid w:val="006C7436"/>
    <w:rsid w:val="006E5CC8"/>
    <w:rsid w:val="00701954"/>
    <w:rsid w:val="00703943"/>
    <w:rsid w:val="007046C4"/>
    <w:rsid w:val="00710CA2"/>
    <w:rsid w:val="007148FF"/>
    <w:rsid w:val="007168E2"/>
    <w:rsid w:val="00716BDB"/>
    <w:rsid w:val="00717456"/>
    <w:rsid w:val="007307CF"/>
    <w:rsid w:val="00730E66"/>
    <w:rsid w:val="0073433B"/>
    <w:rsid w:val="00737DE1"/>
    <w:rsid w:val="00751517"/>
    <w:rsid w:val="00752AC4"/>
    <w:rsid w:val="00753C44"/>
    <w:rsid w:val="00757DDE"/>
    <w:rsid w:val="00764AAC"/>
    <w:rsid w:val="007871C1"/>
    <w:rsid w:val="00787D38"/>
    <w:rsid w:val="0079193B"/>
    <w:rsid w:val="00794A4F"/>
    <w:rsid w:val="007A5EB4"/>
    <w:rsid w:val="007A6E1C"/>
    <w:rsid w:val="007B4741"/>
    <w:rsid w:val="007C0FF1"/>
    <w:rsid w:val="007C2DBE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5C0C"/>
    <w:rsid w:val="008366E0"/>
    <w:rsid w:val="008429DC"/>
    <w:rsid w:val="0085079E"/>
    <w:rsid w:val="00853823"/>
    <w:rsid w:val="00857800"/>
    <w:rsid w:val="0086386E"/>
    <w:rsid w:val="008668D2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8F0D47"/>
    <w:rsid w:val="00910883"/>
    <w:rsid w:val="0092580A"/>
    <w:rsid w:val="009300ED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676C2"/>
    <w:rsid w:val="00993B51"/>
    <w:rsid w:val="009A5A1A"/>
    <w:rsid w:val="009B067B"/>
    <w:rsid w:val="009B2FFD"/>
    <w:rsid w:val="009B4822"/>
    <w:rsid w:val="009B5300"/>
    <w:rsid w:val="009B5DE9"/>
    <w:rsid w:val="009B5FBB"/>
    <w:rsid w:val="009D0CC8"/>
    <w:rsid w:val="009D6C04"/>
    <w:rsid w:val="009E28F9"/>
    <w:rsid w:val="009E6FA4"/>
    <w:rsid w:val="009E7597"/>
    <w:rsid w:val="009F795D"/>
    <w:rsid w:val="00A05A56"/>
    <w:rsid w:val="00A10D51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6E36"/>
    <w:rsid w:val="00A87496"/>
    <w:rsid w:val="00A927D0"/>
    <w:rsid w:val="00A9705C"/>
    <w:rsid w:val="00A97B0A"/>
    <w:rsid w:val="00AA224C"/>
    <w:rsid w:val="00AA6262"/>
    <w:rsid w:val="00AA63F8"/>
    <w:rsid w:val="00AB1EC7"/>
    <w:rsid w:val="00AC3925"/>
    <w:rsid w:val="00AD4128"/>
    <w:rsid w:val="00AD7705"/>
    <w:rsid w:val="00AD7B27"/>
    <w:rsid w:val="00AE06DB"/>
    <w:rsid w:val="00AE1ED1"/>
    <w:rsid w:val="00AE405C"/>
    <w:rsid w:val="00B057B0"/>
    <w:rsid w:val="00B11AB7"/>
    <w:rsid w:val="00B239B4"/>
    <w:rsid w:val="00B3687B"/>
    <w:rsid w:val="00B41B50"/>
    <w:rsid w:val="00B47777"/>
    <w:rsid w:val="00B47ADF"/>
    <w:rsid w:val="00B55070"/>
    <w:rsid w:val="00B61EE3"/>
    <w:rsid w:val="00B6296E"/>
    <w:rsid w:val="00B62ECB"/>
    <w:rsid w:val="00B63C95"/>
    <w:rsid w:val="00B63E35"/>
    <w:rsid w:val="00B84773"/>
    <w:rsid w:val="00B908A8"/>
    <w:rsid w:val="00B92EF0"/>
    <w:rsid w:val="00B936AC"/>
    <w:rsid w:val="00B93961"/>
    <w:rsid w:val="00BA2F2F"/>
    <w:rsid w:val="00BA5B2A"/>
    <w:rsid w:val="00BB1A6A"/>
    <w:rsid w:val="00BC3A38"/>
    <w:rsid w:val="00BD76B1"/>
    <w:rsid w:val="00BE594D"/>
    <w:rsid w:val="00BE62B4"/>
    <w:rsid w:val="00BE648B"/>
    <w:rsid w:val="00BE69F6"/>
    <w:rsid w:val="00BF6132"/>
    <w:rsid w:val="00C02C5D"/>
    <w:rsid w:val="00C12CC1"/>
    <w:rsid w:val="00C14A00"/>
    <w:rsid w:val="00C24B77"/>
    <w:rsid w:val="00C25509"/>
    <w:rsid w:val="00C2717C"/>
    <w:rsid w:val="00C33A1F"/>
    <w:rsid w:val="00C52D3B"/>
    <w:rsid w:val="00C53FE3"/>
    <w:rsid w:val="00C615A2"/>
    <w:rsid w:val="00C65852"/>
    <w:rsid w:val="00C72B49"/>
    <w:rsid w:val="00C77106"/>
    <w:rsid w:val="00C87836"/>
    <w:rsid w:val="00C92A2E"/>
    <w:rsid w:val="00CA66F5"/>
    <w:rsid w:val="00CA6BD1"/>
    <w:rsid w:val="00CD2D76"/>
    <w:rsid w:val="00CD5B72"/>
    <w:rsid w:val="00CE16F1"/>
    <w:rsid w:val="00CE2F29"/>
    <w:rsid w:val="00CE3151"/>
    <w:rsid w:val="00CE5038"/>
    <w:rsid w:val="00CE5448"/>
    <w:rsid w:val="00CE5488"/>
    <w:rsid w:val="00CE63E0"/>
    <w:rsid w:val="00CF6534"/>
    <w:rsid w:val="00CF72EF"/>
    <w:rsid w:val="00CF7462"/>
    <w:rsid w:val="00D04FE4"/>
    <w:rsid w:val="00D07B75"/>
    <w:rsid w:val="00D1232A"/>
    <w:rsid w:val="00D163B4"/>
    <w:rsid w:val="00D313A4"/>
    <w:rsid w:val="00D32108"/>
    <w:rsid w:val="00D45693"/>
    <w:rsid w:val="00D47D4E"/>
    <w:rsid w:val="00D55DC3"/>
    <w:rsid w:val="00D57457"/>
    <w:rsid w:val="00D64F60"/>
    <w:rsid w:val="00D75835"/>
    <w:rsid w:val="00DA2153"/>
    <w:rsid w:val="00DA2662"/>
    <w:rsid w:val="00DB44DA"/>
    <w:rsid w:val="00DB4ACB"/>
    <w:rsid w:val="00DC032C"/>
    <w:rsid w:val="00DC07C9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42F3A"/>
    <w:rsid w:val="00E6313B"/>
    <w:rsid w:val="00E66783"/>
    <w:rsid w:val="00E76C0B"/>
    <w:rsid w:val="00E76D9B"/>
    <w:rsid w:val="00E77789"/>
    <w:rsid w:val="00E80515"/>
    <w:rsid w:val="00E954AC"/>
    <w:rsid w:val="00E9739F"/>
    <w:rsid w:val="00EA2954"/>
    <w:rsid w:val="00EA44D9"/>
    <w:rsid w:val="00EB511E"/>
    <w:rsid w:val="00EB632F"/>
    <w:rsid w:val="00EC1396"/>
    <w:rsid w:val="00EC41E0"/>
    <w:rsid w:val="00ED5E9B"/>
    <w:rsid w:val="00EE123F"/>
    <w:rsid w:val="00EF15B4"/>
    <w:rsid w:val="00EF2F06"/>
    <w:rsid w:val="00EF6C37"/>
    <w:rsid w:val="00F0149D"/>
    <w:rsid w:val="00F04C74"/>
    <w:rsid w:val="00F05D3F"/>
    <w:rsid w:val="00F10E71"/>
    <w:rsid w:val="00F142BE"/>
    <w:rsid w:val="00F220A9"/>
    <w:rsid w:val="00F222EB"/>
    <w:rsid w:val="00F25601"/>
    <w:rsid w:val="00F344B8"/>
    <w:rsid w:val="00F40E00"/>
    <w:rsid w:val="00F41966"/>
    <w:rsid w:val="00F445E5"/>
    <w:rsid w:val="00F45D74"/>
    <w:rsid w:val="00F516C4"/>
    <w:rsid w:val="00F52999"/>
    <w:rsid w:val="00F6067C"/>
    <w:rsid w:val="00F61423"/>
    <w:rsid w:val="00F61445"/>
    <w:rsid w:val="00F61DD1"/>
    <w:rsid w:val="00F61EE3"/>
    <w:rsid w:val="00F677B2"/>
    <w:rsid w:val="00F71E39"/>
    <w:rsid w:val="00F73478"/>
    <w:rsid w:val="00F82106"/>
    <w:rsid w:val="00F82E34"/>
    <w:rsid w:val="00F84C8D"/>
    <w:rsid w:val="00FA05DC"/>
    <w:rsid w:val="00FA07A1"/>
    <w:rsid w:val="00FA3E25"/>
    <w:rsid w:val="00FB0A33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2C860F5"/>
  <w15:docId w15:val="{C72AB58A-BF8F-4697-AFBE-ABD47CCEB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4Zchn">
    <w:name w:val="Überschrift 4 Zchn"/>
    <w:basedOn w:val="Absatz-Standardschriftart"/>
    <w:link w:val="berschrift4"/>
    <w:rsid w:val="00586D41"/>
    <w:rPr>
      <w:rFonts w:ascii="Arial" w:hAnsi="Arial"/>
      <w:b/>
      <w:bCs/>
      <w:sz w:val="24"/>
      <w:szCs w:val="28"/>
    </w:rPr>
  </w:style>
  <w:style w:type="character" w:customStyle="1" w:styleId="A1">
    <w:name w:val="A1"/>
    <w:uiPriority w:val="99"/>
    <w:rsid w:val="005A2078"/>
    <w:rPr>
      <w:rFonts w:ascii="Fedra Sans Alt Pro Book" w:hAnsi="Fedra Sans Alt Pro Book" w:cs="Fedra Sans Alt Pro Book"/>
      <w:color w:val="221E1F"/>
      <w:sz w:val="17"/>
      <w:szCs w:val="17"/>
    </w:rPr>
  </w:style>
  <w:style w:type="character" w:customStyle="1" w:styleId="berschrift2Zchn">
    <w:name w:val="Überschrift 2 Zchn"/>
    <w:basedOn w:val="Absatz-Standardschriftart"/>
    <w:link w:val="berschrift2"/>
    <w:rsid w:val="00787D38"/>
    <w:rPr>
      <w:rFonts w:ascii="Arial" w:hAnsi="Arial" w:cs="Arial"/>
      <w:b/>
      <w:bCs/>
      <w:iCs/>
      <w:sz w:val="36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1E037-74B8-4565-BD6D-D34AB9E16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3</Pages>
  <Words>604</Words>
  <Characters>3876</Characters>
  <Application>Microsoft Office Word</Application>
  <DocSecurity>0</DocSecurity>
  <Lines>70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4458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5</cp:revision>
  <cp:lastPrinted>2007-09-03T14:44:00Z</cp:lastPrinted>
  <dcterms:created xsi:type="dcterms:W3CDTF">2019-03-19T11:59:00Z</dcterms:created>
  <dcterms:modified xsi:type="dcterms:W3CDTF">2019-04-24T10:17:00Z</dcterms:modified>
</cp:coreProperties>
</file>