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F9D346" w14:textId="1ACB6C79" w:rsidR="0036071C" w:rsidRPr="00972D2D" w:rsidRDefault="0036071C" w:rsidP="007A10EC">
      <w:pPr>
        <w:pStyle w:val="Titre2"/>
        <w:rPr>
          <w:lang w:val="fr-FR"/>
        </w:rPr>
      </w:pPr>
      <w:r w:rsidRPr="00972D2D">
        <w:rPr>
          <w:lang w:val="fr-FR"/>
        </w:rPr>
        <w:t xml:space="preserve">Le confort ambiant à </w:t>
      </w:r>
      <w:r w:rsidR="00EB31B1" w:rsidRPr="00972D2D">
        <w:rPr>
          <w:lang w:val="fr-FR"/>
        </w:rPr>
        <w:t>360°</w:t>
      </w:r>
      <w:r w:rsidRPr="00972D2D">
        <w:rPr>
          <w:lang w:val="fr-FR"/>
        </w:rPr>
        <w:t xml:space="preserve"> de</w:t>
      </w:r>
      <w:r w:rsidR="00EB31B1" w:rsidRPr="00972D2D">
        <w:rPr>
          <w:lang w:val="fr-FR"/>
        </w:rPr>
        <w:t xml:space="preserve"> </w:t>
      </w:r>
      <w:r w:rsidR="00597901" w:rsidRPr="00972D2D">
        <w:rPr>
          <w:lang w:val="fr-FR"/>
        </w:rPr>
        <w:t>SIEGENIA</w:t>
      </w:r>
      <w:r w:rsidR="004B1844" w:rsidRPr="00972D2D">
        <w:rPr>
          <w:lang w:val="fr-FR"/>
        </w:rPr>
        <w:t xml:space="preserve"> </w:t>
      </w:r>
      <w:r w:rsidR="00597901" w:rsidRPr="00972D2D">
        <w:rPr>
          <w:lang w:val="fr-FR"/>
        </w:rPr>
        <w:t xml:space="preserve">: </w:t>
      </w:r>
    </w:p>
    <w:p w14:paraId="31B0EE38" w14:textId="272BF244" w:rsidR="0036071C" w:rsidRPr="00972D2D" w:rsidRDefault="0036071C" w:rsidP="007A10EC">
      <w:pPr>
        <w:pStyle w:val="Titre2"/>
        <w:rPr>
          <w:sz w:val="34"/>
          <w:szCs w:val="34"/>
          <w:lang w:val="fr-FR"/>
        </w:rPr>
      </w:pPr>
      <w:r w:rsidRPr="00972D2D">
        <w:rPr>
          <w:sz w:val="34"/>
          <w:szCs w:val="34"/>
          <w:lang w:val="fr-FR"/>
        </w:rPr>
        <w:t>Vivre en direct le scénario d’avenir de la "maison intelligente"</w:t>
      </w:r>
    </w:p>
    <w:p w14:paraId="6BAFA9C4" w14:textId="77777777" w:rsidR="0036071C" w:rsidRPr="00972D2D" w:rsidRDefault="0036071C" w:rsidP="007A10EC">
      <w:pPr>
        <w:rPr>
          <w:rFonts w:cs="Arial"/>
          <w:b/>
          <w:bCs/>
          <w:i/>
          <w:kern w:val="32"/>
          <w:sz w:val="24"/>
          <w:szCs w:val="32"/>
          <w:lang w:val="fr-FR"/>
        </w:rPr>
      </w:pPr>
      <w:r w:rsidRPr="00972D2D">
        <w:rPr>
          <w:rFonts w:cs="Arial"/>
          <w:b/>
          <w:bCs/>
          <w:i/>
          <w:kern w:val="32"/>
          <w:sz w:val="24"/>
          <w:szCs w:val="32"/>
          <w:lang w:val="fr-FR"/>
        </w:rPr>
        <w:t>Avec une nouveauté pour la branche au salon FENSTERBAU 2024</w:t>
      </w:r>
    </w:p>
    <w:p w14:paraId="62A0E8E5" w14:textId="77777777" w:rsidR="0036071C" w:rsidRPr="00972D2D" w:rsidRDefault="0036071C" w:rsidP="007A10EC">
      <w:pPr>
        <w:rPr>
          <w:rFonts w:cs="Arial"/>
          <w:b/>
          <w:bCs/>
          <w:i/>
          <w:kern w:val="32"/>
          <w:sz w:val="24"/>
          <w:szCs w:val="32"/>
          <w:lang w:val="fr-FR"/>
        </w:rPr>
      </w:pPr>
    </w:p>
    <w:p w14:paraId="6A9191AF" w14:textId="228D9754" w:rsidR="0036071C" w:rsidRPr="00972D2D" w:rsidRDefault="0036071C" w:rsidP="0036071C">
      <w:pPr>
        <w:rPr>
          <w:lang w:val="fr-FR"/>
        </w:rPr>
      </w:pPr>
      <w:r w:rsidRPr="00972D2D">
        <w:rPr>
          <w:rFonts w:cs="Arial"/>
          <w:bCs/>
          <w:i/>
          <w:szCs w:val="22"/>
          <w:lang w:val="fr-FR"/>
        </w:rPr>
        <w:t xml:space="preserve">Rendre perceptible le confort ambiant à 360° - au salon FENSTERBAU 2024. SIEGENIA souligne avec des solutions d'avenir son ambition de créer des espaces à la fois sains, confortables et intelligents, dans lesquels les gens se sentent bien. </w:t>
      </w:r>
      <w:r w:rsidR="00766392" w:rsidRPr="00972D2D">
        <w:rPr>
          <w:rFonts w:cs="Arial"/>
          <w:bCs/>
          <w:i/>
          <w:szCs w:val="22"/>
          <w:lang w:val="fr-FR"/>
        </w:rPr>
        <w:t>Une grande première</w:t>
      </w:r>
      <w:r w:rsidR="00766392" w:rsidRPr="00972D2D">
        <w:rPr>
          <w:rFonts w:cs="Arial"/>
          <w:bCs/>
          <w:i/>
          <w:szCs w:val="22"/>
          <w:lang w:val="fr-FR"/>
        </w:rPr>
        <w:t xml:space="preserve"> attend les visiteurs </w:t>
      </w:r>
      <w:r w:rsidR="00766392" w:rsidRPr="00972D2D">
        <w:rPr>
          <w:rFonts w:cs="Arial"/>
          <w:b/>
          <w:i/>
          <w:szCs w:val="22"/>
          <w:lang w:val="fr-FR"/>
        </w:rPr>
        <w:t>d</w:t>
      </w:r>
      <w:r w:rsidRPr="00972D2D">
        <w:rPr>
          <w:rFonts w:cs="Arial"/>
          <w:b/>
          <w:i/>
          <w:szCs w:val="22"/>
          <w:lang w:val="fr-FR"/>
        </w:rPr>
        <w:t>ans le hall 4, stand 215</w:t>
      </w:r>
      <w:r w:rsidRPr="00972D2D">
        <w:rPr>
          <w:rFonts w:cs="Arial"/>
          <w:bCs/>
          <w:i/>
          <w:szCs w:val="22"/>
          <w:lang w:val="fr-FR"/>
        </w:rPr>
        <w:t xml:space="preserve">. Ils y découvriront en direct la façon dont une maison intelligente permet d'habiter dans le futur et comment les innovations de produits de SIEGENIA favorisent la mise en place de scénarios intelligents. Sous la devise du salon "Un avenir à 360°", l'entreprise démontrera </w:t>
      </w:r>
      <w:r w:rsidR="00766392" w:rsidRPr="00972D2D">
        <w:rPr>
          <w:rFonts w:cs="Arial"/>
          <w:bCs/>
          <w:i/>
          <w:szCs w:val="22"/>
          <w:lang w:val="fr-FR"/>
        </w:rPr>
        <w:t>en outre</w:t>
      </w:r>
      <w:r w:rsidRPr="00972D2D">
        <w:rPr>
          <w:rFonts w:cs="Arial"/>
          <w:bCs/>
          <w:i/>
          <w:szCs w:val="22"/>
          <w:lang w:val="fr-FR"/>
        </w:rPr>
        <w:t xml:space="preserve"> comment, chez SIEGENIA, le développement de produits et de systèmes d'avenir est étroitement lié à des services sur mesure et à des processus préservant les ressources.</w:t>
      </w:r>
    </w:p>
    <w:p w14:paraId="6D8ED491" w14:textId="1E229B63" w:rsidR="0036071C" w:rsidRPr="00972D2D" w:rsidRDefault="0036071C" w:rsidP="0036071C">
      <w:pPr>
        <w:rPr>
          <w:lang w:val="fr-FR"/>
        </w:rPr>
      </w:pPr>
      <w:r w:rsidRPr="00972D2D">
        <w:rPr>
          <w:b/>
          <w:bCs/>
          <w:lang w:val="fr-FR"/>
        </w:rPr>
        <w:t>Créer des solutions connectées :</w:t>
      </w:r>
      <w:r w:rsidRPr="00972D2D">
        <w:rPr>
          <w:lang w:val="fr-FR"/>
        </w:rPr>
        <w:t xml:space="preserve"> </w:t>
      </w:r>
      <w:r w:rsidRPr="00972D2D">
        <w:rPr>
          <w:color w:val="FF0000"/>
          <w:lang w:val="fr-FR"/>
        </w:rPr>
        <w:t>–</w:t>
      </w:r>
      <w:r w:rsidRPr="00972D2D">
        <w:rPr>
          <w:lang w:val="fr-FR"/>
        </w:rPr>
        <w:t xml:space="preserve"> sur le stand de SIEGENIA, l’intention est de montrer aux visiteurs combien une maison intelligente peut faciliter le quotidien : la maison entière peut par exemple se verrouiller automatiquement lorsque l’on s’absente - permettant ainsi une réelle sécurité. Au retour, elle s'ouvre également de façon autonome, tandis que des entraînements motorisés et des systèmes de ventilation apportent de l'air frais dans le bâtiment.  – ainsi, aucune énergie précieuse n'est gaspillée pour chauffer ou refroidir le bâtiment.</w:t>
      </w:r>
    </w:p>
    <w:p w14:paraId="741AC741" w14:textId="77777777" w:rsidR="0036071C" w:rsidRPr="00972D2D" w:rsidRDefault="0036071C" w:rsidP="0036071C">
      <w:pPr>
        <w:rPr>
          <w:lang w:val="fr-FR"/>
        </w:rPr>
      </w:pPr>
    </w:p>
    <w:p w14:paraId="16B9632B" w14:textId="2F28A1EA" w:rsidR="0036071C" w:rsidRPr="00972D2D" w:rsidRDefault="0036071C" w:rsidP="0036071C">
      <w:pPr>
        <w:rPr>
          <w:lang w:val="fr-FR"/>
        </w:rPr>
      </w:pPr>
      <w:r w:rsidRPr="00972D2D">
        <w:rPr>
          <w:lang w:val="fr-FR"/>
        </w:rPr>
        <w:t xml:space="preserve">En déplacement, les propriétaires de maison peuvent vérifier à tout moment si toutes les fenêtres sont fermées et agir à distance en cas de besoin. La porte de garage s'ouvre automatiquement lorsque l'on rentre chez soi, sans devoir </w:t>
      </w:r>
      <w:r w:rsidR="00766392" w:rsidRPr="00972D2D">
        <w:rPr>
          <w:lang w:val="fr-FR"/>
        </w:rPr>
        <w:t>utiliser une</w:t>
      </w:r>
      <w:r w:rsidRPr="00972D2D">
        <w:rPr>
          <w:lang w:val="fr-FR"/>
        </w:rPr>
        <w:t xml:space="preserve"> clé. La commande centralisée, qui sera visible au salon FENSTERBAU permet tout cela et bien plus encore. De l'intégration simple des solutions intelligentes de SIEGENIA à la commande intuitive de l'utilisateur par Smart Speaker - par ex. Apple </w:t>
      </w:r>
      <w:proofErr w:type="spellStart"/>
      <w:r w:rsidRPr="00972D2D">
        <w:rPr>
          <w:lang w:val="fr-FR"/>
        </w:rPr>
        <w:t>HomePod</w:t>
      </w:r>
      <w:proofErr w:type="spellEnd"/>
      <w:r w:rsidRPr="00972D2D">
        <w:rPr>
          <w:lang w:val="fr-FR"/>
        </w:rPr>
        <w:t xml:space="preserve"> mini ou Google Nest Hub - en passant par le standard </w:t>
      </w:r>
      <w:proofErr w:type="spellStart"/>
      <w:r w:rsidRPr="00972D2D">
        <w:rPr>
          <w:lang w:val="fr-FR"/>
        </w:rPr>
        <w:t>Matter</w:t>
      </w:r>
      <w:proofErr w:type="spellEnd"/>
      <w:r w:rsidRPr="00972D2D">
        <w:rPr>
          <w:lang w:val="fr-FR"/>
        </w:rPr>
        <w:t xml:space="preserve"> commun à tous les fabricants, la commande centralisée est résolument orientée vers un confort ambiant à 360°. L'installation confortable de scénarios intelligents tels que </w:t>
      </w:r>
      <w:proofErr w:type="spellStart"/>
      <w:r w:rsidRPr="00972D2D">
        <w:rPr>
          <w:lang w:val="fr-FR"/>
        </w:rPr>
        <w:t>Coming</w:t>
      </w:r>
      <w:proofErr w:type="spellEnd"/>
      <w:r w:rsidRPr="00972D2D">
        <w:rPr>
          <w:lang w:val="fr-FR"/>
        </w:rPr>
        <w:t xml:space="preserve"> Home, </w:t>
      </w:r>
      <w:proofErr w:type="spellStart"/>
      <w:r w:rsidRPr="00972D2D">
        <w:rPr>
          <w:lang w:val="fr-FR"/>
        </w:rPr>
        <w:t>Leaving</w:t>
      </w:r>
      <w:proofErr w:type="spellEnd"/>
      <w:r w:rsidRPr="00972D2D">
        <w:rPr>
          <w:lang w:val="fr-FR"/>
        </w:rPr>
        <w:t xml:space="preserve"> Home ou le verrouillage centralisé, bien connu dans le domaine automobile, est elle aussi incluse.</w:t>
      </w:r>
    </w:p>
    <w:p w14:paraId="43DD94E7" w14:textId="77777777" w:rsidR="0036071C" w:rsidRPr="00972D2D" w:rsidRDefault="0036071C" w:rsidP="0036071C">
      <w:pPr>
        <w:rPr>
          <w:lang w:val="fr-FR"/>
        </w:rPr>
      </w:pPr>
    </w:p>
    <w:p w14:paraId="4623EA6D" w14:textId="77777777" w:rsidR="006145BC" w:rsidRPr="00972D2D" w:rsidRDefault="006145BC" w:rsidP="006145BC">
      <w:pPr>
        <w:rPr>
          <w:b/>
          <w:bCs/>
          <w:sz w:val="24"/>
          <w:szCs w:val="28"/>
          <w:lang w:val="fr-FR"/>
        </w:rPr>
      </w:pPr>
      <w:r w:rsidRPr="00972D2D">
        <w:rPr>
          <w:b/>
          <w:bCs/>
          <w:sz w:val="24"/>
          <w:szCs w:val="28"/>
          <w:lang w:val="fr-FR"/>
        </w:rPr>
        <w:lastRenderedPageBreak/>
        <w:t>Verrouillage et déverrouillage par application : la poignée de fenêtre intelligente</w:t>
      </w:r>
    </w:p>
    <w:p w14:paraId="6AE5272B" w14:textId="77777777" w:rsidR="006145BC" w:rsidRPr="00972D2D" w:rsidRDefault="006145BC" w:rsidP="006145BC">
      <w:pPr>
        <w:pStyle w:val="Titre4"/>
        <w:rPr>
          <w:rStyle w:val="fontstyle01"/>
          <w:rFonts w:cs="Arial"/>
          <w:b w:val="0"/>
          <w:bCs w:val="0"/>
          <w:sz w:val="20"/>
          <w:szCs w:val="20"/>
          <w:lang w:val="fr-FR"/>
        </w:rPr>
      </w:pPr>
      <w:r w:rsidRPr="00972D2D">
        <w:rPr>
          <w:rStyle w:val="fontstyle01"/>
          <w:rFonts w:cs="Arial"/>
          <w:b w:val="0"/>
          <w:bCs w:val="0"/>
          <w:sz w:val="20"/>
          <w:szCs w:val="20"/>
          <w:lang w:val="fr-FR"/>
        </w:rPr>
        <w:t>Pour la première fois au salon FENSTERBAU : La poignée intelligente innovante à l'aspect élégant combine sécurité, commande confortable et design en une seule solution et est compatible avec tous les systèmes Smart Home courants.</w:t>
      </w:r>
    </w:p>
    <w:p w14:paraId="3224E8A1" w14:textId="41D5D876" w:rsidR="0036071C" w:rsidRPr="00972D2D" w:rsidRDefault="006145BC" w:rsidP="0036071C">
      <w:pPr>
        <w:rPr>
          <w:rFonts w:cs="Arial"/>
          <w:szCs w:val="20"/>
          <w:lang w:val="fr-FR"/>
        </w:rPr>
      </w:pPr>
      <w:r w:rsidRPr="00972D2D">
        <w:rPr>
          <w:rFonts w:cs="Arial"/>
          <w:szCs w:val="20"/>
          <w:lang w:val="fr-FR"/>
        </w:rPr>
        <w:t xml:space="preserve">- dans la maison intelligente, les visiteurs du salon pourront se rendre compte des qualités de la poignée de fenêtre intelligente qui sera présentée pour la première fois au salon FENSTERBAU. SIEGENIA est actuellement le seul fabricant à proposer une solution intelligente pour les poignées de fenêtre verrouillables au standard </w:t>
      </w:r>
      <w:proofErr w:type="spellStart"/>
      <w:r w:rsidRPr="00972D2D">
        <w:rPr>
          <w:rFonts w:cs="Arial"/>
          <w:szCs w:val="20"/>
          <w:lang w:val="fr-FR"/>
        </w:rPr>
        <w:t>Matter</w:t>
      </w:r>
      <w:proofErr w:type="spellEnd"/>
      <w:r w:rsidRPr="00972D2D">
        <w:rPr>
          <w:rFonts w:cs="Arial"/>
          <w:szCs w:val="20"/>
          <w:lang w:val="fr-FR"/>
        </w:rPr>
        <w:t xml:space="preserve">. La poignée innovante au design élégant combine sécurité, commande confortable et design en une seule solution. Dès que la poignée a été déverrouillée par l'application, la fenêtre peut être commandée directement sur </w:t>
      </w:r>
      <w:r w:rsidR="00C751B2" w:rsidRPr="00972D2D">
        <w:rPr>
          <w:rFonts w:cs="Arial"/>
          <w:szCs w:val="20"/>
          <w:lang w:val="fr-FR"/>
        </w:rPr>
        <w:t>l’ouvrant</w:t>
      </w:r>
      <w:r w:rsidRPr="00972D2D">
        <w:rPr>
          <w:rFonts w:cs="Arial"/>
          <w:szCs w:val="20"/>
          <w:lang w:val="fr-FR"/>
        </w:rPr>
        <w:t xml:space="preserve">. Les nombreuses fonctions supplémentaires sont elles aussi intelligentes. Les poignées de fenêtre intelligentes peuvent ainsi être commandées individuellement, par pièce ou par groupe, ou être intégrées dans des scénarios </w:t>
      </w:r>
      <w:proofErr w:type="spellStart"/>
      <w:r w:rsidRPr="00972D2D">
        <w:rPr>
          <w:rFonts w:cs="Arial"/>
          <w:szCs w:val="20"/>
          <w:lang w:val="fr-FR"/>
        </w:rPr>
        <w:t>Leaving</w:t>
      </w:r>
      <w:proofErr w:type="spellEnd"/>
      <w:r w:rsidRPr="00972D2D">
        <w:rPr>
          <w:rFonts w:cs="Arial"/>
          <w:szCs w:val="20"/>
          <w:lang w:val="fr-FR"/>
        </w:rPr>
        <w:t xml:space="preserve"> ou </w:t>
      </w:r>
      <w:proofErr w:type="spellStart"/>
      <w:r w:rsidRPr="00972D2D">
        <w:rPr>
          <w:rFonts w:cs="Arial"/>
          <w:szCs w:val="20"/>
          <w:lang w:val="fr-FR"/>
        </w:rPr>
        <w:t>Coming</w:t>
      </w:r>
      <w:proofErr w:type="spellEnd"/>
      <w:r w:rsidRPr="00972D2D">
        <w:rPr>
          <w:rFonts w:cs="Arial"/>
          <w:szCs w:val="20"/>
          <w:lang w:val="fr-FR"/>
        </w:rPr>
        <w:t xml:space="preserve"> Home. La mise en place de profils horaires garantit le confort d'utilisation et la sécurité. Même en déplacement, la sécurité est une priorité : La position des poignées peut être surveillée à distance.</w:t>
      </w:r>
    </w:p>
    <w:p w14:paraId="2CD5F8E5" w14:textId="3A4A54DE" w:rsidR="006145BC" w:rsidRPr="00972D2D" w:rsidRDefault="006145BC" w:rsidP="0036071C">
      <w:pPr>
        <w:rPr>
          <w:lang w:val="fr-FR"/>
        </w:rPr>
      </w:pPr>
      <w:r w:rsidRPr="00972D2D">
        <w:rPr>
          <w:lang w:val="fr-FR"/>
        </w:rPr>
        <w:t xml:space="preserve">Grâce à l'intégration dans des systèmes Smart Home compatibles, les utilisateurs ont accès à d'autres options de confort ambiant avec la poignée de fenêtre intelligente. Le couplage de la poignée avec d'autres produits compatibles avec </w:t>
      </w:r>
      <w:proofErr w:type="spellStart"/>
      <w:r w:rsidRPr="00972D2D">
        <w:rPr>
          <w:lang w:val="fr-FR"/>
        </w:rPr>
        <w:t>Matter</w:t>
      </w:r>
      <w:proofErr w:type="spellEnd"/>
      <w:r w:rsidRPr="00972D2D">
        <w:rPr>
          <w:lang w:val="fr-FR"/>
        </w:rPr>
        <w:t xml:space="preserve"> permet de créer des scénarios, par exemple pour une meilleure efficacité énergétique : dès qu'une fenêtre est ouverte, le thermostat intelligent baisse le radiateur dans la pièce, ce qui évite de perdre une chaleur précieuse.</w:t>
      </w:r>
    </w:p>
    <w:p w14:paraId="3ACE3A99" w14:textId="77777777" w:rsidR="006145BC" w:rsidRPr="00972D2D" w:rsidRDefault="006145BC" w:rsidP="006145BC">
      <w:pPr>
        <w:pStyle w:val="Titre4"/>
        <w:rPr>
          <w:lang w:val="fr-FR"/>
        </w:rPr>
      </w:pPr>
      <w:r w:rsidRPr="00972D2D">
        <w:rPr>
          <w:lang w:val="fr-FR"/>
        </w:rPr>
        <w:t>Le capteur intelligent : Avoir les fenêtres bien en vue en permanence</w:t>
      </w:r>
    </w:p>
    <w:p w14:paraId="14AAC079" w14:textId="745A0C16" w:rsidR="006145BC" w:rsidRPr="00972D2D" w:rsidRDefault="006145BC" w:rsidP="006145BC">
      <w:pPr>
        <w:pStyle w:val="Paragraphedeliste"/>
        <w:ind w:left="0"/>
        <w:rPr>
          <w:rFonts w:cs="Arial"/>
          <w:szCs w:val="20"/>
          <w:lang w:val="fr-FR"/>
        </w:rPr>
      </w:pPr>
      <w:r w:rsidRPr="00972D2D">
        <w:rPr>
          <w:lang w:val="fr-FR"/>
        </w:rPr>
        <w:t xml:space="preserve">Le nouveau capteur intelligent de SIEGENIA, également compatible avec </w:t>
      </w:r>
      <w:proofErr w:type="spellStart"/>
      <w:r w:rsidRPr="00972D2D">
        <w:rPr>
          <w:lang w:val="fr-FR"/>
        </w:rPr>
        <w:t>Matter</w:t>
      </w:r>
      <w:proofErr w:type="spellEnd"/>
      <w:r w:rsidR="00C751B2" w:rsidRPr="00972D2D">
        <w:rPr>
          <w:lang w:val="fr-FR"/>
        </w:rPr>
        <w:t> :</w:t>
      </w:r>
      <w:r w:rsidRPr="00972D2D">
        <w:rPr>
          <w:lang w:val="fr-FR"/>
        </w:rPr>
        <w:t xml:space="preserve"> Il s'agit </w:t>
      </w:r>
      <w:r w:rsidR="00C751B2" w:rsidRPr="00972D2D">
        <w:rPr>
          <w:lang w:val="fr-FR"/>
        </w:rPr>
        <w:t xml:space="preserve">là </w:t>
      </w:r>
      <w:r w:rsidRPr="00972D2D">
        <w:rPr>
          <w:lang w:val="fr-FR"/>
        </w:rPr>
        <w:t>de la première solution de ce type qui permet de surveiller de manière fiable l'état des fenêtres, des portes-fenêtres et des éléments de grande surface dans tous les systèmes de maison intelligents courants.</w:t>
      </w:r>
    </w:p>
    <w:p w14:paraId="4ABAD501" w14:textId="25FF1590" w:rsidR="0036071C" w:rsidRPr="00972D2D" w:rsidRDefault="006145BC" w:rsidP="0036071C">
      <w:pPr>
        <w:rPr>
          <w:lang w:val="fr-FR"/>
        </w:rPr>
      </w:pPr>
      <w:r w:rsidRPr="00972D2D">
        <w:rPr>
          <w:lang w:val="fr-FR"/>
        </w:rPr>
        <w:t xml:space="preserve">Grâce à son montage invisible directement sur la ferrure, cette innovation intelligente est en mesure de distinguer de manière fiable entre "fermé" et "ouvert". Grâce à la mise en réseau flexible avec des solutions compatibles avec </w:t>
      </w:r>
      <w:proofErr w:type="spellStart"/>
      <w:r w:rsidRPr="00972D2D">
        <w:rPr>
          <w:lang w:val="fr-FR"/>
        </w:rPr>
        <w:t>Matter</w:t>
      </w:r>
      <w:proofErr w:type="spellEnd"/>
      <w:r w:rsidRPr="00972D2D">
        <w:rPr>
          <w:lang w:val="fr-FR"/>
        </w:rPr>
        <w:t xml:space="preserve"> d'autres fabricants, le capteur intelligent permet en outre de créer des scénarios intelligents pour un meilleur confort ambiant. Il offre par ailleurs un maximum de confort et de sécurité lorsque l'on quitte la maison. D'un simple coup </w:t>
      </w:r>
      <w:r w:rsidRPr="00972D2D">
        <w:rPr>
          <w:lang w:val="fr-FR"/>
        </w:rPr>
        <w:lastRenderedPageBreak/>
        <w:t xml:space="preserve">d'œil sur le smartphone ou d'une demande par commande vocale, les utilisateurs finaux peuvent savoir rapidement et de manière fiable si toutes les fenêtres de la maison sont fermées. Même en déplacement, ils ont la certitude rassurante de pouvoir surveiller leurs fenêtres à tout moment. Avec un cache </w:t>
      </w:r>
      <w:r w:rsidR="00766392" w:rsidRPr="00972D2D">
        <w:rPr>
          <w:lang w:val="fr-FR"/>
        </w:rPr>
        <w:t>-</w:t>
      </w:r>
      <w:r w:rsidRPr="00972D2D">
        <w:rPr>
          <w:lang w:val="fr-FR"/>
        </w:rPr>
        <w:t>en option</w:t>
      </w:r>
      <w:r w:rsidR="00766392" w:rsidRPr="00972D2D">
        <w:rPr>
          <w:lang w:val="fr-FR"/>
        </w:rPr>
        <w:t>-</w:t>
      </w:r>
      <w:r w:rsidRPr="00972D2D">
        <w:rPr>
          <w:lang w:val="fr-FR"/>
        </w:rPr>
        <w:t xml:space="preserve"> ou en saillie, le capteur intelligent peut également être monté sur des éléments </w:t>
      </w:r>
      <w:proofErr w:type="spellStart"/>
      <w:r w:rsidRPr="00972D2D">
        <w:rPr>
          <w:lang w:val="fr-FR"/>
        </w:rPr>
        <w:t>soulevants</w:t>
      </w:r>
      <w:proofErr w:type="spellEnd"/>
      <w:r w:rsidRPr="00972D2D">
        <w:rPr>
          <w:lang w:val="fr-FR"/>
        </w:rPr>
        <w:t>-coulissants, des portes d'entrée ou des portes de garage.</w:t>
      </w:r>
    </w:p>
    <w:p w14:paraId="3C1218B4" w14:textId="77777777" w:rsidR="0036071C" w:rsidRPr="00972D2D" w:rsidRDefault="0036071C" w:rsidP="007A10EC">
      <w:pPr>
        <w:rPr>
          <w:rFonts w:cs="Arial"/>
          <w:b/>
          <w:bCs/>
          <w:i/>
          <w:kern w:val="32"/>
          <w:sz w:val="24"/>
          <w:szCs w:val="32"/>
          <w:lang w:val="fr-FR"/>
        </w:rPr>
      </w:pPr>
    </w:p>
    <w:p w14:paraId="14912905" w14:textId="4D10B2B9" w:rsidR="008852CD" w:rsidRPr="00972D2D" w:rsidRDefault="008852CD" w:rsidP="0036071C">
      <w:pPr>
        <w:pStyle w:val="Titre2"/>
        <w:rPr>
          <w:lang w:val="fr-FR"/>
        </w:rPr>
      </w:pPr>
      <w:r w:rsidRPr="00972D2D">
        <w:rPr>
          <w:lang w:val="fr-FR"/>
        </w:rPr>
        <w:t>PORTAL</w:t>
      </w:r>
    </w:p>
    <w:p w14:paraId="712D05AE" w14:textId="6BBCE3A1" w:rsidR="00976A3B" w:rsidRPr="00972D2D" w:rsidRDefault="00976A3B" w:rsidP="00C35D7F">
      <w:pPr>
        <w:pStyle w:val="Titre4"/>
        <w:rPr>
          <w:b w:val="0"/>
          <w:bCs w:val="0"/>
          <w:sz w:val="20"/>
          <w:szCs w:val="21"/>
          <w:lang w:val="fr-FR"/>
        </w:rPr>
      </w:pPr>
      <w:r w:rsidRPr="00972D2D">
        <w:rPr>
          <w:b w:val="0"/>
          <w:bCs w:val="0"/>
          <w:sz w:val="20"/>
          <w:szCs w:val="21"/>
          <w:lang w:val="fr-FR"/>
        </w:rPr>
        <w:t xml:space="preserve">Les visiteurs du salon FENSTERBAU pourront découvrir le confort ambiant à 360° sur l'ensemble du stand. Les nouvelles solutions pour les systèmes de portes coulissantes du groupe de produits PORTAL illustrent également l'ambition de SIEGENIA de créer des espaces sains, confortables et intelligents, dans lesquels les gens sont heureux de vivre. Outre le seuil à niveau ECO PASS perfectionné et la ferrure coulissante ECO SLIDE CO conçue pour de nombreux systèmes de profils, SIEGENIA y présente deux innovations pionnières qui allient confort </w:t>
      </w:r>
      <w:r w:rsidR="00766392" w:rsidRPr="00972D2D">
        <w:rPr>
          <w:b w:val="0"/>
          <w:bCs w:val="0"/>
          <w:sz w:val="20"/>
          <w:szCs w:val="21"/>
          <w:lang w:val="fr-FR"/>
        </w:rPr>
        <w:t>ambiant</w:t>
      </w:r>
      <w:r w:rsidRPr="00972D2D">
        <w:rPr>
          <w:b w:val="0"/>
          <w:bCs w:val="0"/>
          <w:sz w:val="20"/>
          <w:szCs w:val="21"/>
          <w:lang w:val="fr-FR"/>
        </w:rPr>
        <w:t xml:space="preserve"> et efficacité de mise en œuvre : la motorisation soulevant-coulissante DRIVE </w:t>
      </w:r>
      <w:proofErr w:type="spellStart"/>
      <w:r w:rsidRPr="00972D2D">
        <w:rPr>
          <w:b w:val="0"/>
          <w:bCs w:val="0"/>
          <w:sz w:val="20"/>
          <w:szCs w:val="21"/>
          <w:lang w:val="fr-FR"/>
        </w:rPr>
        <w:t>axxent</w:t>
      </w:r>
      <w:proofErr w:type="spellEnd"/>
      <w:r w:rsidRPr="00972D2D">
        <w:rPr>
          <w:b w:val="0"/>
          <w:bCs w:val="0"/>
          <w:sz w:val="20"/>
          <w:szCs w:val="21"/>
          <w:lang w:val="fr-FR"/>
        </w:rPr>
        <w:t xml:space="preserve"> LS totalement invisible et le nouveau HS slim SKY </w:t>
      </w:r>
      <w:proofErr w:type="spellStart"/>
      <w:r w:rsidRPr="00972D2D">
        <w:rPr>
          <w:b w:val="0"/>
          <w:bCs w:val="0"/>
          <w:sz w:val="20"/>
          <w:szCs w:val="21"/>
          <w:lang w:val="fr-FR"/>
        </w:rPr>
        <w:t>axxent</w:t>
      </w:r>
      <w:proofErr w:type="spellEnd"/>
      <w:r w:rsidRPr="00972D2D">
        <w:rPr>
          <w:b w:val="0"/>
          <w:bCs w:val="0"/>
          <w:sz w:val="20"/>
          <w:szCs w:val="21"/>
          <w:lang w:val="fr-FR"/>
        </w:rPr>
        <w:t xml:space="preserve"> pour éléments en bois et bois-aluminium.</w:t>
      </w:r>
    </w:p>
    <w:p w14:paraId="76F877AB" w14:textId="77777777" w:rsidR="00976A3B" w:rsidRPr="00972D2D" w:rsidRDefault="00976A3B" w:rsidP="00976A3B">
      <w:pPr>
        <w:rPr>
          <w:lang w:val="fr-FR"/>
        </w:rPr>
      </w:pPr>
    </w:p>
    <w:p w14:paraId="6CCCC77A" w14:textId="778F5953" w:rsidR="00976A3B" w:rsidRPr="00972D2D" w:rsidRDefault="00976A3B" w:rsidP="00C35D7F">
      <w:pPr>
        <w:rPr>
          <w:b/>
          <w:bCs/>
          <w:sz w:val="24"/>
          <w:szCs w:val="28"/>
          <w:lang w:val="fr-FR"/>
        </w:rPr>
      </w:pPr>
      <w:r w:rsidRPr="00972D2D">
        <w:rPr>
          <w:b/>
          <w:bCs/>
          <w:sz w:val="24"/>
          <w:szCs w:val="28"/>
          <w:lang w:val="fr-FR"/>
        </w:rPr>
        <w:t xml:space="preserve">ECO PASS seuil </w:t>
      </w:r>
      <w:r w:rsidR="00C751B2" w:rsidRPr="00972D2D">
        <w:rPr>
          <w:b/>
          <w:bCs/>
          <w:sz w:val="24"/>
          <w:szCs w:val="28"/>
          <w:lang w:val="fr-FR"/>
        </w:rPr>
        <w:t xml:space="preserve">tubulaire </w:t>
      </w:r>
      <w:r w:rsidRPr="00972D2D">
        <w:rPr>
          <w:b/>
          <w:bCs/>
          <w:sz w:val="24"/>
          <w:szCs w:val="28"/>
          <w:lang w:val="fr-FR"/>
        </w:rPr>
        <w:t>à fleur de sol 0-mm maintenant aussi pour le PVC.</w:t>
      </w:r>
    </w:p>
    <w:p w14:paraId="306CCA62" w14:textId="74651EAD" w:rsidR="00976A3B" w:rsidRPr="00972D2D" w:rsidRDefault="00976A3B" w:rsidP="00C35D7F">
      <w:pPr>
        <w:pStyle w:val="Titre4"/>
        <w:rPr>
          <w:b w:val="0"/>
          <w:bCs w:val="0"/>
          <w:sz w:val="20"/>
          <w:szCs w:val="21"/>
          <w:lang w:val="fr-FR"/>
        </w:rPr>
      </w:pPr>
      <w:r w:rsidRPr="00972D2D">
        <w:rPr>
          <w:b w:val="0"/>
          <w:bCs w:val="0"/>
          <w:sz w:val="20"/>
          <w:szCs w:val="21"/>
          <w:lang w:val="fr-FR"/>
        </w:rPr>
        <w:t xml:space="preserve">L'accessibilité sans compromis : Le seuil </w:t>
      </w:r>
      <w:r w:rsidR="00C751B2" w:rsidRPr="00972D2D">
        <w:rPr>
          <w:b w:val="0"/>
          <w:bCs w:val="0"/>
          <w:sz w:val="20"/>
          <w:szCs w:val="21"/>
          <w:lang w:val="fr-FR"/>
        </w:rPr>
        <w:t xml:space="preserve">tubulaire </w:t>
      </w:r>
      <w:r w:rsidRPr="00972D2D">
        <w:rPr>
          <w:b w:val="0"/>
          <w:bCs w:val="0"/>
          <w:sz w:val="20"/>
          <w:szCs w:val="21"/>
          <w:lang w:val="fr-FR"/>
        </w:rPr>
        <w:t xml:space="preserve">ECO PASS de 0 mm pour le PORTAL HS permet de réaliser des accès vers l'extérieur sans le moindre obstacle. Grâce au rail de roulement entièrement encastré dans le profil, il offre un confort et une qualité de vie intergénérationnels - sans aucune obliquité - et conjugue cette qualité avec un niveau de qualité élevé tout autour du raccordement à la construction. Le contrôle d'étanchéité selon les règles </w:t>
      </w:r>
      <w:proofErr w:type="spellStart"/>
      <w:r w:rsidRPr="00972D2D">
        <w:rPr>
          <w:b w:val="0"/>
          <w:bCs w:val="0"/>
          <w:sz w:val="20"/>
          <w:szCs w:val="21"/>
          <w:lang w:val="fr-FR"/>
        </w:rPr>
        <w:t>ift</w:t>
      </w:r>
      <w:proofErr w:type="spellEnd"/>
      <w:r w:rsidRPr="00972D2D">
        <w:rPr>
          <w:b w:val="0"/>
          <w:bCs w:val="0"/>
          <w:sz w:val="20"/>
          <w:szCs w:val="21"/>
          <w:lang w:val="fr-FR"/>
        </w:rPr>
        <w:t xml:space="preserve"> de la MO-01/1 le prouve. Aujourd'hui, SIEGENIA élargit la diversité des applications du seuil </w:t>
      </w:r>
      <w:r w:rsidR="00C751B2" w:rsidRPr="00972D2D">
        <w:rPr>
          <w:b w:val="0"/>
          <w:bCs w:val="0"/>
          <w:sz w:val="20"/>
          <w:szCs w:val="21"/>
          <w:lang w:val="fr-FR"/>
        </w:rPr>
        <w:t xml:space="preserve">tubulaire </w:t>
      </w:r>
      <w:r w:rsidRPr="00972D2D">
        <w:rPr>
          <w:b w:val="0"/>
          <w:bCs w:val="0"/>
          <w:sz w:val="20"/>
          <w:szCs w:val="21"/>
          <w:lang w:val="fr-FR"/>
        </w:rPr>
        <w:t xml:space="preserve">ECO PASS de 0 </w:t>
      </w:r>
      <w:proofErr w:type="spellStart"/>
      <w:r w:rsidRPr="00972D2D">
        <w:rPr>
          <w:b w:val="0"/>
          <w:bCs w:val="0"/>
          <w:sz w:val="20"/>
          <w:szCs w:val="21"/>
          <w:lang w:val="fr-FR"/>
        </w:rPr>
        <w:t>mm.</w:t>
      </w:r>
      <w:proofErr w:type="spellEnd"/>
      <w:r w:rsidRPr="00972D2D">
        <w:rPr>
          <w:b w:val="0"/>
          <w:bCs w:val="0"/>
          <w:sz w:val="20"/>
          <w:szCs w:val="21"/>
          <w:lang w:val="fr-FR"/>
        </w:rPr>
        <w:t xml:space="preserve"> En complément de l'utilisation dans les éléments </w:t>
      </w:r>
      <w:proofErr w:type="spellStart"/>
      <w:r w:rsidRPr="00972D2D">
        <w:rPr>
          <w:b w:val="0"/>
          <w:bCs w:val="0"/>
          <w:sz w:val="20"/>
          <w:szCs w:val="21"/>
          <w:lang w:val="fr-FR"/>
        </w:rPr>
        <w:t>soulevants</w:t>
      </w:r>
      <w:proofErr w:type="spellEnd"/>
      <w:r w:rsidRPr="00972D2D">
        <w:rPr>
          <w:b w:val="0"/>
          <w:bCs w:val="0"/>
          <w:sz w:val="20"/>
          <w:szCs w:val="21"/>
          <w:lang w:val="fr-FR"/>
        </w:rPr>
        <w:t xml:space="preserve">-coulissants en bois et bois-aluminium, il est désormais possible d'utiliser le seuil tubulaire à haute efficacité énergétique dans les premiers systèmes de profilés en PVC. Le seuil </w:t>
      </w:r>
      <w:r w:rsidR="00C751B2" w:rsidRPr="00972D2D">
        <w:rPr>
          <w:b w:val="0"/>
          <w:bCs w:val="0"/>
          <w:sz w:val="20"/>
          <w:szCs w:val="21"/>
          <w:lang w:val="fr-FR"/>
        </w:rPr>
        <w:t xml:space="preserve">tubulaire </w:t>
      </w:r>
      <w:r w:rsidRPr="00972D2D">
        <w:rPr>
          <w:b w:val="0"/>
          <w:bCs w:val="0"/>
          <w:sz w:val="20"/>
          <w:szCs w:val="21"/>
          <w:lang w:val="fr-FR"/>
        </w:rPr>
        <w:t xml:space="preserve">ECO PASS de 0 mm à niveau convainc les fabricants par son traitement et son montage bien pensés et efficaces, par exemple grâce à son système modulaire pour une gestion des stocks </w:t>
      </w:r>
      <w:r w:rsidRPr="00972D2D">
        <w:rPr>
          <w:b w:val="0"/>
          <w:bCs w:val="0"/>
          <w:sz w:val="20"/>
          <w:szCs w:val="21"/>
          <w:lang w:val="fr-FR"/>
        </w:rPr>
        <w:lastRenderedPageBreak/>
        <w:t>réduite, le maintien des processus de traitement connus et, sur demande, le pré-assemblage aux dimensions exactes dans la COMFORT UNIT</w:t>
      </w:r>
    </w:p>
    <w:p w14:paraId="7CC9CCB5" w14:textId="77777777" w:rsidR="00976A3B" w:rsidRPr="00972D2D" w:rsidRDefault="00976A3B" w:rsidP="00976A3B">
      <w:pPr>
        <w:rPr>
          <w:lang w:val="fr-FR"/>
        </w:rPr>
      </w:pPr>
    </w:p>
    <w:p w14:paraId="0CFC7373" w14:textId="77777777" w:rsidR="00976A3B" w:rsidRPr="00972D2D" w:rsidRDefault="00976A3B" w:rsidP="00C35D7F">
      <w:pPr>
        <w:rPr>
          <w:b/>
          <w:bCs/>
          <w:sz w:val="24"/>
          <w:szCs w:val="28"/>
          <w:lang w:val="fr-FR"/>
        </w:rPr>
      </w:pPr>
      <w:r w:rsidRPr="00972D2D">
        <w:rPr>
          <w:b/>
          <w:bCs/>
          <w:sz w:val="24"/>
          <w:szCs w:val="28"/>
          <w:lang w:val="fr-FR"/>
        </w:rPr>
        <w:t xml:space="preserve">Commande motorisée DRIVE </w:t>
      </w:r>
      <w:proofErr w:type="spellStart"/>
      <w:r w:rsidRPr="00972D2D">
        <w:rPr>
          <w:b/>
          <w:bCs/>
          <w:sz w:val="24"/>
          <w:szCs w:val="28"/>
          <w:lang w:val="fr-FR"/>
        </w:rPr>
        <w:t>axxent</w:t>
      </w:r>
      <w:proofErr w:type="spellEnd"/>
      <w:r w:rsidRPr="00972D2D">
        <w:rPr>
          <w:b/>
          <w:bCs/>
          <w:sz w:val="24"/>
          <w:szCs w:val="28"/>
          <w:lang w:val="fr-FR"/>
        </w:rPr>
        <w:t xml:space="preserve"> LS - invisible, rapide, silencieuse</w:t>
      </w:r>
    </w:p>
    <w:p w14:paraId="3D03A2DA" w14:textId="12AA0C00" w:rsidR="00E56AA3" w:rsidRPr="00972D2D" w:rsidRDefault="00E56AA3" w:rsidP="006122ED">
      <w:pPr>
        <w:pStyle w:val="Titre4"/>
        <w:rPr>
          <w:b w:val="0"/>
          <w:bCs w:val="0"/>
          <w:sz w:val="20"/>
          <w:szCs w:val="21"/>
          <w:lang w:val="fr-FR"/>
        </w:rPr>
      </w:pPr>
      <w:r w:rsidRPr="00972D2D">
        <w:rPr>
          <w:b w:val="0"/>
          <w:bCs w:val="0"/>
          <w:sz w:val="20"/>
          <w:szCs w:val="21"/>
          <w:lang w:val="fr-FR"/>
        </w:rPr>
        <w:t xml:space="preserve">Avec un nouvel entraînement motorisé destiné à la construction de logements et de bâtiments haut de gamme, SIEGENIA élargit la marge de manœuvre des poseurs, des architectes et des utilisateurs finaux. Le DRIVE </w:t>
      </w:r>
      <w:proofErr w:type="spellStart"/>
      <w:r w:rsidRPr="00972D2D">
        <w:rPr>
          <w:b w:val="0"/>
          <w:bCs w:val="0"/>
          <w:sz w:val="20"/>
          <w:szCs w:val="21"/>
          <w:lang w:val="fr-FR"/>
        </w:rPr>
        <w:t>axxent</w:t>
      </w:r>
      <w:proofErr w:type="spellEnd"/>
      <w:r w:rsidRPr="00972D2D">
        <w:rPr>
          <w:b w:val="0"/>
          <w:bCs w:val="0"/>
          <w:sz w:val="20"/>
          <w:szCs w:val="21"/>
          <w:lang w:val="fr-FR"/>
        </w:rPr>
        <w:t xml:space="preserve"> LS, qui fait partie des produits phares du groupe PORTAL au salon FENSTERBAU, séduit par sa combinaison performante de design et de fonction</w:t>
      </w:r>
      <w:r w:rsidR="00C751B2" w:rsidRPr="00972D2D">
        <w:rPr>
          <w:b w:val="0"/>
          <w:bCs w:val="0"/>
          <w:sz w:val="20"/>
          <w:szCs w:val="21"/>
          <w:lang w:val="fr-FR"/>
        </w:rPr>
        <w:t>nalité</w:t>
      </w:r>
      <w:r w:rsidRPr="00972D2D">
        <w:rPr>
          <w:b w:val="0"/>
          <w:bCs w:val="0"/>
          <w:sz w:val="20"/>
          <w:szCs w:val="21"/>
          <w:lang w:val="fr-FR"/>
        </w:rPr>
        <w:t xml:space="preserve">. Le principal atout de cette nouvelle solution pour les éléments </w:t>
      </w:r>
      <w:proofErr w:type="spellStart"/>
      <w:r w:rsidRPr="00972D2D">
        <w:rPr>
          <w:b w:val="0"/>
          <w:bCs w:val="0"/>
          <w:sz w:val="20"/>
          <w:szCs w:val="21"/>
          <w:lang w:val="fr-FR"/>
        </w:rPr>
        <w:t>soulevants</w:t>
      </w:r>
      <w:proofErr w:type="spellEnd"/>
      <w:r w:rsidRPr="00972D2D">
        <w:rPr>
          <w:b w:val="0"/>
          <w:bCs w:val="0"/>
          <w:sz w:val="20"/>
          <w:szCs w:val="21"/>
          <w:lang w:val="fr-FR"/>
        </w:rPr>
        <w:t xml:space="preserve">-coulissants, qui répond aux plus hautes exigences en matière de confort ambiant, est le montage invisible. Pour la première fois, il comprend non seulement le mécanisme de levage, mais aussi le mécanisme de coulissement. L'absence d'éléments de construction en saillie ou de caches supplémentaires garantit la perfection esthétique. Grâce à leur construction très compacte, les moteurs conviennent également aux systèmes de profils minces et à tous les matériaux de châssis. À l'exception du bouton de commande discret, rien ne laisse supposer qu'il s'agit d'un élément motorisé. De la veilleuse de fonctionnement dans le bouton de commande pour une manipulation sûre, en passant par un bruit de levage discret, jusqu'au temps de levage réduit à seulement 3 secondes, le DRIVE </w:t>
      </w:r>
      <w:proofErr w:type="spellStart"/>
      <w:r w:rsidRPr="00972D2D">
        <w:rPr>
          <w:b w:val="0"/>
          <w:bCs w:val="0"/>
          <w:sz w:val="20"/>
          <w:szCs w:val="21"/>
          <w:lang w:val="fr-FR"/>
        </w:rPr>
        <w:t>axxent</w:t>
      </w:r>
      <w:proofErr w:type="spellEnd"/>
      <w:r w:rsidRPr="00972D2D">
        <w:rPr>
          <w:b w:val="0"/>
          <w:bCs w:val="0"/>
          <w:sz w:val="20"/>
          <w:szCs w:val="21"/>
          <w:lang w:val="fr-FR"/>
        </w:rPr>
        <w:t xml:space="preserve"> LS </w:t>
      </w:r>
      <w:r w:rsidR="004B1844" w:rsidRPr="00972D2D">
        <w:rPr>
          <w:b w:val="0"/>
          <w:bCs w:val="0"/>
          <w:sz w:val="20"/>
          <w:szCs w:val="21"/>
          <w:lang w:val="fr-FR"/>
        </w:rPr>
        <w:t>démontre</w:t>
      </w:r>
      <w:r w:rsidRPr="00972D2D">
        <w:rPr>
          <w:b w:val="0"/>
          <w:bCs w:val="0"/>
          <w:sz w:val="20"/>
          <w:szCs w:val="21"/>
          <w:lang w:val="fr-FR"/>
        </w:rPr>
        <w:t xml:space="preserve"> </w:t>
      </w:r>
      <w:r w:rsidR="004B1844" w:rsidRPr="00972D2D">
        <w:rPr>
          <w:b w:val="0"/>
          <w:bCs w:val="0"/>
          <w:sz w:val="20"/>
          <w:szCs w:val="21"/>
          <w:lang w:val="fr-FR"/>
        </w:rPr>
        <w:t xml:space="preserve">aussi </w:t>
      </w:r>
      <w:r w:rsidRPr="00972D2D">
        <w:rPr>
          <w:b w:val="0"/>
          <w:bCs w:val="0"/>
          <w:sz w:val="20"/>
          <w:szCs w:val="21"/>
          <w:lang w:val="fr-FR"/>
        </w:rPr>
        <w:t xml:space="preserve">ses avantages en termes de confort d'utilisation. Les utilisateurs profitent </w:t>
      </w:r>
      <w:r w:rsidR="004B1844" w:rsidRPr="00972D2D">
        <w:rPr>
          <w:b w:val="0"/>
          <w:bCs w:val="0"/>
          <w:sz w:val="20"/>
          <w:szCs w:val="21"/>
          <w:lang w:val="fr-FR"/>
        </w:rPr>
        <w:t>au-delà</w:t>
      </w:r>
      <w:r w:rsidRPr="00972D2D">
        <w:rPr>
          <w:b w:val="0"/>
          <w:bCs w:val="0"/>
          <w:sz w:val="20"/>
          <w:szCs w:val="21"/>
          <w:lang w:val="fr-FR"/>
        </w:rPr>
        <w:t xml:space="preserve"> d'une mise en œuvre rapide et d'un montage simple. Le DRIVE </w:t>
      </w:r>
      <w:proofErr w:type="spellStart"/>
      <w:r w:rsidRPr="00972D2D">
        <w:rPr>
          <w:b w:val="0"/>
          <w:bCs w:val="0"/>
          <w:sz w:val="20"/>
          <w:szCs w:val="21"/>
          <w:lang w:val="fr-FR"/>
        </w:rPr>
        <w:t>axxent</w:t>
      </w:r>
      <w:proofErr w:type="spellEnd"/>
      <w:r w:rsidRPr="00972D2D">
        <w:rPr>
          <w:b w:val="0"/>
          <w:bCs w:val="0"/>
          <w:sz w:val="20"/>
          <w:szCs w:val="21"/>
          <w:lang w:val="fr-FR"/>
        </w:rPr>
        <w:t xml:space="preserve"> LS sera disponible à partir de l'été.</w:t>
      </w:r>
    </w:p>
    <w:p w14:paraId="3171C3D4" w14:textId="77777777" w:rsidR="00E56AA3" w:rsidRPr="00972D2D" w:rsidRDefault="00E56AA3" w:rsidP="00E56AA3">
      <w:pPr>
        <w:rPr>
          <w:lang w:val="fr-FR"/>
        </w:rPr>
      </w:pPr>
    </w:p>
    <w:p w14:paraId="607BA4EE" w14:textId="77777777" w:rsidR="00E56AA3" w:rsidRPr="00972D2D" w:rsidRDefault="00E56AA3" w:rsidP="006122ED">
      <w:pPr>
        <w:rPr>
          <w:b/>
          <w:bCs/>
          <w:sz w:val="24"/>
          <w:szCs w:val="28"/>
          <w:lang w:val="fr-FR"/>
        </w:rPr>
      </w:pPr>
      <w:r w:rsidRPr="00972D2D">
        <w:rPr>
          <w:b/>
          <w:bCs/>
          <w:sz w:val="24"/>
          <w:szCs w:val="28"/>
          <w:lang w:val="fr-FR"/>
        </w:rPr>
        <w:t xml:space="preserve">Un apport de lumière maximal avec le HS slim SKY </w:t>
      </w:r>
      <w:proofErr w:type="spellStart"/>
      <w:r w:rsidRPr="00972D2D">
        <w:rPr>
          <w:b/>
          <w:bCs/>
          <w:sz w:val="24"/>
          <w:szCs w:val="28"/>
          <w:lang w:val="fr-FR"/>
        </w:rPr>
        <w:t>axxent</w:t>
      </w:r>
      <w:proofErr w:type="spellEnd"/>
    </w:p>
    <w:p w14:paraId="15B3FA78" w14:textId="2F786189" w:rsidR="006122ED" w:rsidRPr="00972D2D" w:rsidRDefault="00E56AA3" w:rsidP="006122ED">
      <w:pPr>
        <w:rPr>
          <w:lang w:val="fr-FR"/>
        </w:rPr>
      </w:pPr>
      <w:r w:rsidRPr="00972D2D">
        <w:rPr>
          <w:lang w:val="fr-FR"/>
        </w:rPr>
        <w:t xml:space="preserve">Faire fusionner les limites entre intérieur et extérieur - avec une solution présentée sous forme de concept, qui réunit les avantages prouvés du portfolio du PORTAL HS en une solution globale de haute qualité, SIEGENIA souligne au salon FENSTERBAU sa force d'innovation pour la construction de logements haut de gamme. Le HS slim SKY </w:t>
      </w:r>
      <w:proofErr w:type="spellStart"/>
      <w:r w:rsidRPr="00972D2D">
        <w:rPr>
          <w:lang w:val="fr-FR"/>
        </w:rPr>
        <w:t>axxent</w:t>
      </w:r>
      <w:proofErr w:type="spellEnd"/>
      <w:r w:rsidRPr="00972D2D">
        <w:rPr>
          <w:lang w:val="fr-FR"/>
        </w:rPr>
        <w:t xml:space="preserve">, qui sera disponible à partir de l'automne, se concentre sur un design quasi sans dormant pour une luminosité maximale dans </w:t>
      </w:r>
      <w:r w:rsidR="005D4D97" w:rsidRPr="00972D2D">
        <w:rPr>
          <w:lang w:val="fr-FR"/>
        </w:rPr>
        <w:t>les maisons</w:t>
      </w:r>
      <w:r w:rsidRPr="00972D2D">
        <w:rPr>
          <w:lang w:val="fr-FR"/>
        </w:rPr>
        <w:t xml:space="preserve">. Pour ce faire, le HS slim SKY </w:t>
      </w:r>
      <w:proofErr w:type="spellStart"/>
      <w:r w:rsidRPr="00972D2D">
        <w:rPr>
          <w:lang w:val="fr-FR"/>
        </w:rPr>
        <w:t>axxent</w:t>
      </w:r>
      <w:proofErr w:type="spellEnd"/>
      <w:r w:rsidRPr="00972D2D">
        <w:rPr>
          <w:lang w:val="fr-FR"/>
        </w:rPr>
        <w:t xml:space="preserve"> pour éléments </w:t>
      </w:r>
      <w:proofErr w:type="spellStart"/>
      <w:r w:rsidRPr="00972D2D">
        <w:rPr>
          <w:lang w:val="fr-FR"/>
        </w:rPr>
        <w:t>soulevants</w:t>
      </w:r>
      <w:proofErr w:type="spellEnd"/>
      <w:r w:rsidRPr="00972D2D">
        <w:rPr>
          <w:lang w:val="fr-FR"/>
        </w:rPr>
        <w:t xml:space="preserve">-coulissants en bois et bois-aluminium combine les faibles largeurs de profil tout autour du HS slim grâce à ses éléments compacts minces sur tout le pourtour et la conception visuellement séduisante de la partie fixe, telle qu'elle est permise par le seuil tubulaire ECO PASS SKY </w:t>
      </w:r>
      <w:proofErr w:type="spellStart"/>
      <w:r w:rsidRPr="00972D2D">
        <w:rPr>
          <w:lang w:val="fr-FR"/>
        </w:rPr>
        <w:t>axxent</w:t>
      </w:r>
      <w:proofErr w:type="spellEnd"/>
      <w:r w:rsidRPr="00972D2D">
        <w:rPr>
          <w:lang w:val="fr-FR"/>
        </w:rPr>
        <w:t xml:space="preserve"> : en économisant les profils de la partie fixe, le vitrage peut se raccorder élégamment au sol ; sur les côtés et en haut, les profils s'effacent au profit d'une plus grande surface vitrée. </w:t>
      </w:r>
      <w:r w:rsidRPr="00972D2D">
        <w:rPr>
          <w:lang w:val="fr-FR"/>
        </w:rPr>
        <w:lastRenderedPageBreak/>
        <w:t xml:space="preserve">Complété par le seuil </w:t>
      </w:r>
      <w:r w:rsidR="004B1844" w:rsidRPr="00972D2D">
        <w:rPr>
          <w:lang w:val="fr-FR"/>
        </w:rPr>
        <w:t xml:space="preserve">tubulaire </w:t>
      </w:r>
      <w:r w:rsidRPr="00972D2D">
        <w:rPr>
          <w:lang w:val="fr-FR"/>
        </w:rPr>
        <w:t>ECO PASS de 0 mm, l'élément soulevant-coulissant peut être crépi dans le mur de manière à ce que seul le vantail fin soit visible à l'état monté.</w:t>
      </w:r>
    </w:p>
    <w:p w14:paraId="335F9699" w14:textId="48A2D3FA" w:rsidR="00E56AA3" w:rsidRPr="00972D2D" w:rsidRDefault="00E56AA3" w:rsidP="00C35D7F">
      <w:pPr>
        <w:pStyle w:val="Titre4"/>
        <w:rPr>
          <w:rFonts w:cs="Arial"/>
          <w:b w:val="0"/>
          <w:bCs w:val="0"/>
          <w:sz w:val="20"/>
          <w:szCs w:val="20"/>
          <w:lang w:val="fr-FR"/>
        </w:rPr>
      </w:pPr>
      <w:r w:rsidRPr="00972D2D">
        <w:rPr>
          <w:rFonts w:cs="Arial"/>
          <w:b w:val="0"/>
          <w:bCs w:val="0"/>
          <w:sz w:val="20"/>
          <w:szCs w:val="20"/>
          <w:lang w:val="fr-FR"/>
        </w:rPr>
        <w:t xml:space="preserve">L'aspect noble du HS slim SKY </w:t>
      </w:r>
      <w:proofErr w:type="spellStart"/>
      <w:r w:rsidRPr="00972D2D">
        <w:rPr>
          <w:rFonts w:cs="Arial"/>
          <w:b w:val="0"/>
          <w:bCs w:val="0"/>
          <w:sz w:val="20"/>
          <w:szCs w:val="20"/>
          <w:lang w:val="fr-FR"/>
        </w:rPr>
        <w:t>axxent</w:t>
      </w:r>
      <w:proofErr w:type="spellEnd"/>
      <w:r w:rsidRPr="00972D2D">
        <w:rPr>
          <w:rFonts w:cs="Arial"/>
          <w:b w:val="0"/>
          <w:bCs w:val="0"/>
          <w:sz w:val="20"/>
          <w:szCs w:val="20"/>
          <w:lang w:val="fr-FR"/>
        </w:rPr>
        <w:t xml:space="preserve"> satisfait même les exigences les plus élevées en matière de décoration dans l'architecture moderne et peut être combiné sur demande avec d'autres qualités de confort ambiant - par exemple un</w:t>
      </w:r>
      <w:r w:rsidR="005D4D97" w:rsidRPr="00972D2D">
        <w:rPr>
          <w:rFonts w:cs="Arial"/>
          <w:b w:val="0"/>
          <w:bCs w:val="0"/>
          <w:sz w:val="20"/>
          <w:szCs w:val="20"/>
          <w:lang w:val="fr-FR"/>
        </w:rPr>
        <w:t xml:space="preserve"> retardement à </w:t>
      </w:r>
      <w:r w:rsidRPr="00972D2D">
        <w:rPr>
          <w:rFonts w:cs="Arial"/>
          <w:b w:val="0"/>
          <w:bCs w:val="0"/>
          <w:sz w:val="20"/>
          <w:szCs w:val="20"/>
          <w:lang w:val="fr-FR"/>
        </w:rPr>
        <w:t xml:space="preserve">effraction selon RC 2. La compatibilité avec les solutions complètes testées de SIEGENIA pour le raccordement professionnel du seuil tubulaire ECO PASS assure la sécurité de solutions durables et conformes aux normes. La commande est particulièrement simple et confortable grâce au nouveau mécanisme d'entraînement motorisé DRIVE </w:t>
      </w:r>
      <w:proofErr w:type="spellStart"/>
      <w:r w:rsidRPr="00972D2D">
        <w:rPr>
          <w:rFonts w:cs="Arial"/>
          <w:b w:val="0"/>
          <w:bCs w:val="0"/>
          <w:sz w:val="20"/>
          <w:szCs w:val="20"/>
          <w:lang w:val="fr-FR"/>
        </w:rPr>
        <w:t>axxent</w:t>
      </w:r>
      <w:proofErr w:type="spellEnd"/>
      <w:r w:rsidRPr="00972D2D">
        <w:rPr>
          <w:rFonts w:cs="Arial"/>
          <w:b w:val="0"/>
          <w:bCs w:val="0"/>
          <w:sz w:val="20"/>
          <w:szCs w:val="20"/>
          <w:lang w:val="fr-FR"/>
        </w:rPr>
        <w:t xml:space="preserve"> LS, qui souligne la valeur d</w:t>
      </w:r>
      <w:r w:rsidR="005D4D97" w:rsidRPr="00972D2D">
        <w:rPr>
          <w:rFonts w:cs="Arial"/>
          <w:b w:val="0"/>
          <w:bCs w:val="0"/>
          <w:sz w:val="20"/>
          <w:szCs w:val="20"/>
          <w:lang w:val="fr-FR"/>
        </w:rPr>
        <w:t>u châssis</w:t>
      </w:r>
      <w:r w:rsidRPr="00972D2D">
        <w:rPr>
          <w:rFonts w:cs="Arial"/>
          <w:b w:val="0"/>
          <w:bCs w:val="0"/>
          <w:sz w:val="20"/>
          <w:szCs w:val="20"/>
          <w:lang w:val="fr-FR"/>
        </w:rPr>
        <w:t xml:space="preserve"> grâce à son montage invisible et renforce en outre la finesse des profils.</w:t>
      </w:r>
    </w:p>
    <w:p w14:paraId="0E6ECB67" w14:textId="77777777" w:rsidR="008A4A3E" w:rsidRPr="00972D2D" w:rsidRDefault="008A4A3E" w:rsidP="008A4A3E">
      <w:pPr>
        <w:rPr>
          <w:lang w:val="fr-FR"/>
        </w:rPr>
      </w:pPr>
    </w:p>
    <w:p w14:paraId="54FB64F0" w14:textId="7EC5C0EA" w:rsidR="008A4A3E" w:rsidRPr="00972D2D" w:rsidRDefault="008A4A3E" w:rsidP="00C35D7F">
      <w:pPr>
        <w:rPr>
          <w:b/>
          <w:bCs/>
          <w:sz w:val="24"/>
          <w:szCs w:val="28"/>
          <w:lang w:val="fr-FR"/>
        </w:rPr>
      </w:pPr>
      <w:r w:rsidRPr="00972D2D">
        <w:rPr>
          <w:b/>
          <w:bCs/>
          <w:sz w:val="24"/>
          <w:szCs w:val="28"/>
          <w:lang w:val="fr-FR"/>
        </w:rPr>
        <w:t>Polyvalente, robuste, compacte : la ferrure coulissante ECO SLIDE CO</w:t>
      </w:r>
    </w:p>
    <w:p w14:paraId="25F9422D" w14:textId="63175DFC" w:rsidR="00C35D7F" w:rsidRPr="00972D2D" w:rsidRDefault="008A4A3E" w:rsidP="00C35D7F">
      <w:pPr>
        <w:rPr>
          <w:rStyle w:val="fontstyle11"/>
          <w:rFonts w:ascii="Arial" w:hAnsi="Arial" w:cs="Arial"/>
          <w:sz w:val="20"/>
          <w:szCs w:val="20"/>
          <w:lang w:val="fr-FR"/>
        </w:rPr>
      </w:pPr>
      <w:r w:rsidRPr="00972D2D">
        <w:rPr>
          <w:rFonts w:cs="Arial"/>
          <w:szCs w:val="20"/>
          <w:lang w:val="fr-FR"/>
        </w:rPr>
        <w:t>Peu encombrant à l'usage, robuste dans l'utilisation et doté des avantages de fabrication d'une ferrure oscillo-battante : ECO SLIDE CO de SIEGENIA allie confort ambiant et efficacité de fabrication. Solution polyvalente, la ferrure coulissante offre aux utilisateurs finaux une association attrayante de confort d'utilisation, de maniabilité intuitive et de conception. Elle s'adapte parfaitement à chaque pièce sous forme de fenêtre ou de porte coulissante et assure un passage vers l'extérieur confortable grâce à sa hauteur de passage réduite d'environ 30 à 45 mm, qui dépend du système de profil. Son joint périphérique, qui s'appuie sur le dormant, garantit un</w:t>
      </w:r>
      <w:r w:rsidR="00A923B6" w:rsidRPr="00972D2D">
        <w:rPr>
          <w:rFonts w:cs="Arial"/>
          <w:szCs w:val="20"/>
          <w:lang w:val="fr-FR"/>
        </w:rPr>
        <w:t xml:space="preserve">e manœuvre souple </w:t>
      </w:r>
      <w:r w:rsidRPr="00972D2D">
        <w:rPr>
          <w:rFonts w:cs="Arial"/>
          <w:szCs w:val="20"/>
          <w:lang w:val="fr-FR"/>
        </w:rPr>
        <w:t xml:space="preserve">et une efficacité énergétique élevée. La nouvelle solution, qui est disponible en alternative à l'ECO SLIDE éprouvé, entre autres pour </w:t>
      </w:r>
      <w:proofErr w:type="spellStart"/>
      <w:r w:rsidRPr="00972D2D">
        <w:rPr>
          <w:rFonts w:cs="Arial"/>
          <w:szCs w:val="20"/>
          <w:lang w:val="fr-FR"/>
        </w:rPr>
        <w:t>Profine</w:t>
      </w:r>
      <w:proofErr w:type="spellEnd"/>
      <w:r w:rsidRPr="00972D2D">
        <w:rPr>
          <w:rFonts w:cs="Arial"/>
          <w:szCs w:val="20"/>
          <w:lang w:val="fr-FR"/>
        </w:rPr>
        <w:t xml:space="preserve"> </w:t>
      </w:r>
      <w:proofErr w:type="spellStart"/>
      <w:r w:rsidRPr="00972D2D">
        <w:rPr>
          <w:rFonts w:cs="Arial"/>
          <w:szCs w:val="20"/>
          <w:lang w:val="fr-FR"/>
        </w:rPr>
        <w:t>Premislide</w:t>
      </w:r>
      <w:proofErr w:type="spellEnd"/>
      <w:r w:rsidRPr="00972D2D">
        <w:rPr>
          <w:rFonts w:cs="Arial"/>
          <w:szCs w:val="20"/>
          <w:lang w:val="fr-FR"/>
        </w:rPr>
        <w:t>, offre aux poseurs des avantages tangibles grâce à son adaptation à un grand nombre de systèmes de profils et à une fabrication particulièrement économique.</w:t>
      </w:r>
      <w:r w:rsidR="00C35D7F" w:rsidRPr="00972D2D">
        <w:rPr>
          <w:lang w:val="fr-FR"/>
        </w:rPr>
        <w:t xml:space="preserve">. </w:t>
      </w:r>
    </w:p>
    <w:p w14:paraId="40B2AF96" w14:textId="77777777" w:rsidR="00D147DD" w:rsidRPr="00972D2D" w:rsidRDefault="00D147DD" w:rsidP="00A24CB4">
      <w:pPr>
        <w:rPr>
          <w:lang w:val="fr-FR"/>
        </w:rPr>
      </w:pPr>
    </w:p>
    <w:p w14:paraId="5B08D472" w14:textId="77777777" w:rsidR="008852CD" w:rsidRPr="00972D2D" w:rsidRDefault="008852CD" w:rsidP="00A24CB4">
      <w:pPr>
        <w:pStyle w:val="Titre2"/>
        <w:rPr>
          <w:lang w:val="fr-FR"/>
        </w:rPr>
      </w:pPr>
      <w:bookmarkStart w:id="0" w:name="_Hlk155608635"/>
      <w:r w:rsidRPr="00972D2D">
        <w:rPr>
          <w:lang w:val="fr-FR"/>
        </w:rPr>
        <w:t>KFV</w:t>
      </w:r>
    </w:p>
    <w:p w14:paraId="1FA17284" w14:textId="027F999B" w:rsidR="008A4A3E" w:rsidRPr="00972D2D" w:rsidRDefault="008A4A3E" w:rsidP="0028337C">
      <w:pPr>
        <w:pStyle w:val="Titre4"/>
        <w:rPr>
          <w:b w:val="0"/>
          <w:bCs w:val="0"/>
          <w:sz w:val="20"/>
          <w:szCs w:val="21"/>
          <w:lang w:val="fr-FR"/>
        </w:rPr>
      </w:pPr>
      <w:r w:rsidRPr="00972D2D">
        <w:rPr>
          <w:b w:val="0"/>
          <w:bCs w:val="0"/>
          <w:sz w:val="20"/>
          <w:szCs w:val="21"/>
          <w:lang w:val="fr-FR"/>
        </w:rPr>
        <w:t xml:space="preserve">Avec ses nouvelles solutions qui permettent aux </w:t>
      </w:r>
      <w:r w:rsidR="00C751B2" w:rsidRPr="00972D2D">
        <w:rPr>
          <w:b w:val="0"/>
          <w:bCs w:val="0"/>
          <w:sz w:val="20"/>
          <w:szCs w:val="21"/>
          <w:lang w:val="fr-FR"/>
        </w:rPr>
        <w:t>fabricants</w:t>
      </w:r>
      <w:r w:rsidRPr="00972D2D">
        <w:rPr>
          <w:b w:val="0"/>
          <w:bCs w:val="0"/>
          <w:sz w:val="20"/>
          <w:szCs w:val="21"/>
          <w:lang w:val="fr-FR"/>
        </w:rPr>
        <w:t xml:space="preserve"> de gagner en efficacité et en rentabilité et aux utilisateurs finaux de bénéficier d'un grand confort ambiant, SIEGENIA souligne au salon FENSTERBAU sa force d'innovation en matière de solutions pour les systèmes de portes. L'accent sera mis sur la nouvelle serrure multipoints automatique BS 3700, la paumelle invisible </w:t>
      </w:r>
      <w:proofErr w:type="spellStart"/>
      <w:r w:rsidRPr="00972D2D">
        <w:rPr>
          <w:b w:val="0"/>
          <w:bCs w:val="0"/>
          <w:sz w:val="20"/>
          <w:szCs w:val="21"/>
          <w:lang w:val="fr-FR"/>
        </w:rPr>
        <w:t>axxent</w:t>
      </w:r>
      <w:proofErr w:type="spellEnd"/>
      <w:r w:rsidRPr="00972D2D">
        <w:rPr>
          <w:b w:val="0"/>
          <w:bCs w:val="0"/>
          <w:sz w:val="20"/>
          <w:szCs w:val="21"/>
          <w:lang w:val="fr-FR"/>
        </w:rPr>
        <w:t xml:space="preserve"> 750 ALU et la poignée de porte à capteur présentée sous forme de concept, un concept de commande pour la porte d'entrée du futur.</w:t>
      </w:r>
    </w:p>
    <w:p w14:paraId="1134B1FF" w14:textId="77777777" w:rsidR="00773DE0" w:rsidRPr="00972D2D" w:rsidRDefault="00773DE0" w:rsidP="00773DE0">
      <w:pPr>
        <w:rPr>
          <w:lang w:val="fr-FR"/>
        </w:rPr>
      </w:pPr>
    </w:p>
    <w:p w14:paraId="55729346" w14:textId="77777777" w:rsidR="00773DE0" w:rsidRPr="00972D2D" w:rsidRDefault="00773DE0" w:rsidP="00773DE0">
      <w:pPr>
        <w:rPr>
          <w:lang w:val="fr-FR"/>
        </w:rPr>
      </w:pPr>
    </w:p>
    <w:p w14:paraId="4146E45C" w14:textId="77777777" w:rsidR="008A4A3E" w:rsidRPr="00972D2D" w:rsidRDefault="008A4A3E" w:rsidP="0028337C">
      <w:pPr>
        <w:rPr>
          <w:b/>
          <w:bCs/>
          <w:sz w:val="24"/>
          <w:szCs w:val="28"/>
          <w:lang w:val="fr-FR"/>
        </w:rPr>
      </w:pPr>
      <w:r w:rsidRPr="00972D2D">
        <w:rPr>
          <w:b/>
          <w:bCs/>
          <w:sz w:val="24"/>
          <w:szCs w:val="28"/>
          <w:lang w:val="fr-FR"/>
        </w:rPr>
        <w:lastRenderedPageBreak/>
        <w:t>Serrure automatique multipoints BS 3700 avec auto-ajustement intégré</w:t>
      </w:r>
    </w:p>
    <w:p w14:paraId="170126F3" w14:textId="73964F25" w:rsidR="00AF47E9" w:rsidRPr="00972D2D" w:rsidRDefault="00AF47E9" w:rsidP="0028337C">
      <w:pPr>
        <w:pStyle w:val="Titre4"/>
        <w:rPr>
          <w:b w:val="0"/>
          <w:bCs w:val="0"/>
          <w:sz w:val="20"/>
          <w:szCs w:val="21"/>
          <w:lang w:val="fr-FR"/>
        </w:rPr>
      </w:pPr>
      <w:r w:rsidRPr="00972D2D">
        <w:rPr>
          <w:b w:val="0"/>
          <w:bCs w:val="0"/>
          <w:sz w:val="20"/>
          <w:szCs w:val="21"/>
          <w:lang w:val="fr-FR"/>
        </w:rPr>
        <w:t xml:space="preserve">La toute nouvelle serrure multipoints automatique BS 3700, qui sera présentée pour la première fois par SIEGENIA au salon FENSTERBAU, offre une valeur ajoutée exceptionnelle aux fabricants. Grâce à son auto-ajustement, cette solution innovante avec éléments d'arrêt et crochets pivotants dispose d'une caractéristique unique qui permet aux fabricants de portes de réaliser des économies de temps et d'argent considérables : la construction intelligente des éléments d'arrêt et des pièces dormant adaptées rend superflu tout réajustement fastidieux sur place - par ex. à cause d'influences thermiques - pendant tout le cycle de vie de la porte. Lorsque les éléments d'arrêt cessent de fonctionner avant d'atteindre la position finale, par exemple en raison de tolérances lors de l'introduction dans la partie du cadre, ils sont bloqués par une sécurité anti-retour. Cette dernière maintient le vantail en position. En outre, le système d'exclusion automatique de 20 mm des crochets pivotants et du pêne dormant principal assure un haut niveau de sécurité à partir d'un entraxe de 35 </w:t>
      </w:r>
      <w:proofErr w:type="spellStart"/>
      <w:r w:rsidRPr="00972D2D">
        <w:rPr>
          <w:b w:val="0"/>
          <w:bCs w:val="0"/>
          <w:sz w:val="20"/>
          <w:szCs w:val="21"/>
          <w:lang w:val="fr-FR"/>
        </w:rPr>
        <w:t>mm.</w:t>
      </w:r>
      <w:proofErr w:type="spellEnd"/>
      <w:r w:rsidRPr="00972D2D">
        <w:rPr>
          <w:b w:val="0"/>
          <w:bCs w:val="0"/>
          <w:sz w:val="20"/>
          <w:szCs w:val="21"/>
          <w:lang w:val="fr-FR"/>
        </w:rPr>
        <w:t xml:space="preserve"> Grâce au</w:t>
      </w:r>
      <w:r w:rsidR="00A923B6" w:rsidRPr="00972D2D">
        <w:rPr>
          <w:b w:val="0"/>
          <w:bCs w:val="0"/>
          <w:sz w:val="20"/>
          <w:szCs w:val="21"/>
          <w:lang w:val="fr-FR"/>
        </w:rPr>
        <w:t xml:space="preserve"> mariage de</w:t>
      </w:r>
      <w:r w:rsidRPr="00972D2D">
        <w:rPr>
          <w:b w:val="0"/>
          <w:bCs w:val="0"/>
          <w:sz w:val="20"/>
          <w:szCs w:val="21"/>
          <w:lang w:val="fr-FR"/>
        </w:rPr>
        <w:t xml:space="preserve"> matériaux à faible coefficient </w:t>
      </w:r>
      <w:r w:rsidR="00A923B6" w:rsidRPr="00972D2D">
        <w:rPr>
          <w:b w:val="0"/>
          <w:bCs w:val="0"/>
          <w:sz w:val="20"/>
          <w:szCs w:val="21"/>
          <w:lang w:val="fr-FR"/>
        </w:rPr>
        <w:t>de friction</w:t>
      </w:r>
      <w:r w:rsidRPr="00972D2D">
        <w:rPr>
          <w:b w:val="0"/>
          <w:bCs w:val="0"/>
          <w:sz w:val="20"/>
          <w:szCs w:val="21"/>
          <w:lang w:val="fr-FR"/>
        </w:rPr>
        <w:t>, l'ouverture de la porte est confortable et facile. La possibilité de concevoir la serrure multipoints automatique BS 3700 en fonction des besoins de l'utilisateur final garantit une flexibilité maximale. Il est possible de les combiner librement, du moteur A optionnel aux têtières de raccordement pour les portes de 3 m de haut, en passant par le système de déverrouillage journalier ou la sécurité d'ouverture de porte.</w:t>
      </w:r>
    </w:p>
    <w:p w14:paraId="02570F4C" w14:textId="77777777" w:rsidR="00AF47E9" w:rsidRPr="00972D2D" w:rsidRDefault="00AF47E9" w:rsidP="0028337C">
      <w:pPr>
        <w:rPr>
          <w:b/>
          <w:bCs/>
          <w:sz w:val="24"/>
          <w:szCs w:val="28"/>
          <w:lang w:val="fr-FR"/>
        </w:rPr>
      </w:pPr>
    </w:p>
    <w:p w14:paraId="27611ED3" w14:textId="7F94964D" w:rsidR="00AF47E9" w:rsidRPr="00972D2D" w:rsidRDefault="00AF47E9" w:rsidP="0028337C">
      <w:pPr>
        <w:rPr>
          <w:b/>
          <w:bCs/>
          <w:sz w:val="24"/>
          <w:szCs w:val="28"/>
          <w:lang w:val="fr-FR"/>
        </w:rPr>
      </w:pPr>
      <w:r w:rsidRPr="00972D2D">
        <w:rPr>
          <w:b/>
          <w:bCs/>
          <w:sz w:val="24"/>
          <w:szCs w:val="28"/>
          <w:lang w:val="fr-FR"/>
        </w:rPr>
        <w:t xml:space="preserve">Pour vantaux jusqu'à 180 kg : paumelle encastrée </w:t>
      </w:r>
      <w:proofErr w:type="spellStart"/>
      <w:r w:rsidRPr="00972D2D">
        <w:rPr>
          <w:b/>
          <w:bCs/>
          <w:sz w:val="24"/>
          <w:szCs w:val="28"/>
          <w:lang w:val="fr-FR"/>
        </w:rPr>
        <w:t>axxent</w:t>
      </w:r>
      <w:proofErr w:type="spellEnd"/>
      <w:r w:rsidRPr="00972D2D">
        <w:rPr>
          <w:b/>
          <w:bCs/>
          <w:sz w:val="24"/>
          <w:szCs w:val="28"/>
          <w:lang w:val="fr-FR"/>
        </w:rPr>
        <w:t xml:space="preserve"> 750 ALU</w:t>
      </w:r>
    </w:p>
    <w:p w14:paraId="18D0B392" w14:textId="60644FA7" w:rsidR="00B36849" w:rsidRPr="00972D2D" w:rsidRDefault="00B36849" w:rsidP="0028337C">
      <w:pPr>
        <w:pStyle w:val="Titre4"/>
        <w:rPr>
          <w:b w:val="0"/>
          <w:bCs w:val="0"/>
          <w:sz w:val="20"/>
          <w:szCs w:val="21"/>
          <w:lang w:val="fr-FR"/>
        </w:rPr>
      </w:pPr>
      <w:r w:rsidRPr="00972D2D">
        <w:rPr>
          <w:b w:val="0"/>
          <w:bCs w:val="0"/>
          <w:sz w:val="20"/>
          <w:szCs w:val="21"/>
          <w:lang w:val="fr-FR"/>
        </w:rPr>
        <w:t xml:space="preserve">Cette paumelle innovante pour portes d'entrée en aluminium réunit un aspect contemporain dans la couleur tendance noire à des avantages supplémentaires : La paumelle invisible </w:t>
      </w:r>
      <w:proofErr w:type="spellStart"/>
      <w:r w:rsidRPr="00972D2D">
        <w:rPr>
          <w:b w:val="0"/>
          <w:bCs w:val="0"/>
          <w:sz w:val="20"/>
          <w:szCs w:val="21"/>
          <w:lang w:val="fr-FR"/>
        </w:rPr>
        <w:t>axxent</w:t>
      </w:r>
      <w:proofErr w:type="spellEnd"/>
      <w:r w:rsidRPr="00972D2D">
        <w:rPr>
          <w:b w:val="0"/>
          <w:bCs w:val="0"/>
          <w:sz w:val="20"/>
          <w:szCs w:val="21"/>
          <w:lang w:val="fr-FR"/>
        </w:rPr>
        <w:t xml:space="preserve"> 750 ALU de SIEGENIA supporte de manière sécurisée des poids de vantail élevés jusqu'à 180 kg et renforce le retardement à l'effraction jusqu'à RC 2 sans aucun élément supplémentaire. Outre l'aspect haut de gamme de la technologie invisible, les utilisateurs apprécient particulièrement la facilité de rotation du vantail, même en cas de poids élevé. La raison en est le palier de paumelle optimisé en termes de coefficient de friction. Cette nouvelle paumelle fait preuve d'une grande efficacité en termes de pose : Le réglage s'effectue simplement et facilement par l'ajustement 3D intégré dans le vantail et permet un montage automatisé, même sans desserrer le vissage porteur. Contrairement à d'autres solutions, aucun autre composant n'est nécessaire pour le réglage en hauteur. Les processus de fabrication automatisés sont encore renforcés par les vis auto</w:t>
      </w:r>
      <w:r w:rsidR="00747974" w:rsidRPr="00972D2D">
        <w:rPr>
          <w:b w:val="0"/>
          <w:bCs w:val="0"/>
          <w:sz w:val="20"/>
          <w:szCs w:val="21"/>
          <w:lang w:val="fr-FR"/>
        </w:rPr>
        <w:t>-</w:t>
      </w:r>
      <w:r w:rsidRPr="00972D2D">
        <w:rPr>
          <w:b w:val="0"/>
          <w:bCs w:val="0"/>
          <w:sz w:val="20"/>
          <w:szCs w:val="21"/>
          <w:lang w:val="fr-FR"/>
        </w:rPr>
        <w:t xml:space="preserve">taraudeuses. La technique intuitive "Click in" assure la sécurité des gestes. La nouvelle paumelle </w:t>
      </w:r>
      <w:proofErr w:type="spellStart"/>
      <w:r w:rsidRPr="00972D2D">
        <w:rPr>
          <w:b w:val="0"/>
          <w:bCs w:val="0"/>
          <w:sz w:val="20"/>
          <w:szCs w:val="21"/>
          <w:lang w:val="fr-FR"/>
        </w:rPr>
        <w:t>axxent</w:t>
      </w:r>
      <w:proofErr w:type="spellEnd"/>
      <w:r w:rsidRPr="00972D2D">
        <w:rPr>
          <w:b w:val="0"/>
          <w:bCs w:val="0"/>
          <w:sz w:val="20"/>
          <w:szCs w:val="21"/>
          <w:lang w:val="fr-FR"/>
        </w:rPr>
        <w:t xml:space="preserve"> 750 ALU est adaptée à un grand nombre de </w:t>
      </w:r>
      <w:r w:rsidRPr="00972D2D">
        <w:rPr>
          <w:b w:val="0"/>
          <w:bCs w:val="0"/>
          <w:sz w:val="20"/>
          <w:szCs w:val="21"/>
          <w:lang w:val="fr-FR"/>
        </w:rPr>
        <w:lastRenderedPageBreak/>
        <w:t>systèmes de profils en aluminium et sera disponible en noir foncé (RAL 9005) et en aluminium blanc (RAL 9006).</w:t>
      </w:r>
    </w:p>
    <w:p w14:paraId="4BBDB195" w14:textId="77777777" w:rsidR="00B36849" w:rsidRPr="00972D2D" w:rsidRDefault="00B36849" w:rsidP="00B36849">
      <w:pPr>
        <w:rPr>
          <w:lang w:val="fr-FR"/>
        </w:rPr>
      </w:pPr>
    </w:p>
    <w:p w14:paraId="4B7D4E1C" w14:textId="77777777" w:rsidR="00B36849" w:rsidRPr="00972D2D" w:rsidRDefault="00B36849" w:rsidP="00B36849">
      <w:pPr>
        <w:rPr>
          <w:lang w:val="fr-FR"/>
        </w:rPr>
      </w:pPr>
    </w:p>
    <w:p w14:paraId="54BD211F" w14:textId="77777777" w:rsidR="00B36849" w:rsidRPr="00972D2D" w:rsidRDefault="00B36849" w:rsidP="0028337C">
      <w:pPr>
        <w:rPr>
          <w:b/>
          <w:bCs/>
          <w:sz w:val="24"/>
          <w:szCs w:val="28"/>
          <w:lang w:val="fr-FR"/>
        </w:rPr>
      </w:pPr>
      <w:r w:rsidRPr="00972D2D">
        <w:rPr>
          <w:b/>
          <w:bCs/>
          <w:sz w:val="24"/>
          <w:szCs w:val="28"/>
          <w:lang w:val="fr-FR"/>
        </w:rPr>
        <w:t>Concept de poignée de porte avec capteur : pour la porte d'entrée du futur</w:t>
      </w:r>
    </w:p>
    <w:p w14:paraId="63F0BC0E" w14:textId="77777777" w:rsidR="00B36849" w:rsidRPr="00972D2D" w:rsidRDefault="00B36849" w:rsidP="0028337C">
      <w:pPr>
        <w:rPr>
          <w:b/>
          <w:bCs/>
          <w:sz w:val="24"/>
          <w:szCs w:val="28"/>
          <w:lang w:val="fr-FR"/>
        </w:rPr>
      </w:pPr>
    </w:p>
    <w:bookmarkEnd w:id="0"/>
    <w:p w14:paraId="6584BAA3" w14:textId="10BEFBD6" w:rsidR="00D75368" w:rsidRPr="00972D2D" w:rsidRDefault="00B36849" w:rsidP="00B36849">
      <w:pPr>
        <w:rPr>
          <w:lang w:val="fr-FR"/>
        </w:rPr>
      </w:pPr>
      <w:r w:rsidRPr="00972D2D">
        <w:rPr>
          <w:lang w:val="fr-FR"/>
        </w:rPr>
        <w:t>Véritable point fort parmi les solutions pour systèmes de portes, SIEGENIA présente un concept de commande innovant pour la porte d'entrée du futur, unique à ce jour sous cette forme. La poignée de porte multifonctionnelle, présentée sous forme de concept au salon FENSTERBAU, rend l'ouverture des portes à l'intérieur du bâtiment plus intuitive, plus confortable et plus rapide que jamais. Elle est déjà très esthétique, car la poignée et le cylindre sont remplacés par une élégante poignée coquille. Celle-ci permet non seulement d'ouvrir et de fermer la porte en tout confort, mais aussi d'activer des fonctions supplémentaires intelligentes comme la fonction d'ouverture journalière ou la sécurité enfants. Le système intelligent de détection de proximité qui prépare la porte à l'ouverture est lui aussi de grande qualité. Son déverrouillage anticipé évite les temps d'attente fastidieux - la porte s'ouvre en moins d'une seconde. Adaptée au verrouillage et au déverrouillage par le biais de KFV GENIUS ou du moteur type A, la poignée de porte innovante à capteur sera combinée à une ouverture motorisée et offrira ainsi un maximum de confort à l'utilisateur. Les premiers clients pilotes devraient avoir accès à la poignée de porte à capteur à la fin de l'année.</w:t>
      </w:r>
    </w:p>
    <w:p w14:paraId="605F053A" w14:textId="77777777" w:rsidR="00A24CB4" w:rsidRPr="00972D2D" w:rsidRDefault="00A24CB4" w:rsidP="008852CD">
      <w:pPr>
        <w:rPr>
          <w:rFonts w:cs="Arial"/>
          <w:szCs w:val="20"/>
          <w:lang w:val="fr-FR"/>
        </w:rPr>
      </w:pPr>
    </w:p>
    <w:p w14:paraId="6DF04CE5" w14:textId="77777777" w:rsidR="00A24CB4" w:rsidRPr="00972D2D" w:rsidRDefault="00A24CB4" w:rsidP="008852CD">
      <w:pPr>
        <w:rPr>
          <w:rFonts w:cs="Arial"/>
          <w:szCs w:val="20"/>
          <w:lang w:val="fr-FR"/>
        </w:rPr>
      </w:pPr>
    </w:p>
    <w:p w14:paraId="7B3192E3" w14:textId="77777777" w:rsidR="008852CD" w:rsidRPr="00972D2D" w:rsidRDefault="008852CD" w:rsidP="00A24CB4">
      <w:pPr>
        <w:pStyle w:val="Titre2"/>
        <w:rPr>
          <w:lang w:val="fr-FR"/>
        </w:rPr>
      </w:pPr>
      <w:bookmarkStart w:id="1" w:name="_Hlk152845970"/>
      <w:r w:rsidRPr="00972D2D">
        <w:rPr>
          <w:lang w:val="fr-FR"/>
        </w:rPr>
        <w:t>TITAN</w:t>
      </w:r>
    </w:p>
    <w:bookmarkEnd w:id="1"/>
    <w:p w14:paraId="4E78B71B" w14:textId="2BCE85EF" w:rsidR="005F1FA0" w:rsidRPr="00972D2D" w:rsidRDefault="0072439E" w:rsidP="005F1FA0">
      <w:pPr>
        <w:rPr>
          <w:lang w:val="fr-FR"/>
        </w:rPr>
      </w:pPr>
      <w:r w:rsidRPr="00972D2D">
        <w:rPr>
          <w:lang w:val="fr-FR"/>
        </w:rPr>
        <w:t xml:space="preserve">Les deux sujets </w:t>
      </w:r>
      <w:r w:rsidR="0056055D" w:rsidRPr="00972D2D">
        <w:rPr>
          <w:lang w:val="fr-FR"/>
        </w:rPr>
        <w:t xml:space="preserve">clés </w:t>
      </w:r>
      <w:r w:rsidRPr="00972D2D">
        <w:rPr>
          <w:lang w:val="fr-FR"/>
        </w:rPr>
        <w:t xml:space="preserve">du confort ambiant que sont la sécurité et le confort sont au cœur des solutions proposées par SIEGENIA pour les systèmes de fenêtres au salon FENSTERBAU. Parmi les innovations, SIEGENIA présentera sur son stand le limitateur d'ouverture 90° TITAN, qui répond à la directive exigeante DOEB. Le certificat garantit aux poseurs et aux utilisateurs finaux une solution durable et fiable, qui convainc également en matière de confort de manipulation. En outre, les visiteurs du salon pourront découvrir pour la première fois en direct les qualités des limitateurs d'ouverture Confort et Sécurité ainsi qu'une nouvelle version du côté paumelles TITAN </w:t>
      </w:r>
      <w:proofErr w:type="spellStart"/>
      <w:r w:rsidRPr="00972D2D">
        <w:rPr>
          <w:lang w:val="fr-FR"/>
        </w:rPr>
        <w:t>heavy</w:t>
      </w:r>
      <w:proofErr w:type="spellEnd"/>
      <w:r w:rsidRPr="00972D2D">
        <w:rPr>
          <w:lang w:val="fr-FR"/>
        </w:rPr>
        <w:t xml:space="preserve"> </w:t>
      </w:r>
      <w:proofErr w:type="spellStart"/>
      <w:r w:rsidRPr="00972D2D">
        <w:rPr>
          <w:lang w:val="fr-FR"/>
        </w:rPr>
        <w:t>duty</w:t>
      </w:r>
      <w:proofErr w:type="spellEnd"/>
      <w:r w:rsidRPr="00972D2D">
        <w:rPr>
          <w:lang w:val="fr-FR"/>
        </w:rPr>
        <w:t xml:space="preserve"> pour les éléments avec un poids de vantail particulièrement élevé.</w:t>
      </w:r>
    </w:p>
    <w:p w14:paraId="2626E84C" w14:textId="77777777" w:rsidR="00E5716F" w:rsidRPr="00972D2D" w:rsidRDefault="00E5716F" w:rsidP="005F1FA0">
      <w:pPr>
        <w:rPr>
          <w:lang w:val="fr-FR"/>
        </w:rPr>
      </w:pPr>
    </w:p>
    <w:p w14:paraId="7D5A85DE" w14:textId="77777777" w:rsidR="0072439E" w:rsidRPr="00972D2D" w:rsidRDefault="0072439E" w:rsidP="005F1FA0">
      <w:pPr>
        <w:rPr>
          <w:b/>
          <w:bCs/>
          <w:sz w:val="24"/>
          <w:szCs w:val="28"/>
          <w:lang w:val="fr-FR"/>
        </w:rPr>
      </w:pPr>
      <w:r w:rsidRPr="00972D2D">
        <w:rPr>
          <w:b/>
          <w:bCs/>
          <w:sz w:val="24"/>
          <w:szCs w:val="28"/>
          <w:lang w:val="fr-FR"/>
        </w:rPr>
        <w:t>Limitateur d'ouverture 90° TITAN - pour le confort d'utilisation et la longévité</w:t>
      </w:r>
    </w:p>
    <w:p w14:paraId="18D2053B" w14:textId="77777777" w:rsidR="0072439E" w:rsidRPr="00972D2D" w:rsidRDefault="0072439E" w:rsidP="0072439E">
      <w:pPr>
        <w:pStyle w:val="Titre4"/>
        <w:rPr>
          <w:b w:val="0"/>
          <w:bCs w:val="0"/>
          <w:sz w:val="20"/>
          <w:szCs w:val="21"/>
          <w:lang w:val="fr-FR"/>
        </w:rPr>
      </w:pPr>
      <w:r w:rsidRPr="00972D2D">
        <w:rPr>
          <w:b w:val="0"/>
          <w:bCs w:val="0"/>
          <w:sz w:val="20"/>
          <w:szCs w:val="21"/>
          <w:lang w:val="fr-FR"/>
        </w:rPr>
        <w:lastRenderedPageBreak/>
        <w:t>Limitateur d'ouverture 90° TITAN - pour le confort d'utilisation et la longévité</w:t>
      </w:r>
    </w:p>
    <w:p w14:paraId="625A7633" w14:textId="7F736CD6" w:rsidR="0072439E" w:rsidRPr="00972D2D" w:rsidRDefault="0072439E" w:rsidP="0072439E">
      <w:pPr>
        <w:pStyle w:val="Titre4"/>
        <w:rPr>
          <w:b w:val="0"/>
          <w:bCs w:val="0"/>
          <w:sz w:val="20"/>
          <w:szCs w:val="21"/>
          <w:lang w:val="fr-FR"/>
        </w:rPr>
      </w:pPr>
      <w:r w:rsidRPr="00972D2D">
        <w:rPr>
          <w:b w:val="0"/>
          <w:bCs w:val="0"/>
          <w:sz w:val="20"/>
          <w:szCs w:val="21"/>
          <w:lang w:val="fr-FR"/>
        </w:rPr>
        <w:t xml:space="preserve">Ce nouveau limitateur d'ouverture protège le vantail et les paumelles d'une utilisation non conforme et des dommages : Le limitateur d'ouverture 90° TITAN limite la largeur d'ouverture à 90° lors de l'ouverture </w:t>
      </w:r>
      <w:r w:rsidR="00747974" w:rsidRPr="00972D2D">
        <w:rPr>
          <w:b w:val="0"/>
          <w:bCs w:val="0"/>
          <w:sz w:val="20"/>
          <w:szCs w:val="21"/>
          <w:lang w:val="fr-FR"/>
        </w:rPr>
        <w:t>OF</w:t>
      </w:r>
      <w:r w:rsidRPr="00972D2D">
        <w:rPr>
          <w:b w:val="0"/>
          <w:bCs w:val="0"/>
          <w:sz w:val="20"/>
          <w:szCs w:val="21"/>
          <w:lang w:val="fr-FR"/>
        </w:rPr>
        <w:t xml:space="preserve"> et protège le vantail d'un choc contre l'embrasure ou les meubles. Véritable caractéristique unique, cette nouvelle solution a été testée avec succès conformément à la directive DOEB, qui soumet la durabilité des paumelles et de l'ensemble du système à un test de résistance particulièrement sévère. Facile à monter et ne nécessitant absolument aucun entretien, la nouvelle solution de confort pour les fenêtres</w:t>
      </w:r>
      <w:r w:rsidR="00747974" w:rsidRPr="00972D2D">
        <w:rPr>
          <w:b w:val="0"/>
          <w:bCs w:val="0"/>
          <w:sz w:val="20"/>
          <w:szCs w:val="21"/>
          <w:lang w:val="fr-FR"/>
        </w:rPr>
        <w:t xml:space="preserve"> à ouverture française</w:t>
      </w:r>
      <w:r w:rsidRPr="00972D2D">
        <w:rPr>
          <w:b w:val="0"/>
          <w:bCs w:val="0"/>
          <w:sz w:val="20"/>
          <w:szCs w:val="21"/>
          <w:lang w:val="fr-FR"/>
        </w:rPr>
        <w:t xml:space="preserve"> et oscillo-battantes veille à ce que le vantail soit amorti avant d'atteindre la position à 90° et qu'il puisse être amené en douceur et confortablement dans sa position finale. Cela garantit une longévité et un confort d'utilisation exceptionnels. Le blocage en position finale évite en outre que le vantail ne se referme involontairement lors de l'aération. Le nouveau limitateur d'ouverture 90° convient pour une utilisation avec des paumelles en applique ou encastrées dans tous les matériaux de profil, un retardement à l'effraction jusqu'à RC 2 ainsi que pour les seuils tubulaires. La commercialisation progressive dans les différents systèmes et paumelles aura lieu à partir de la fin de l'été.</w:t>
      </w:r>
    </w:p>
    <w:p w14:paraId="17F7649E" w14:textId="77777777" w:rsidR="0072439E" w:rsidRPr="00972D2D" w:rsidRDefault="0072439E" w:rsidP="0072439E">
      <w:pPr>
        <w:rPr>
          <w:lang w:val="fr-FR"/>
        </w:rPr>
      </w:pPr>
    </w:p>
    <w:p w14:paraId="682F754F" w14:textId="77777777" w:rsidR="0072439E" w:rsidRPr="00972D2D" w:rsidRDefault="0072439E" w:rsidP="005F1FA0">
      <w:pPr>
        <w:rPr>
          <w:b/>
          <w:bCs/>
          <w:sz w:val="24"/>
          <w:szCs w:val="28"/>
          <w:lang w:val="fr-FR"/>
        </w:rPr>
      </w:pPr>
      <w:r w:rsidRPr="00972D2D">
        <w:rPr>
          <w:b/>
          <w:bCs/>
          <w:sz w:val="24"/>
          <w:szCs w:val="28"/>
          <w:lang w:val="fr-FR"/>
        </w:rPr>
        <w:t>Limitateur d'ouverture Sécurité et confort : Du design avec des avantages supplémentaires</w:t>
      </w:r>
    </w:p>
    <w:p w14:paraId="44339087" w14:textId="5387BA36" w:rsidR="0056055D" w:rsidRPr="00972D2D" w:rsidRDefault="0056055D" w:rsidP="0056055D">
      <w:pPr>
        <w:pStyle w:val="Titre4"/>
        <w:rPr>
          <w:b w:val="0"/>
          <w:bCs w:val="0"/>
          <w:sz w:val="20"/>
          <w:szCs w:val="21"/>
          <w:lang w:val="fr-FR"/>
        </w:rPr>
      </w:pPr>
      <w:r w:rsidRPr="00972D2D">
        <w:rPr>
          <w:b w:val="0"/>
          <w:bCs w:val="0"/>
          <w:sz w:val="20"/>
          <w:szCs w:val="21"/>
          <w:lang w:val="fr-FR"/>
        </w:rPr>
        <w:t xml:space="preserve">SIEGENIA a élargi son portefeuille avec les limitateurs d'ouverture Sécurité et Confort. Adaptés aux ouvrants oscillo-battants, ils permettent de répondre aux exigences les plus diverses en matière de confort ambiant. Leur conception intelligente, qui ne nécessite aucun mécanisme de déverrouillage supplémentaire sur l'ouvrant de la fenêtre, leur confère un aspect discret et élégant. Avec le limitateur d'ouverture Sécurité, la version avec sécurité enfant selon EN 13126-5, les jeunes enfants sont toujours en sécurité. Pour ce faire, la largeur d'ouverture en position de rotation est inférieure à 89 </w:t>
      </w:r>
      <w:proofErr w:type="spellStart"/>
      <w:r w:rsidRPr="00972D2D">
        <w:rPr>
          <w:b w:val="0"/>
          <w:bCs w:val="0"/>
          <w:sz w:val="20"/>
          <w:szCs w:val="21"/>
          <w:lang w:val="fr-FR"/>
        </w:rPr>
        <w:t>mm.</w:t>
      </w:r>
      <w:proofErr w:type="spellEnd"/>
      <w:r w:rsidRPr="00972D2D">
        <w:rPr>
          <w:b w:val="0"/>
          <w:bCs w:val="0"/>
          <w:sz w:val="20"/>
          <w:szCs w:val="21"/>
          <w:lang w:val="fr-FR"/>
        </w:rPr>
        <w:t xml:space="preserve"> En cas de besoin, par exemple pour nettoyer les fenêtres, l</w:t>
      </w:r>
      <w:r w:rsidR="00747974" w:rsidRPr="00972D2D">
        <w:rPr>
          <w:b w:val="0"/>
          <w:bCs w:val="0"/>
          <w:sz w:val="20"/>
          <w:szCs w:val="21"/>
          <w:lang w:val="fr-FR"/>
        </w:rPr>
        <w:t xml:space="preserve">e dispositif de </w:t>
      </w:r>
      <w:r w:rsidRPr="00972D2D">
        <w:rPr>
          <w:b w:val="0"/>
          <w:bCs w:val="0"/>
          <w:sz w:val="20"/>
          <w:szCs w:val="21"/>
          <w:lang w:val="fr-FR"/>
        </w:rPr>
        <w:t xml:space="preserve">sécurité peut être facilement libérée </w:t>
      </w:r>
      <w:r w:rsidR="00964ACF" w:rsidRPr="00972D2D">
        <w:rPr>
          <w:b w:val="0"/>
          <w:bCs w:val="0"/>
          <w:sz w:val="20"/>
          <w:szCs w:val="21"/>
          <w:lang w:val="fr-FR"/>
        </w:rPr>
        <w:t>via la poignée de</w:t>
      </w:r>
      <w:r w:rsidRPr="00972D2D">
        <w:rPr>
          <w:b w:val="0"/>
          <w:bCs w:val="0"/>
          <w:sz w:val="20"/>
          <w:szCs w:val="21"/>
          <w:lang w:val="fr-FR"/>
        </w:rPr>
        <w:t xml:space="preserve"> fenêtre. Nouveauté présentée pour la première fois au salon FENSTERBAU : un dispositif de sécurité qui évite </w:t>
      </w:r>
      <w:r w:rsidR="0039073E" w:rsidRPr="00972D2D">
        <w:rPr>
          <w:b w:val="0"/>
          <w:bCs w:val="0"/>
          <w:sz w:val="20"/>
          <w:szCs w:val="21"/>
          <w:lang w:val="fr-FR"/>
        </w:rPr>
        <w:t>de se blesser</w:t>
      </w:r>
      <w:r w:rsidRPr="00972D2D">
        <w:rPr>
          <w:b w:val="0"/>
          <w:bCs w:val="0"/>
          <w:sz w:val="20"/>
          <w:szCs w:val="21"/>
          <w:lang w:val="fr-FR"/>
        </w:rPr>
        <w:t xml:space="preserve"> en cas de courant d'air. </w:t>
      </w:r>
    </w:p>
    <w:p w14:paraId="5F9C87F0" w14:textId="758D2B7E" w:rsidR="0056055D" w:rsidRPr="00972D2D" w:rsidRDefault="0056055D" w:rsidP="0056055D">
      <w:pPr>
        <w:pStyle w:val="Titre4"/>
        <w:rPr>
          <w:b w:val="0"/>
          <w:bCs w:val="0"/>
          <w:sz w:val="20"/>
          <w:szCs w:val="21"/>
          <w:lang w:val="fr-FR"/>
        </w:rPr>
      </w:pPr>
      <w:r w:rsidRPr="00972D2D">
        <w:rPr>
          <w:b w:val="0"/>
          <w:bCs w:val="0"/>
          <w:sz w:val="20"/>
          <w:szCs w:val="21"/>
          <w:lang w:val="fr-FR"/>
        </w:rPr>
        <w:t xml:space="preserve">La désactivation de la limitation d'ouverture est particulièrement simple avec le limitateur d'ouverture Confort. Il convient aux applications sans contraintes de sécurité particulières et </w:t>
      </w:r>
      <w:r w:rsidRPr="00972D2D">
        <w:rPr>
          <w:b w:val="0"/>
          <w:bCs w:val="0"/>
          <w:sz w:val="20"/>
          <w:szCs w:val="21"/>
          <w:lang w:val="fr-FR"/>
        </w:rPr>
        <w:lastRenderedPageBreak/>
        <w:t xml:space="preserve">réduit également la largeur d'ouverture en position de rotation à moins de 89 </w:t>
      </w:r>
      <w:proofErr w:type="spellStart"/>
      <w:r w:rsidRPr="00972D2D">
        <w:rPr>
          <w:b w:val="0"/>
          <w:bCs w:val="0"/>
          <w:sz w:val="20"/>
          <w:szCs w:val="21"/>
          <w:lang w:val="fr-FR"/>
        </w:rPr>
        <w:t>mm.</w:t>
      </w:r>
      <w:proofErr w:type="spellEnd"/>
      <w:r w:rsidRPr="00972D2D">
        <w:rPr>
          <w:b w:val="0"/>
          <w:bCs w:val="0"/>
          <w:sz w:val="20"/>
          <w:szCs w:val="21"/>
          <w:lang w:val="fr-FR"/>
        </w:rPr>
        <w:t xml:space="preserve"> Dans cette variante, le découplage s'effectue par une simple manipulation de la poignée.</w:t>
      </w:r>
    </w:p>
    <w:p w14:paraId="77F9F2CE" w14:textId="77777777" w:rsidR="0056055D" w:rsidRPr="00972D2D" w:rsidRDefault="0056055D" w:rsidP="0056055D">
      <w:pPr>
        <w:rPr>
          <w:lang w:val="fr-FR"/>
        </w:rPr>
      </w:pPr>
    </w:p>
    <w:p w14:paraId="0F076AFE" w14:textId="77777777" w:rsidR="0056055D" w:rsidRPr="00972D2D" w:rsidRDefault="0056055D" w:rsidP="005F1FA0">
      <w:pPr>
        <w:rPr>
          <w:b/>
          <w:bCs/>
          <w:sz w:val="24"/>
          <w:szCs w:val="28"/>
          <w:lang w:val="fr-FR"/>
        </w:rPr>
      </w:pPr>
      <w:r w:rsidRPr="00972D2D">
        <w:rPr>
          <w:b/>
          <w:bCs/>
          <w:sz w:val="24"/>
          <w:szCs w:val="28"/>
          <w:lang w:val="fr-FR"/>
        </w:rPr>
        <w:t xml:space="preserve">Accessibilité avec la paumelle TITAN </w:t>
      </w:r>
      <w:proofErr w:type="spellStart"/>
      <w:r w:rsidRPr="00972D2D">
        <w:rPr>
          <w:b/>
          <w:bCs/>
          <w:sz w:val="24"/>
          <w:szCs w:val="28"/>
          <w:lang w:val="fr-FR"/>
        </w:rPr>
        <w:t>heavy</w:t>
      </w:r>
      <w:proofErr w:type="spellEnd"/>
      <w:r w:rsidRPr="00972D2D">
        <w:rPr>
          <w:b/>
          <w:bCs/>
          <w:sz w:val="24"/>
          <w:szCs w:val="28"/>
          <w:lang w:val="fr-FR"/>
        </w:rPr>
        <w:t xml:space="preserve"> </w:t>
      </w:r>
      <w:proofErr w:type="spellStart"/>
      <w:r w:rsidRPr="00972D2D">
        <w:rPr>
          <w:b/>
          <w:bCs/>
          <w:sz w:val="24"/>
          <w:szCs w:val="28"/>
          <w:lang w:val="fr-FR"/>
        </w:rPr>
        <w:t>duty</w:t>
      </w:r>
      <w:proofErr w:type="spellEnd"/>
    </w:p>
    <w:p w14:paraId="22F94B77" w14:textId="1E6717B5" w:rsidR="00AB7AF5" w:rsidRPr="00972D2D" w:rsidRDefault="000D1C7F" w:rsidP="008852CD">
      <w:pPr>
        <w:rPr>
          <w:rFonts w:cs="Arial"/>
          <w:szCs w:val="20"/>
          <w:lang w:val="fr-FR"/>
        </w:rPr>
      </w:pPr>
      <w:r w:rsidRPr="00972D2D">
        <w:rPr>
          <w:lang w:val="fr-FR"/>
        </w:rPr>
        <w:t xml:space="preserve">Autre produit phare du groupe de produits TITAN : une innovation qui permet désormais un confort d'utilisation même pour des châssis très lourds avec seuils tubulaires. La paumelle TITAN </w:t>
      </w:r>
      <w:proofErr w:type="spellStart"/>
      <w:r w:rsidRPr="00972D2D">
        <w:rPr>
          <w:lang w:val="fr-FR"/>
        </w:rPr>
        <w:t>heavy</w:t>
      </w:r>
      <w:proofErr w:type="spellEnd"/>
      <w:r w:rsidRPr="00972D2D">
        <w:rPr>
          <w:lang w:val="fr-FR"/>
        </w:rPr>
        <w:t xml:space="preserve"> </w:t>
      </w:r>
      <w:proofErr w:type="spellStart"/>
      <w:r w:rsidRPr="00972D2D">
        <w:rPr>
          <w:lang w:val="fr-FR"/>
        </w:rPr>
        <w:t>duty</w:t>
      </w:r>
      <w:proofErr w:type="spellEnd"/>
      <w:r w:rsidRPr="00972D2D">
        <w:rPr>
          <w:lang w:val="fr-FR"/>
        </w:rPr>
        <w:t xml:space="preserve"> sera disponible dès le salon FENSTERBAU dans une nouvelle version pour les seuils tubulaires. La réalisation de solutions PMR pour les fenêtres lourdes est aussi possible : La paumelle performante, qui supporte en toute fiabilité des ouvrants OF jusqu'à 300 kg et des ouvrants oscillo-battants jusqu'à 200 kg, convient aux châssis de fenêtres en bois d'une largeur maximale de 1 800 mm et d'une hauteur maximale de 3 000 </w:t>
      </w:r>
      <w:proofErr w:type="spellStart"/>
      <w:r w:rsidRPr="00972D2D">
        <w:rPr>
          <w:lang w:val="fr-FR"/>
        </w:rPr>
        <w:t>mm.</w:t>
      </w:r>
      <w:proofErr w:type="spellEnd"/>
      <w:r w:rsidRPr="00972D2D">
        <w:rPr>
          <w:lang w:val="fr-FR"/>
        </w:rPr>
        <w:t xml:space="preserve"> Sa capacité de charge élevée se conjugue avec un aspect élégant, une grande maniabilité et une efficacité énergétique. Du point de vue de la transformation, la paumelle présente de nombreux avantages, car les processus habituels de production peuvent être conservés. L'ajustement 3D performant, qui permet un réglage sans soulever le vantail, est un véritable atout lors du montage.</w:t>
      </w:r>
    </w:p>
    <w:p w14:paraId="63AFD10C" w14:textId="77777777" w:rsidR="00C43F22" w:rsidRPr="00972D2D" w:rsidRDefault="00C43F22" w:rsidP="008852CD">
      <w:pPr>
        <w:rPr>
          <w:rFonts w:cs="Arial"/>
          <w:szCs w:val="20"/>
          <w:lang w:val="fr-FR"/>
        </w:rPr>
      </w:pPr>
    </w:p>
    <w:p w14:paraId="7270DB75" w14:textId="77777777" w:rsidR="008852CD" w:rsidRPr="00972D2D" w:rsidRDefault="008852CD" w:rsidP="00A24CB4">
      <w:pPr>
        <w:pStyle w:val="Titre2"/>
        <w:rPr>
          <w:lang w:val="fr-FR"/>
        </w:rPr>
      </w:pPr>
      <w:r w:rsidRPr="00972D2D">
        <w:rPr>
          <w:lang w:val="fr-FR"/>
        </w:rPr>
        <w:t>ALU</w:t>
      </w:r>
    </w:p>
    <w:p w14:paraId="358A2432" w14:textId="77777777" w:rsidR="00E61C9E" w:rsidRPr="00972D2D" w:rsidRDefault="00E61C9E" w:rsidP="00693D37">
      <w:pPr>
        <w:pStyle w:val="Titre4"/>
        <w:rPr>
          <w:rFonts w:eastAsia="FedraSansAltPro-Bold"/>
          <w:b w:val="0"/>
          <w:bCs w:val="0"/>
          <w:sz w:val="20"/>
          <w:szCs w:val="21"/>
          <w:lang w:val="fr-FR"/>
        </w:rPr>
      </w:pPr>
      <w:r w:rsidRPr="00972D2D">
        <w:rPr>
          <w:rFonts w:eastAsia="FedraSansAltPro-Bold"/>
          <w:b w:val="0"/>
          <w:bCs w:val="0"/>
          <w:sz w:val="20"/>
          <w:szCs w:val="21"/>
          <w:lang w:val="fr-FR"/>
        </w:rPr>
        <w:t>Le programme global ALU de SIEGENIA couvre le spectre complet des domaines d'application possibles, allant des ferrures de fenêtres et de portes coulissantes aux systèmes de fermeture pour portes d'entrée. Au salon FENSTERBAU, SIEGENIA présente des solutions performantes qui offrent des champs de manœuvre supplémentaires aux architectes, constructeurs et métallurgistes.</w:t>
      </w:r>
    </w:p>
    <w:p w14:paraId="772D8E40" w14:textId="7C56EF3F" w:rsidR="005C3F0A" w:rsidRPr="00972D2D" w:rsidRDefault="005C3F0A" w:rsidP="00693D37">
      <w:pPr>
        <w:pStyle w:val="Titre4"/>
        <w:rPr>
          <w:lang w:val="fr-FR"/>
        </w:rPr>
      </w:pPr>
      <w:r w:rsidRPr="00972D2D">
        <w:rPr>
          <w:lang w:val="fr-FR"/>
        </w:rPr>
        <w:t xml:space="preserve">ALU </w:t>
      </w:r>
      <w:proofErr w:type="spellStart"/>
      <w:r w:rsidRPr="00972D2D">
        <w:rPr>
          <w:lang w:val="fr-FR"/>
        </w:rPr>
        <w:t>axxent</w:t>
      </w:r>
      <w:proofErr w:type="spellEnd"/>
      <w:r w:rsidRPr="00972D2D">
        <w:rPr>
          <w:lang w:val="fr-FR"/>
        </w:rPr>
        <w:t xml:space="preserve"> PLUS </w:t>
      </w:r>
      <w:r w:rsidR="00FB078E" w:rsidRPr="00972D2D">
        <w:rPr>
          <w:lang w:val="fr-FR"/>
        </w:rPr>
        <w:t xml:space="preserve">170 kg </w:t>
      </w:r>
      <w:r w:rsidR="00693D37" w:rsidRPr="00972D2D">
        <w:rPr>
          <w:lang w:val="fr-FR"/>
        </w:rPr>
        <w:t xml:space="preserve">– </w:t>
      </w:r>
      <w:r w:rsidR="00E61C9E" w:rsidRPr="00972D2D">
        <w:rPr>
          <w:lang w:val="fr-FR"/>
        </w:rPr>
        <w:t>Une synthèse d'esthétique et d'efficacité énergétique</w:t>
      </w:r>
    </w:p>
    <w:p w14:paraId="5901DB89" w14:textId="2B8F197F" w:rsidR="00DA00DE" w:rsidRPr="00972D2D" w:rsidRDefault="00DA00DE" w:rsidP="005C3F0A">
      <w:pPr>
        <w:pStyle w:val="Titre4"/>
        <w:rPr>
          <w:b w:val="0"/>
          <w:bCs w:val="0"/>
          <w:sz w:val="20"/>
          <w:szCs w:val="21"/>
          <w:lang w:val="fr-FR"/>
        </w:rPr>
      </w:pPr>
      <w:r w:rsidRPr="00972D2D">
        <w:rPr>
          <w:b w:val="0"/>
          <w:bCs w:val="0"/>
          <w:sz w:val="20"/>
          <w:szCs w:val="21"/>
          <w:lang w:val="fr-FR"/>
        </w:rPr>
        <w:t xml:space="preserve">Perfectionnement de la ferrure ALU </w:t>
      </w:r>
      <w:proofErr w:type="spellStart"/>
      <w:r w:rsidRPr="00972D2D">
        <w:rPr>
          <w:b w:val="0"/>
          <w:bCs w:val="0"/>
          <w:sz w:val="20"/>
          <w:szCs w:val="21"/>
          <w:lang w:val="fr-FR"/>
        </w:rPr>
        <w:t>axxent</w:t>
      </w:r>
      <w:proofErr w:type="spellEnd"/>
      <w:r w:rsidRPr="00972D2D">
        <w:rPr>
          <w:b w:val="0"/>
          <w:bCs w:val="0"/>
          <w:sz w:val="20"/>
          <w:szCs w:val="21"/>
          <w:lang w:val="fr-FR"/>
        </w:rPr>
        <w:t xml:space="preserve"> PLUS qui, grâce à son système</w:t>
      </w:r>
      <w:r w:rsidR="00964ACF" w:rsidRPr="00972D2D">
        <w:rPr>
          <w:b w:val="0"/>
          <w:bCs w:val="0"/>
          <w:sz w:val="20"/>
          <w:szCs w:val="21"/>
          <w:lang w:val="fr-FR"/>
        </w:rPr>
        <w:t xml:space="preserve"> encastré</w:t>
      </w:r>
      <w:r w:rsidRPr="00972D2D">
        <w:rPr>
          <w:b w:val="0"/>
          <w:bCs w:val="0"/>
          <w:sz w:val="20"/>
          <w:szCs w:val="21"/>
          <w:lang w:val="fr-FR"/>
        </w:rPr>
        <w:t xml:space="preserve">, contribue à la pureté des lignes de l'architecture moderne avec ses profils étroits, la paumelle ALU </w:t>
      </w:r>
      <w:proofErr w:type="spellStart"/>
      <w:r w:rsidRPr="00972D2D">
        <w:rPr>
          <w:b w:val="0"/>
          <w:bCs w:val="0"/>
          <w:sz w:val="20"/>
          <w:szCs w:val="21"/>
          <w:lang w:val="fr-FR"/>
        </w:rPr>
        <w:t>axxent</w:t>
      </w:r>
      <w:proofErr w:type="spellEnd"/>
      <w:r w:rsidRPr="00972D2D">
        <w:rPr>
          <w:b w:val="0"/>
          <w:bCs w:val="0"/>
          <w:sz w:val="20"/>
          <w:szCs w:val="21"/>
          <w:lang w:val="fr-FR"/>
        </w:rPr>
        <w:t xml:space="preserve"> PLUS 170 kg peut supporter des poids d'ouvrant élevés jusqu'à 170 kg. Elle permet de réaliser des surfaces vitrées généreuses avec un apport de lumière élevé, même avec des triples vitrages à haut rendement énergétique ou d'autres vitrages spéciaux lourds. Par ailleurs, l'utilisation de matériaux non corrosifs est particulièrement convaincante, ce qui fait de l'ALU </w:t>
      </w:r>
      <w:proofErr w:type="spellStart"/>
      <w:r w:rsidRPr="00972D2D">
        <w:rPr>
          <w:b w:val="0"/>
          <w:bCs w:val="0"/>
          <w:sz w:val="20"/>
          <w:szCs w:val="21"/>
          <w:lang w:val="fr-FR"/>
        </w:rPr>
        <w:t>axxent</w:t>
      </w:r>
      <w:proofErr w:type="spellEnd"/>
      <w:r w:rsidRPr="00972D2D">
        <w:rPr>
          <w:b w:val="0"/>
          <w:bCs w:val="0"/>
          <w:sz w:val="20"/>
          <w:szCs w:val="21"/>
          <w:lang w:val="fr-FR"/>
        </w:rPr>
        <w:t xml:space="preserve"> PLUS une solution idéale pour la construction de bâtiments haut de gamme. La </w:t>
      </w:r>
      <w:r w:rsidRPr="00972D2D">
        <w:rPr>
          <w:b w:val="0"/>
          <w:bCs w:val="0"/>
          <w:sz w:val="20"/>
          <w:szCs w:val="21"/>
          <w:lang w:val="fr-FR"/>
        </w:rPr>
        <w:lastRenderedPageBreak/>
        <w:t>possibilité de combiner cette solution avec la poignée design ALU GLOBE RR et le retardement à l'effraction jusqu'à RC 3 contribuent à la qualité de cette solution. Les menuisiers bénéficient de l'efficacité élevée des paumelles lors de la réalisation et de la pose. Sa conception est identique à la version précédente, ce qui permet aux menuisiers de conserver les processus déjà établis et de profiter des nombreux avantages de mise en œuvre.</w:t>
      </w:r>
    </w:p>
    <w:p w14:paraId="5C2A9DEB" w14:textId="77777777" w:rsidR="00DA00DE" w:rsidRPr="00972D2D" w:rsidRDefault="00DA00DE" w:rsidP="005C3F0A">
      <w:pPr>
        <w:rPr>
          <w:b/>
          <w:bCs/>
          <w:sz w:val="24"/>
          <w:szCs w:val="28"/>
          <w:lang w:val="fr-FR"/>
        </w:rPr>
      </w:pPr>
    </w:p>
    <w:p w14:paraId="453E1266" w14:textId="74685AA8" w:rsidR="00DA00DE" w:rsidRPr="00972D2D" w:rsidRDefault="00DA00DE" w:rsidP="005C3F0A">
      <w:pPr>
        <w:rPr>
          <w:b/>
          <w:bCs/>
          <w:sz w:val="24"/>
          <w:szCs w:val="28"/>
          <w:lang w:val="fr-FR"/>
        </w:rPr>
      </w:pPr>
      <w:r w:rsidRPr="00972D2D">
        <w:rPr>
          <w:b/>
          <w:bCs/>
          <w:sz w:val="24"/>
          <w:szCs w:val="28"/>
          <w:lang w:val="fr-FR"/>
        </w:rPr>
        <w:t>Aérer en toute sécurité sans perdre de place grâce au volet d'aération</w:t>
      </w:r>
    </w:p>
    <w:p w14:paraId="7A74149E" w14:textId="77777777" w:rsidR="00DA00DE" w:rsidRPr="00972D2D" w:rsidRDefault="00DA00DE" w:rsidP="005C3F0A">
      <w:pPr>
        <w:pStyle w:val="Titre4"/>
        <w:rPr>
          <w:b w:val="0"/>
          <w:bCs w:val="0"/>
          <w:sz w:val="20"/>
          <w:szCs w:val="21"/>
          <w:lang w:val="fr-FR"/>
        </w:rPr>
      </w:pPr>
      <w:bookmarkStart w:id="2" w:name="_Hlk88748441"/>
      <w:r w:rsidRPr="00972D2D">
        <w:rPr>
          <w:b w:val="0"/>
          <w:bCs w:val="0"/>
          <w:sz w:val="20"/>
          <w:szCs w:val="21"/>
          <w:lang w:val="fr-FR"/>
        </w:rPr>
        <w:t xml:space="preserve">Aérer en toute sécurité tout en économisant de la place - et assurer ainsi un apport d'air frais adapté aux besoins dans les bureaux, les commerces et les bâtiments publics : l'ALU </w:t>
      </w:r>
      <w:proofErr w:type="spellStart"/>
      <w:r w:rsidRPr="00972D2D">
        <w:rPr>
          <w:b w:val="0"/>
          <w:bCs w:val="0"/>
          <w:sz w:val="20"/>
          <w:szCs w:val="21"/>
          <w:lang w:val="fr-FR"/>
        </w:rPr>
        <w:t>axxent</w:t>
      </w:r>
      <w:proofErr w:type="spellEnd"/>
      <w:r w:rsidRPr="00972D2D">
        <w:rPr>
          <w:b w:val="0"/>
          <w:bCs w:val="0"/>
          <w:sz w:val="20"/>
          <w:szCs w:val="21"/>
          <w:lang w:val="fr-FR"/>
        </w:rPr>
        <w:t xml:space="preserve"> PLUS LK permet d'aérer sans perdre de place à l'intérieur du bâtiment. La ferrure pour volets d'aération, conçue par SIEGENIA pour les ouvrants à la française les plus étroits à partir de 170 mm de largeur d'ouvrant ou également pour les impostes planes, facilite l'aération tout en la rendant plus sûre. La variante de l'ALU </w:t>
      </w:r>
      <w:proofErr w:type="spellStart"/>
      <w:r w:rsidRPr="00972D2D">
        <w:rPr>
          <w:b w:val="0"/>
          <w:bCs w:val="0"/>
          <w:sz w:val="20"/>
          <w:szCs w:val="21"/>
          <w:lang w:val="fr-FR"/>
        </w:rPr>
        <w:t>axxent</w:t>
      </w:r>
      <w:proofErr w:type="spellEnd"/>
      <w:r w:rsidRPr="00972D2D">
        <w:rPr>
          <w:b w:val="0"/>
          <w:bCs w:val="0"/>
          <w:sz w:val="20"/>
          <w:szCs w:val="21"/>
          <w:lang w:val="fr-FR"/>
        </w:rPr>
        <w:t xml:space="preserve"> PLUS permet la réalisation harmonieuse d'éléments accouplés, combinant de manière flexible les modes d'ouverture traditionnels et les volets d'aération. Une version retardement à l'effraction conforme à la norme RC 2 est également disponible en option.</w:t>
      </w:r>
    </w:p>
    <w:p w14:paraId="52A109AE" w14:textId="77777777" w:rsidR="00DA00DE" w:rsidRPr="00972D2D" w:rsidRDefault="00DA00DE" w:rsidP="005C3F0A">
      <w:pPr>
        <w:rPr>
          <w:b/>
          <w:bCs/>
          <w:sz w:val="24"/>
          <w:szCs w:val="28"/>
          <w:lang w:val="fr-FR"/>
        </w:rPr>
      </w:pPr>
      <w:r w:rsidRPr="00972D2D">
        <w:rPr>
          <w:b/>
          <w:bCs/>
          <w:sz w:val="24"/>
          <w:szCs w:val="28"/>
          <w:lang w:val="fr-FR"/>
        </w:rPr>
        <w:t>Limitateur d'ouverture ALU : sécurité certifiée pour les enfants</w:t>
      </w:r>
    </w:p>
    <w:bookmarkEnd w:id="2"/>
    <w:p w14:paraId="5AD2A8F7" w14:textId="3C291DCC" w:rsidR="00AB7AF5" w:rsidRPr="00972D2D" w:rsidRDefault="009F482A" w:rsidP="008852CD">
      <w:pPr>
        <w:rPr>
          <w:rFonts w:cs="Arial"/>
          <w:szCs w:val="20"/>
          <w:lang w:val="fr-FR"/>
        </w:rPr>
      </w:pPr>
      <w:r w:rsidRPr="00972D2D">
        <w:rPr>
          <w:lang w:val="fr-FR"/>
        </w:rPr>
        <w:t>Les limitateurs d'ouverture Sécurité et Confort offrent une grande liberté de création en matière de confort ambiant. De par leur conception intelligente, ils ne nécessitent aucun mécanisme de déverrouillage supplémentaire sur l'ouvrant de la fenêtre. Ceci permet un visuel discret et agréable ainsi qu'une utilisation intuitive et sûre. SIEGENIA propose une véritable protection</w:t>
      </w:r>
      <w:r w:rsidR="00964ACF" w:rsidRPr="00972D2D">
        <w:rPr>
          <w:lang w:val="fr-FR"/>
        </w:rPr>
        <w:t xml:space="preserve"> </w:t>
      </w:r>
      <w:r w:rsidRPr="00972D2D">
        <w:rPr>
          <w:lang w:val="fr-FR"/>
        </w:rPr>
        <w:t>pour les enfants avec la version sécurité enfant, certifiée selon la norme EN 13126-5. La largeur d'ouverture de moins de 89 mm en position OF est garantie par deux limitateurs par ouvrant. Pour se protéger des blessures en cas de courant d'air, le limitateur d'ouverture Sécurité a désormais été optimisé par une sécurité</w:t>
      </w:r>
      <w:r w:rsidR="00F77E15" w:rsidRPr="00972D2D">
        <w:rPr>
          <w:lang w:val="fr-FR"/>
        </w:rPr>
        <w:t xml:space="preserve"> supplémentaire</w:t>
      </w:r>
      <w:r w:rsidRPr="00972D2D">
        <w:rPr>
          <w:lang w:val="fr-FR"/>
        </w:rPr>
        <w:t>. Le limitateur d'ouverture Confort, dont la largeur d'ouverture en position de rotation est également inférieure à 89 mm, est idéal pour les utilisations sans exigences de sécurité particulières. Le désaccouplement est particulièrement simple dans cette variante et peut être effectué d'un simple geste. Les limitateurs d'ouverture présentent de gros avantages au niveau de la fabrication. Leur compatibilité avec le portefeuille de ferrures ALU de SIEGENIA permet de les intégrer sans problème dans les processus de fabrication déjà existants.</w:t>
      </w:r>
    </w:p>
    <w:p w14:paraId="39E21B0D" w14:textId="77777777" w:rsidR="008852CD" w:rsidRPr="00972D2D" w:rsidRDefault="008852CD" w:rsidP="008852CD">
      <w:pPr>
        <w:rPr>
          <w:rFonts w:cs="Arial"/>
          <w:szCs w:val="20"/>
          <w:lang w:val="fr-FR"/>
        </w:rPr>
      </w:pPr>
    </w:p>
    <w:p w14:paraId="4D1223D1" w14:textId="77777777" w:rsidR="00273A30" w:rsidRPr="00972D2D" w:rsidRDefault="00273A30" w:rsidP="008852CD">
      <w:pPr>
        <w:rPr>
          <w:rFonts w:cs="Arial"/>
          <w:szCs w:val="20"/>
          <w:lang w:val="fr-FR"/>
        </w:rPr>
      </w:pPr>
    </w:p>
    <w:p w14:paraId="2109D799" w14:textId="77777777" w:rsidR="00795277" w:rsidRPr="00972D2D" w:rsidRDefault="00795277" w:rsidP="00795277">
      <w:pPr>
        <w:pStyle w:val="Titre2"/>
        <w:rPr>
          <w:lang w:val="fr-FR"/>
        </w:rPr>
      </w:pPr>
      <w:r w:rsidRPr="00972D2D">
        <w:rPr>
          <w:lang w:val="fr-FR"/>
        </w:rPr>
        <w:lastRenderedPageBreak/>
        <w:t>AERO</w:t>
      </w:r>
    </w:p>
    <w:p w14:paraId="374C12FA" w14:textId="30C25BB0" w:rsidR="00A64620" w:rsidRPr="00972D2D" w:rsidRDefault="00A64620" w:rsidP="00795277">
      <w:pPr>
        <w:pStyle w:val="Titre4"/>
        <w:rPr>
          <w:b w:val="0"/>
          <w:bCs w:val="0"/>
          <w:sz w:val="20"/>
          <w:szCs w:val="21"/>
          <w:lang w:val="fr-FR"/>
        </w:rPr>
      </w:pPr>
      <w:bookmarkStart w:id="3" w:name="_Hlk152936506"/>
      <w:bookmarkStart w:id="4" w:name="_Hlk152936389"/>
      <w:r w:rsidRPr="00972D2D">
        <w:rPr>
          <w:b w:val="0"/>
          <w:bCs w:val="0"/>
          <w:sz w:val="20"/>
          <w:szCs w:val="21"/>
          <w:lang w:val="fr-FR"/>
        </w:rPr>
        <w:t>La conjonction de l'apport d'air frais en fonction des besoins et de la rentabilité énergétique est au centre du groupe de produits AERO au salon FENSTERBAU. Les nouveaux aérateurs de façade AEROMAT VT WRG et AEROMAT VT WRG plus, tout comme le nouvel aérateur mural AEROPLUS WRG offrent une récupération de chaleur de haut niveau - un look discret et un confort d'utilisation élevé y compris. Le pilotage groupé de plusieurs aérateurs à partir d'une unité de commande confort - facultativement avec des capteurs - est rendu possible par la troisième innovation : la nouvelle commande d’aération permet le pilotage depuis n'importe quelle place centrale dans la pièce - y compris de plusieurs aérateurs.</w:t>
      </w:r>
    </w:p>
    <w:p w14:paraId="5EC3D29D" w14:textId="77777777" w:rsidR="00210E61" w:rsidRPr="00972D2D" w:rsidRDefault="00210E61" w:rsidP="00795277">
      <w:pPr>
        <w:rPr>
          <w:b/>
          <w:bCs/>
          <w:sz w:val="24"/>
          <w:szCs w:val="28"/>
          <w:lang w:val="fr-FR"/>
        </w:rPr>
      </w:pPr>
      <w:r w:rsidRPr="00972D2D">
        <w:rPr>
          <w:b/>
          <w:bCs/>
          <w:sz w:val="24"/>
          <w:szCs w:val="28"/>
          <w:lang w:val="fr-FR"/>
        </w:rPr>
        <w:t>Une aération en façade de grande classe - le système AEROMAT VT</w:t>
      </w:r>
    </w:p>
    <w:p w14:paraId="6F4F97D6" w14:textId="3FB3D4FA" w:rsidR="00795277" w:rsidRPr="00972D2D" w:rsidRDefault="00A06AAC" w:rsidP="00795277">
      <w:pPr>
        <w:rPr>
          <w:lang w:val="fr-FR"/>
        </w:rPr>
      </w:pPr>
      <w:r w:rsidRPr="00972D2D">
        <w:rPr>
          <w:lang w:val="fr-FR"/>
        </w:rPr>
        <w:t>Le système AEROMAT VT de SIEGENIA permet de combiner une ventilation contrôlée avec des fonctionnalités supplémentaires. La solution système avec sa plateforme de boîtier universelle couvre le spectre complet de l'aération décentralisée, de l'aérateur passif aux versions avec récupération de chaleur, en passant par les variantes d'apport d'air ou d'extraction. C'est ce qui la rend aujourd'hui unique, tout comme la possibilité de combiner librement les différents types d'aérateurs et de réaliser des solutions complètes dans un design homogène. Son aspect agréable est renforcé par les possibilités les plus diverses d'intégration discrète dans la façade. Parmi les autres particularités, citons une excellente isolation acoustique, un débit d'air élevé et un</w:t>
      </w:r>
      <w:r w:rsidR="00F77E15" w:rsidRPr="00972D2D">
        <w:rPr>
          <w:lang w:val="fr-FR"/>
        </w:rPr>
        <w:t xml:space="preserve"> pilotage</w:t>
      </w:r>
      <w:r w:rsidRPr="00972D2D">
        <w:rPr>
          <w:lang w:val="fr-FR"/>
        </w:rPr>
        <w:t xml:space="preserve"> moderne et confortable.</w:t>
      </w:r>
    </w:p>
    <w:p w14:paraId="0BED521D" w14:textId="6EE585EE" w:rsidR="00F77E15" w:rsidRPr="00972D2D" w:rsidRDefault="00F77E15" w:rsidP="00795277">
      <w:pPr>
        <w:pStyle w:val="Titre4"/>
        <w:rPr>
          <w:b w:val="0"/>
          <w:bCs w:val="0"/>
          <w:sz w:val="20"/>
          <w:szCs w:val="21"/>
          <w:lang w:val="fr-FR"/>
        </w:rPr>
      </w:pPr>
      <w:r w:rsidRPr="00972D2D">
        <w:rPr>
          <w:b w:val="0"/>
          <w:bCs w:val="0"/>
          <w:sz w:val="20"/>
          <w:szCs w:val="21"/>
          <w:lang w:val="fr-FR"/>
        </w:rPr>
        <w:t>L'efficacité énergétique est l’un des points forts de l'AEROMAT VT. En effet, SIEGENIA propose l'AEROMAT VT WRG avec sa remarquable récupération de chaleur jusqu'à 93% et son rapport équilibré entre taille, bruit propre et efficacité énergétique. L'AEROMAT VT WRG plus, un modèle avec un rendement énergétique de classe A et une récupération de chaleur allant jusqu'à 95 %, est disponible en complément.</w:t>
      </w:r>
    </w:p>
    <w:p w14:paraId="3F3CCAD5" w14:textId="77777777" w:rsidR="00F77E15" w:rsidRPr="00972D2D" w:rsidRDefault="00F77E15" w:rsidP="00F77E15">
      <w:pPr>
        <w:rPr>
          <w:lang w:val="fr-FR"/>
        </w:rPr>
      </w:pPr>
    </w:p>
    <w:p w14:paraId="794DF29D" w14:textId="77777777" w:rsidR="00F77E15" w:rsidRPr="00972D2D" w:rsidRDefault="00F77E15" w:rsidP="00795277">
      <w:pPr>
        <w:rPr>
          <w:b/>
          <w:bCs/>
          <w:sz w:val="24"/>
          <w:szCs w:val="28"/>
          <w:lang w:val="fr-FR"/>
        </w:rPr>
      </w:pPr>
      <w:r w:rsidRPr="00972D2D">
        <w:rPr>
          <w:b/>
          <w:bCs/>
          <w:sz w:val="24"/>
          <w:szCs w:val="28"/>
          <w:lang w:val="fr-FR"/>
        </w:rPr>
        <w:t>AEROPLUS WRG : aérateur mural ultraperformant au design de grande qualité</w:t>
      </w:r>
    </w:p>
    <w:p w14:paraId="183E7A4D" w14:textId="71E330E0" w:rsidR="00795277" w:rsidRPr="00972D2D" w:rsidRDefault="00CD668F" w:rsidP="00CD668F">
      <w:pPr>
        <w:rPr>
          <w:lang w:val="fr-FR"/>
        </w:rPr>
      </w:pPr>
      <w:r w:rsidRPr="00972D2D">
        <w:rPr>
          <w:lang w:val="fr-FR"/>
        </w:rPr>
        <w:t xml:space="preserve">Cet aérateur mural innovant </w:t>
      </w:r>
      <w:r w:rsidR="00964ACF" w:rsidRPr="00972D2D">
        <w:rPr>
          <w:lang w:val="fr-FR"/>
        </w:rPr>
        <w:t>combine</w:t>
      </w:r>
      <w:r w:rsidRPr="00972D2D">
        <w:rPr>
          <w:lang w:val="fr-FR"/>
        </w:rPr>
        <w:t xml:space="preserve"> une récupération de chaleur élevée à de nombreuses caractéristiques d'équipement pour un meilleur confort ambiant : le nouvel AEROPLUS WRG. L'aérateur mural compact, qui permet de réguler simultanément l'air entrant et l'air sortant en une seule solution, combine une multitude de caractéristiques de performance uniques en leur genre. Il s'agit notamment d'un faible niveau sonore, d'un excellent débit d'air et d'une isolation acoustique élevée. Cette dernière le rend idéal pour les projets de construction aux exigences </w:t>
      </w:r>
      <w:r w:rsidRPr="00972D2D">
        <w:rPr>
          <w:lang w:val="fr-FR"/>
        </w:rPr>
        <w:lastRenderedPageBreak/>
        <w:t>d'insonorisation particulièrement élevées. Les ventilateurs à pression stable, qui garantissent de manière fiable le renouvellement de l'air souhaité même en cas de pression du vent importante sur la façade, offrent également des avantages tangibles.</w:t>
      </w:r>
    </w:p>
    <w:p w14:paraId="21292656" w14:textId="68960777" w:rsidR="00CD668F" w:rsidRPr="00972D2D" w:rsidRDefault="00CD668F" w:rsidP="00795277">
      <w:pPr>
        <w:pStyle w:val="Titre4"/>
        <w:rPr>
          <w:b w:val="0"/>
          <w:bCs w:val="0"/>
          <w:sz w:val="20"/>
          <w:szCs w:val="21"/>
          <w:lang w:val="fr-FR"/>
        </w:rPr>
      </w:pPr>
      <w:r w:rsidRPr="00972D2D">
        <w:rPr>
          <w:b w:val="0"/>
          <w:bCs w:val="0"/>
          <w:sz w:val="20"/>
          <w:szCs w:val="21"/>
          <w:lang w:val="fr-FR"/>
        </w:rPr>
        <w:t xml:space="preserve">L'un des grands atouts de l'AEROPLUS WRG est sa capacité de récupération de chaleur jusqu'à 93 %, qui permet de réaliser des économies d'énergie importantes. L'échangeur de chaleur rotatif permet d'obtenir d'excellentes valeurs techniques avec un design de boîtier attrayant et ultracompact. La possibilité de désactiver la récupération de chaleur permet également un refroidissement passif pendant les mois d'été. L'AEROPLUS WRG se distingue par ailleurs par son confort d'utilisation : Grâce au capteur de température et d'humidité, il régule automatiquement la ventilation en fonction des besoins  - en mode automatique. Dans sa version AEROPLUS WRG smart, il permet une commande confortable via l'application SIEGENIA </w:t>
      </w:r>
      <w:proofErr w:type="spellStart"/>
      <w:r w:rsidRPr="00972D2D">
        <w:rPr>
          <w:b w:val="0"/>
          <w:bCs w:val="0"/>
          <w:sz w:val="20"/>
          <w:szCs w:val="21"/>
          <w:lang w:val="fr-FR"/>
        </w:rPr>
        <w:t>Comfort</w:t>
      </w:r>
      <w:proofErr w:type="spellEnd"/>
      <w:r w:rsidR="003B6F9F" w:rsidRPr="00972D2D">
        <w:rPr>
          <w:b w:val="0"/>
          <w:bCs w:val="0"/>
          <w:sz w:val="20"/>
          <w:szCs w:val="21"/>
          <w:lang w:val="fr-FR"/>
        </w:rPr>
        <w:t>,</w:t>
      </w:r>
      <w:r w:rsidRPr="00972D2D">
        <w:rPr>
          <w:b w:val="0"/>
          <w:bCs w:val="0"/>
          <w:sz w:val="20"/>
          <w:szCs w:val="21"/>
          <w:lang w:val="fr-FR"/>
        </w:rPr>
        <w:t xml:space="preserve"> ainsi qu'un mode automatique commandé par un capteur de CO2. Les deux variantes sont adaptées à une commande externe ainsi qu'à une intégration simple dans le système de gestion technique du bâtiment.</w:t>
      </w:r>
    </w:p>
    <w:p w14:paraId="5952328A" w14:textId="77777777" w:rsidR="00964ACF" w:rsidRPr="00972D2D" w:rsidRDefault="00964ACF" w:rsidP="00795277">
      <w:pPr>
        <w:rPr>
          <w:b/>
          <w:bCs/>
          <w:sz w:val="24"/>
          <w:szCs w:val="28"/>
          <w:lang w:val="fr-FR"/>
        </w:rPr>
      </w:pPr>
    </w:p>
    <w:p w14:paraId="5AECBB06" w14:textId="7F78D361" w:rsidR="003B6F9F" w:rsidRPr="00972D2D" w:rsidRDefault="003B6F9F" w:rsidP="00795277">
      <w:pPr>
        <w:rPr>
          <w:b/>
          <w:bCs/>
          <w:sz w:val="24"/>
          <w:szCs w:val="28"/>
          <w:lang w:val="fr-FR"/>
        </w:rPr>
      </w:pPr>
      <w:r w:rsidRPr="00972D2D">
        <w:rPr>
          <w:b/>
          <w:bCs/>
          <w:sz w:val="24"/>
          <w:szCs w:val="28"/>
          <w:lang w:val="fr-FR"/>
        </w:rPr>
        <w:t xml:space="preserve">Pilotage du système de ventilation : confort de </w:t>
      </w:r>
      <w:r w:rsidR="00831B58" w:rsidRPr="00972D2D">
        <w:rPr>
          <w:b/>
          <w:bCs/>
          <w:sz w:val="24"/>
          <w:szCs w:val="28"/>
          <w:lang w:val="fr-FR"/>
        </w:rPr>
        <w:t>commande</w:t>
      </w:r>
      <w:r w:rsidRPr="00972D2D">
        <w:rPr>
          <w:b/>
          <w:bCs/>
          <w:sz w:val="24"/>
          <w:szCs w:val="28"/>
          <w:lang w:val="fr-FR"/>
        </w:rPr>
        <w:t xml:space="preserve"> même pour les aérateurs difficilement accessibles</w:t>
      </w:r>
    </w:p>
    <w:p w14:paraId="1C73D99B" w14:textId="2BDF3145" w:rsidR="00795277" w:rsidRPr="00972D2D" w:rsidRDefault="003B6F9F" w:rsidP="003B6F9F">
      <w:pPr>
        <w:rPr>
          <w:lang w:val="fr-FR"/>
        </w:rPr>
      </w:pPr>
      <w:r w:rsidRPr="00972D2D">
        <w:rPr>
          <w:lang w:val="fr-FR"/>
        </w:rPr>
        <w:t>Avec une solution confort, SIEGENIA rend plus simple que jamais l'apport en air frais conforme aux besoins et efficace sur le plan énergétique : la nouvelle commande de ventilation permet la commande synchrone de jusqu'à neuf systèmes d'aération. Actuellement adaptée à une utilisation avec le système AEROMAT VT ainsi qu'avec le nouvel aérateur mural AEROPLUS WRG, le montage de la commande compacte se fait à n'importe quel emplacement sur le mur. Ceci permet de commander facilement les aérateurs difficilement accessibles, par exemple en cas de montage près du plafond ou d'un linteau. Le montage est aussi simple qu'effectif : le câblage entre l'aérateur et la commande de ventilation s'effectue selon le principe plug-and-</w:t>
      </w:r>
      <w:proofErr w:type="spellStart"/>
      <w:r w:rsidRPr="00972D2D">
        <w:rPr>
          <w:lang w:val="fr-FR"/>
        </w:rPr>
        <w:t>play</w:t>
      </w:r>
      <w:proofErr w:type="spellEnd"/>
      <w:r w:rsidRPr="00972D2D">
        <w:rPr>
          <w:lang w:val="fr-FR"/>
        </w:rPr>
        <w:t xml:space="preserve"> à l'aide d'un seul câble bus pré-confectionné - simple et facile. Une alimentation électrique supplémentaire de la commande de ventilation n'est pas nécessaire.</w:t>
      </w:r>
    </w:p>
    <w:bookmarkEnd w:id="3"/>
    <w:p w14:paraId="129BBEAB" w14:textId="1BA884F0" w:rsidR="00795277" w:rsidRPr="00972D2D" w:rsidRDefault="003B6F9F" w:rsidP="00795277">
      <w:pPr>
        <w:rPr>
          <w:lang w:val="fr-FR"/>
        </w:rPr>
      </w:pPr>
      <w:r w:rsidRPr="00972D2D">
        <w:rPr>
          <w:lang w:val="fr-FR"/>
        </w:rPr>
        <w:t xml:space="preserve">L'aération adaptée aux besoins est particulièrement efficace dans la variante avec capteurs. Équipée d'une sonde de température et d'humidité intégrée ainsi que d'un capteur de CO2, elle saisit la qualité de l'air ambiant à un endroit central de la pièce, l'indique par le principe des feux tricolores via une lampe LED et active automatiquement le niveau de ventilation nécessaire pour un renouvellement de l'air conforme aux besoins. Cela permet d'obtenir des valeurs précises et fiables, notamment lorsqu'un système de ventilation est placé à proximité d'un </w:t>
      </w:r>
      <w:r w:rsidRPr="00972D2D">
        <w:rPr>
          <w:lang w:val="fr-FR"/>
        </w:rPr>
        <w:lastRenderedPageBreak/>
        <w:t xml:space="preserve">radiateur, ce qui est critique pour les </w:t>
      </w:r>
      <w:r w:rsidR="00F21AC2" w:rsidRPr="00972D2D">
        <w:rPr>
          <w:lang w:val="fr-FR"/>
        </w:rPr>
        <w:t xml:space="preserve">relevés </w:t>
      </w:r>
      <w:r w:rsidRPr="00972D2D">
        <w:rPr>
          <w:lang w:val="fr-FR"/>
        </w:rPr>
        <w:t>de mesure. La nouvelle commande de ventilation sera disponible à partir du deuxième trimestre.</w:t>
      </w:r>
    </w:p>
    <w:bookmarkEnd w:id="4"/>
    <w:p w14:paraId="7BEE5985" w14:textId="77777777" w:rsidR="00795277" w:rsidRPr="00972D2D" w:rsidRDefault="00795277" w:rsidP="00795277">
      <w:pPr>
        <w:rPr>
          <w:rFonts w:cs="Arial"/>
          <w:szCs w:val="20"/>
          <w:lang w:val="fr-FR"/>
        </w:rPr>
      </w:pPr>
    </w:p>
    <w:p w14:paraId="3EDFDC8D" w14:textId="77777777" w:rsidR="00795277" w:rsidRPr="00972D2D" w:rsidRDefault="00795277" w:rsidP="008852CD">
      <w:pPr>
        <w:rPr>
          <w:rFonts w:cs="Arial"/>
          <w:szCs w:val="20"/>
          <w:lang w:val="fr-FR"/>
        </w:rPr>
      </w:pPr>
    </w:p>
    <w:p w14:paraId="2876559D" w14:textId="77777777" w:rsidR="00185474" w:rsidRPr="00972D2D" w:rsidRDefault="00185474" w:rsidP="00185474">
      <w:pPr>
        <w:pStyle w:val="Titre2"/>
        <w:rPr>
          <w:lang w:val="fr-FR"/>
        </w:rPr>
      </w:pPr>
      <w:bookmarkStart w:id="5" w:name="_Hlk152756158"/>
      <w:r w:rsidRPr="00972D2D">
        <w:rPr>
          <w:lang w:val="fr-FR"/>
        </w:rPr>
        <w:t>SIEGENIA world</w:t>
      </w:r>
    </w:p>
    <w:p w14:paraId="15B18D85" w14:textId="77777777" w:rsidR="003B6F9F" w:rsidRPr="00972D2D" w:rsidRDefault="003B6F9F" w:rsidP="00185474">
      <w:pPr>
        <w:rPr>
          <w:b/>
          <w:bCs/>
          <w:sz w:val="24"/>
          <w:szCs w:val="28"/>
          <w:lang w:val="fr-FR"/>
        </w:rPr>
      </w:pPr>
      <w:r w:rsidRPr="00972D2D">
        <w:rPr>
          <w:b/>
          <w:bCs/>
          <w:sz w:val="24"/>
          <w:szCs w:val="28"/>
          <w:lang w:val="fr-FR"/>
        </w:rPr>
        <w:t>Le conseil à la clientèle innovant en direct</w:t>
      </w:r>
    </w:p>
    <w:p w14:paraId="70AE8C43" w14:textId="22BE0755" w:rsidR="00185474" w:rsidRPr="00972D2D" w:rsidRDefault="00207426" w:rsidP="00185474">
      <w:pPr>
        <w:rPr>
          <w:rFonts w:cs="Arial"/>
          <w:szCs w:val="20"/>
          <w:lang w:val="fr-FR"/>
        </w:rPr>
      </w:pPr>
      <w:r w:rsidRPr="00972D2D">
        <w:rPr>
          <w:rFonts w:cs="Arial"/>
          <w:szCs w:val="20"/>
          <w:lang w:val="fr-FR"/>
        </w:rPr>
        <w:t>Des avantages pour le client pensés plus loin : le confort ambiant à 360° signifie pour SIEGENIA non seulement de répondre aux exigences de ses partenaires avec des produits intelligents, mais aussi de les présenter au plus près. La priorité est donnée au développement de services qui offrent une plus-value aux clients de l'entreprise. Avec un outil numérique, SIEGENIA crée maintenant une toute nouvelle expérience de confort ambiant à 360° : En complément de la présentation en direct des produits exposés sur le stand, les partenaires et les personnes intéressées peuvent, pour la première fois au salon FENSTERBAU, explorer virtuellement l'aspect, la fonction et les avantages en termes de confort ambiant des solutions SIEGENIA dans le SIEGENIA world. Pour ce faire, l'outil innovant comprend une multitude d'espaces en 3D qui permettent, à l'aide d'animations plaisantes, d'observer les produits et les systèmes sous toutes les perspectives. Afin d'évaluer les besoins, l'entreprise présente également un concept permettant de s'immerger de manière interactive dans les univers de produits du SIEGENIA world via la réalité augmentée.</w:t>
      </w:r>
    </w:p>
    <w:p w14:paraId="12123FBA" w14:textId="77777777" w:rsidR="00207426" w:rsidRPr="00972D2D" w:rsidRDefault="00207426" w:rsidP="00185474">
      <w:pPr>
        <w:rPr>
          <w:rFonts w:cs="Arial"/>
          <w:szCs w:val="20"/>
          <w:lang w:val="fr-FR"/>
        </w:rPr>
      </w:pPr>
    </w:p>
    <w:p w14:paraId="5F17D1DB" w14:textId="27E394CF" w:rsidR="00102267" w:rsidRPr="00972D2D" w:rsidRDefault="00AC1701" w:rsidP="008852CD">
      <w:pPr>
        <w:rPr>
          <w:rFonts w:cs="Arial"/>
          <w:szCs w:val="20"/>
          <w:lang w:val="fr-FR"/>
        </w:rPr>
      </w:pPr>
      <w:r w:rsidRPr="00972D2D">
        <w:rPr>
          <w:rFonts w:cs="Arial"/>
          <w:szCs w:val="20"/>
          <w:lang w:val="fr-FR"/>
        </w:rPr>
        <w:t>Véritable outil de conseil pour les commerciaux, SIEGENIA world permet aux clients de l'entreprise de découvrir des solutions de manière inédite lors d'un échange personnalisé. SIEGENIA world offre des possibilités uniques de personnalisation des entretiens : Via un ordinateur portable ou un iPad, les commerciaux peuvent faire vivre en direct aux partenaires de l'entreprise une expérience de confort ambiant à 360°, grâce à une navigation intuitive. Cet outil de vente innovant montre en outre clairement comment les produits les plus divers peuvent être raccordés pour former une solution globale et comment des scénarios passionnants peuvent être réalisés. L'actualité et l'uniformité mondiale des présentations aux clients dans de nombreuses langues sont toujours assurées. Avec le SIEGENIA world, SIEGENIA démontre sa volonté d'innover avec des méthodes technologiques de pointe pour une expérience client optimale.</w:t>
      </w:r>
    </w:p>
    <w:bookmarkEnd w:id="5"/>
    <w:p w14:paraId="42424075" w14:textId="77777777" w:rsidR="00A608BD" w:rsidRPr="00972D2D" w:rsidRDefault="00A608BD" w:rsidP="008852CD">
      <w:pPr>
        <w:rPr>
          <w:rFonts w:cs="Arial"/>
          <w:szCs w:val="20"/>
          <w:lang w:val="fr-FR"/>
        </w:rPr>
      </w:pPr>
    </w:p>
    <w:p w14:paraId="416A1C7F" w14:textId="77777777" w:rsidR="00E5716F" w:rsidRPr="00972D2D" w:rsidRDefault="00E5716F" w:rsidP="008852CD">
      <w:pPr>
        <w:rPr>
          <w:rFonts w:cs="Arial"/>
          <w:szCs w:val="20"/>
          <w:lang w:val="fr-FR"/>
        </w:rPr>
      </w:pPr>
    </w:p>
    <w:p w14:paraId="10796141" w14:textId="77777777" w:rsidR="00E5716F" w:rsidRPr="00972D2D" w:rsidRDefault="00E5716F" w:rsidP="008852CD">
      <w:pPr>
        <w:rPr>
          <w:rFonts w:cs="Arial"/>
          <w:szCs w:val="20"/>
          <w:lang w:val="fr-FR"/>
        </w:rPr>
      </w:pPr>
    </w:p>
    <w:p w14:paraId="1F0BD464" w14:textId="77777777" w:rsidR="005B1C51" w:rsidRPr="00972D2D" w:rsidRDefault="005B1C51" w:rsidP="008852CD">
      <w:pPr>
        <w:rPr>
          <w:rFonts w:cs="Arial"/>
          <w:szCs w:val="20"/>
          <w:lang w:val="fr-FR"/>
        </w:rPr>
      </w:pPr>
    </w:p>
    <w:p w14:paraId="1C6387B8" w14:textId="77777777" w:rsidR="005D4D97" w:rsidRPr="00972D2D" w:rsidRDefault="005D4D97" w:rsidP="008D05A7">
      <w:pPr>
        <w:rPr>
          <w:rFonts w:cs="Arial"/>
          <w:b/>
          <w:bCs/>
          <w:iCs/>
          <w:sz w:val="36"/>
          <w:szCs w:val="28"/>
          <w:lang w:val="fr-FR"/>
        </w:rPr>
      </w:pPr>
      <w:r w:rsidRPr="00972D2D">
        <w:rPr>
          <w:rFonts w:cs="Arial"/>
          <w:b/>
          <w:bCs/>
          <w:iCs/>
          <w:sz w:val="36"/>
          <w:szCs w:val="28"/>
          <w:lang w:val="fr-FR"/>
        </w:rPr>
        <w:lastRenderedPageBreak/>
        <w:t>Développement durable</w:t>
      </w:r>
    </w:p>
    <w:p w14:paraId="2971BC0F" w14:textId="77777777" w:rsidR="005D4D97" w:rsidRPr="00972D2D" w:rsidRDefault="005D4D97" w:rsidP="00054A39">
      <w:pPr>
        <w:rPr>
          <w:b/>
          <w:bCs/>
          <w:sz w:val="24"/>
          <w:szCs w:val="28"/>
          <w:lang w:val="fr-FR"/>
        </w:rPr>
      </w:pPr>
      <w:r w:rsidRPr="00972D2D">
        <w:rPr>
          <w:b/>
          <w:bCs/>
          <w:sz w:val="24"/>
          <w:szCs w:val="28"/>
          <w:lang w:val="fr-FR"/>
        </w:rPr>
        <w:t xml:space="preserve">Confort ambiant à 360° </w:t>
      </w:r>
      <w:r w:rsidR="008D05A7" w:rsidRPr="00972D2D">
        <w:rPr>
          <w:b/>
          <w:bCs/>
          <w:sz w:val="24"/>
          <w:szCs w:val="28"/>
          <w:lang w:val="fr-FR"/>
        </w:rPr>
        <w:t xml:space="preserve">: </w:t>
      </w:r>
      <w:r w:rsidRPr="00972D2D">
        <w:rPr>
          <w:b/>
          <w:bCs/>
          <w:sz w:val="24"/>
          <w:szCs w:val="28"/>
          <w:lang w:val="fr-FR"/>
        </w:rPr>
        <w:t>agir de manière responsable pour l'avenir</w:t>
      </w:r>
    </w:p>
    <w:p w14:paraId="0E374266" w14:textId="2720FBC1" w:rsidR="00054A39" w:rsidRPr="00972D2D" w:rsidRDefault="005D4D97" w:rsidP="00054A39">
      <w:pPr>
        <w:rPr>
          <w:lang w:val="fr-FR"/>
        </w:rPr>
      </w:pPr>
      <w:r w:rsidRPr="00972D2D">
        <w:rPr>
          <w:lang w:val="fr-FR"/>
        </w:rPr>
        <w:t xml:space="preserve">Pour SIEGENIA, orienter le confort ambiant vers l'avenir, c'est aussi s'engager clairement à assumer sa responsabilité de membre de la communauté par une action durable et orientée vers l'avenir. "En tant qu'entreprise familiale riche en traditions et en succès, il nous tient à cœur de participer activement à la mise en place d'un avenir durable dans le secteur de la construction", explique Markus Bade, directeur du département Développement stratégique des secteurs d'activité et gestion des produits chez SIEGENIA. "La direction et les collaborateurs soutiennent la transformation continuelle et s'efforcent de faire progresser la durabilité sous tous ses aspects. La feuille de route que nous avons élaborée pour la protection du climat contient des mesures concrètes, objectivement vérifiables, que nous mettons en œuvre progressivement, en tenant compte des effets obtenus. De nouvelles mesures sont ajoutées au fur et à mesure. Ce faisant, nous orientons l'ensemble de nos réflexions et de nos actions sur le principe 'éviter avant de réduire avant de compenser'". Les initiatives soutenues par les valeurs d'entreprise de SIEGENIA que sont l'engagement et l'intégrité sont régies par un système de gestion de la conformité et le Code of </w:t>
      </w:r>
      <w:proofErr w:type="spellStart"/>
      <w:r w:rsidRPr="00972D2D">
        <w:rPr>
          <w:lang w:val="fr-FR"/>
        </w:rPr>
        <w:t>Conduct</w:t>
      </w:r>
      <w:proofErr w:type="spellEnd"/>
      <w:r w:rsidRPr="00972D2D">
        <w:rPr>
          <w:lang w:val="fr-FR"/>
        </w:rPr>
        <w:t xml:space="preserve"> correspondant et impliquent étroitement les partenaires.</w:t>
      </w:r>
      <w:r w:rsidR="00054A39" w:rsidRPr="00972D2D">
        <w:rPr>
          <w:lang w:val="fr-FR"/>
        </w:rPr>
        <w:br/>
      </w:r>
    </w:p>
    <w:p w14:paraId="5035010B" w14:textId="71F3C8D2" w:rsidR="00054A39" w:rsidRPr="00972D2D" w:rsidRDefault="005D4D97" w:rsidP="00054A39">
      <w:pPr>
        <w:rPr>
          <w:lang w:val="fr-FR"/>
        </w:rPr>
      </w:pPr>
      <w:r w:rsidRPr="00972D2D">
        <w:rPr>
          <w:lang w:val="fr-FR"/>
        </w:rPr>
        <w:t>La responsabilité pour l'espace de vie de l'homme et la conception innovante de la construction et de l'habitat des générations futures sont au cœur de la gestion du site, du développement des produits et de la fabrication chez SIEGENIA. L'objectif est de créer des produits durables d'une grande qualité, d'utiliser les ressources avec soin dans la production et les processus commerciaux et de contribuer efficacement à la protection de l'environnement et du climat. "Nous accordons une grande valeur au fait de savoir exactement où nous en sommes", explique Markus Bade. "Nous relevons systématiquement notre empreinte carbone dans tous les domaines et avons ainsi créé une base transparente pour une optimisation constante". Outre la mise en œuvre consciencieuse de la feuille de route pour la protection du climat, qui comprend des mesures de réduction successive des émissions de CO2, des EPD (</w:t>
      </w:r>
      <w:proofErr w:type="spellStart"/>
      <w:r w:rsidRPr="00972D2D">
        <w:rPr>
          <w:lang w:val="fr-FR"/>
        </w:rPr>
        <w:t>Environmental</w:t>
      </w:r>
      <w:proofErr w:type="spellEnd"/>
      <w:r w:rsidRPr="00972D2D">
        <w:rPr>
          <w:lang w:val="fr-FR"/>
        </w:rPr>
        <w:t xml:space="preserve"> Product </w:t>
      </w:r>
      <w:proofErr w:type="spellStart"/>
      <w:r w:rsidRPr="00972D2D">
        <w:rPr>
          <w:lang w:val="fr-FR"/>
        </w:rPr>
        <w:t>Declarations</w:t>
      </w:r>
      <w:proofErr w:type="spellEnd"/>
      <w:r w:rsidRPr="00972D2D">
        <w:rPr>
          <w:lang w:val="fr-FR"/>
        </w:rPr>
        <w:t>) individuelles accréditées en externe pour les solutions de SIEGENIA attestent de l'exigence élevée de l'entreprise.</w:t>
      </w:r>
    </w:p>
    <w:p w14:paraId="77A196B4" w14:textId="77777777" w:rsidR="00777FC6" w:rsidRPr="00972D2D" w:rsidRDefault="00777FC6" w:rsidP="00054A39">
      <w:pPr>
        <w:rPr>
          <w:lang w:val="fr-FR"/>
        </w:rPr>
      </w:pPr>
    </w:p>
    <w:p w14:paraId="00EDA4D7" w14:textId="5C4A652A" w:rsidR="00F33841" w:rsidRPr="00972D2D" w:rsidRDefault="00777FC6" w:rsidP="008D05A7">
      <w:pPr>
        <w:rPr>
          <w:lang w:val="fr-FR"/>
        </w:rPr>
      </w:pPr>
      <w:r w:rsidRPr="00972D2D">
        <w:rPr>
          <w:lang w:val="fr-FR"/>
        </w:rPr>
        <w:t xml:space="preserve">Consciente de devoir son succès à la fois à ses collaborateurs et aux régions dans lesquelles elle est profondément enracinée, SIEGENIA estime qu'il est de son devoir de s'engager auprès des personnes avec lesquelles elle est en contact. L'entreprise assume sa responsabilité pour le bien-être de ses collaborateurs en prenant de nombreuses mesures pour concilier la vie </w:t>
      </w:r>
      <w:r w:rsidRPr="00972D2D">
        <w:rPr>
          <w:lang w:val="fr-FR"/>
        </w:rPr>
        <w:lastRenderedPageBreak/>
        <w:t>familiale et professionnelle - des horaires de travail flexibles aux semaines de santé en passant par une crèche interne. La chambre de commerce et d'industrie de Siegen a récompensé SIEGENIA pour ses nombreuses initiatives en lui décernant le titre de société respectueuse de la famille. Par conviction, les personnes des différentes régions où SIEGENIA est implantée bénéficient également d'un large soutien. Depuis de nombreuses années, SIEGENIA s'engage avec passion dans des projets locaux, régionaux et suprarégionaux par le biais de dons et d'actions.</w:t>
      </w:r>
    </w:p>
    <w:p w14:paraId="4D891992" w14:textId="76ADB45F" w:rsidR="008D05A7" w:rsidRPr="00972D2D" w:rsidRDefault="008D05A7" w:rsidP="008D05A7">
      <w:pPr>
        <w:rPr>
          <w:lang w:val="fr-FR"/>
        </w:rPr>
      </w:pPr>
      <w:r w:rsidRPr="00972D2D">
        <w:rPr>
          <w:lang w:val="fr-FR"/>
        </w:rPr>
        <w:t xml:space="preserve"> </w:t>
      </w:r>
    </w:p>
    <w:p w14:paraId="27F6A49C" w14:textId="77777777" w:rsidR="00020F74" w:rsidRPr="00972D2D" w:rsidRDefault="00020F74" w:rsidP="0072484E">
      <w:pPr>
        <w:rPr>
          <w:lang w:val="fr-FR"/>
        </w:rPr>
      </w:pPr>
    </w:p>
    <w:p w14:paraId="3263CA08" w14:textId="77777777" w:rsidR="002E32E0" w:rsidRPr="00972D2D" w:rsidRDefault="002E32E0" w:rsidP="005B1C51">
      <w:pPr>
        <w:rPr>
          <w:lang w:val="fr-FR"/>
        </w:rPr>
      </w:pPr>
    </w:p>
    <w:p w14:paraId="33CBDA4E" w14:textId="77777777" w:rsidR="00412F78" w:rsidRPr="00972D2D" w:rsidRDefault="00412F78" w:rsidP="005B1C51">
      <w:pPr>
        <w:rPr>
          <w:lang w:val="fr-FR"/>
        </w:rPr>
      </w:pPr>
    </w:p>
    <w:p w14:paraId="2F2BB1B7" w14:textId="77777777" w:rsidR="00412F78" w:rsidRPr="00972D2D" w:rsidRDefault="00412F78" w:rsidP="005B1C51">
      <w:pPr>
        <w:rPr>
          <w:lang w:val="fr-FR"/>
        </w:rPr>
      </w:pPr>
    </w:p>
    <w:p w14:paraId="3A6FEA90" w14:textId="77777777" w:rsidR="00412F78" w:rsidRPr="00972D2D" w:rsidRDefault="00412F78" w:rsidP="005B1C51">
      <w:pPr>
        <w:rPr>
          <w:lang w:val="fr-FR"/>
        </w:rPr>
      </w:pPr>
    </w:p>
    <w:p w14:paraId="60EC27B4" w14:textId="77777777" w:rsidR="00412F78" w:rsidRPr="00972D2D" w:rsidRDefault="00412F78" w:rsidP="005B1C51">
      <w:pPr>
        <w:rPr>
          <w:lang w:val="fr-FR"/>
        </w:rPr>
      </w:pPr>
    </w:p>
    <w:p w14:paraId="289D0E17" w14:textId="77777777" w:rsidR="00412F78" w:rsidRPr="00972D2D" w:rsidRDefault="00412F78" w:rsidP="005B1C51">
      <w:pPr>
        <w:rPr>
          <w:lang w:val="fr-FR"/>
        </w:rPr>
      </w:pPr>
    </w:p>
    <w:p w14:paraId="357ADCA4" w14:textId="77777777" w:rsidR="00412F78" w:rsidRPr="00972D2D" w:rsidRDefault="00412F78" w:rsidP="005B1C51">
      <w:pPr>
        <w:rPr>
          <w:lang w:val="fr-FR"/>
        </w:rPr>
      </w:pPr>
    </w:p>
    <w:p w14:paraId="435F9047" w14:textId="77777777" w:rsidR="00412F78" w:rsidRPr="00972D2D" w:rsidRDefault="00412F78" w:rsidP="005B1C51">
      <w:pPr>
        <w:rPr>
          <w:lang w:val="fr-FR"/>
        </w:rPr>
      </w:pPr>
    </w:p>
    <w:p w14:paraId="6644CA07" w14:textId="77777777" w:rsidR="00412F78" w:rsidRPr="00972D2D" w:rsidRDefault="00412F78" w:rsidP="005B1C51">
      <w:pPr>
        <w:rPr>
          <w:lang w:val="fr-FR"/>
        </w:rPr>
      </w:pPr>
    </w:p>
    <w:p w14:paraId="6027D435" w14:textId="77777777" w:rsidR="00412F78" w:rsidRPr="00972D2D" w:rsidRDefault="00412F78" w:rsidP="005B1C51">
      <w:pPr>
        <w:rPr>
          <w:lang w:val="fr-FR"/>
        </w:rPr>
      </w:pPr>
    </w:p>
    <w:p w14:paraId="19B2FCE6" w14:textId="77777777" w:rsidR="00412F78" w:rsidRPr="00972D2D" w:rsidRDefault="00412F78" w:rsidP="005B1C51">
      <w:pPr>
        <w:rPr>
          <w:lang w:val="fr-FR"/>
        </w:rPr>
      </w:pPr>
    </w:p>
    <w:p w14:paraId="19C3F6C2" w14:textId="77777777" w:rsidR="00412F78" w:rsidRPr="00972D2D" w:rsidRDefault="00412F78" w:rsidP="005B1C51">
      <w:pPr>
        <w:rPr>
          <w:lang w:val="fr-FR"/>
        </w:rPr>
      </w:pPr>
    </w:p>
    <w:p w14:paraId="596AEE5D" w14:textId="77777777" w:rsidR="002E32E0" w:rsidRPr="00972D2D" w:rsidRDefault="002E32E0" w:rsidP="005B1C51">
      <w:pPr>
        <w:rPr>
          <w:lang w:val="fr-FR"/>
        </w:rPr>
      </w:pPr>
    </w:p>
    <w:p w14:paraId="4766BD50" w14:textId="77777777" w:rsidR="00020F74" w:rsidRPr="00972D2D" w:rsidRDefault="00020F74" w:rsidP="005B1C51">
      <w:pPr>
        <w:rPr>
          <w:lang w:val="fr-FR"/>
        </w:rPr>
      </w:pPr>
    </w:p>
    <w:p w14:paraId="78E7A8D5" w14:textId="77777777" w:rsidR="002E32E0" w:rsidRPr="00972D2D" w:rsidRDefault="002E32E0" w:rsidP="00F6067C">
      <w:pPr>
        <w:rPr>
          <w:szCs w:val="20"/>
          <w:lang w:val="fr-FR"/>
        </w:rPr>
      </w:pPr>
    </w:p>
    <w:p w14:paraId="4109806A" w14:textId="77777777" w:rsidR="002E32E0" w:rsidRPr="00972D2D" w:rsidRDefault="002E32E0" w:rsidP="002E32E0">
      <w:pPr>
        <w:rPr>
          <w:lang w:val="fr-FR"/>
        </w:rPr>
      </w:pPr>
    </w:p>
    <w:tbl>
      <w:tblPr>
        <w:tblW w:w="8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3060"/>
        <w:gridCol w:w="1800"/>
      </w:tblGrid>
      <w:tr w:rsidR="002E32E0" w:rsidRPr="00972D2D" w14:paraId="0EFDB643" w14:textId="77777777" w:rsidTr="00DE6A94">
        <w:tc>
          <w:tcPr>
            <w:tcW w:w="3348" w:type="dxa"/>
            <w:tcBorders>
              <w:top w:val="nil"/>
              <w:left w:val="nil"/>
              <w:bottom w:val="nil"/>
              <w:right w:val="nil"/>
            </w:tcBorders>
          </w:tcPr>
          <w:p w14:paraId="249040EB" w14:textId="2A45F677" w:rsidR="002E32E0" w:rsidRPr="00972D2D" w:rsidRDefault="00D4353E" w:rsidP="00DE6A94">
            <w:pPr>
              <w:pStyle w:val="Formatvorlage2"/>
              <w:rPr>
                <w:u w:val="single"/>
                <w:lang w:val="fr-FR"/>
              </w:rPr>
            </w:pPr>
            <w:r w:rsidRPr="00972D2D">
              <w:rPr>
                <w:u w:val="single"/>
                <w:lang w:val="fr-FR"/>
              </w:rPr>
              <w:t>Éditeur</w:t>
            </w:r>
          </w:p>
          <w:p w14:paraId="4D174C1D" w14:textId="2A3C23CE" w:rsidR="002E32E0" w:rsidRPr="00972D2D" w:rsidRDefault="00412F78" w:rsidP="00DE6A94">
            <w:pPr>
              <w:pStyle w:val="Formatvorlage2"/>
              <w:rPr>
                <w:lang w:val="fr-FR"/>
              </w:rPr>
            </w:pPr>
            <w:r w:rsidRPr="00972D2D">
              <w:rPr>
                <w:lang w:val="fr-FR"/>
              </w:rPr>
              <w:t>GROUPE SIEGENIA</w:t>
            </w:r>
          </w:p>
          <w:p w14:paraId="11CFDF16" w14:textId="20873724" w:rsidR="002E32E0" w:rsidRPr="00972D2D" w:rsidRDefault="002E32E0" w:rsidP="00DE6A94">
            <w:pPr>
              <w:pStyle w:val="Formatvorlage2"/>
              <w:rPr>
                <w:lang w:val="fr-FR"/>
              </w:rPr>
            </w:pPr>
            <w:r w:rsidRPr="00972D2D">
              <w:rPr>
                <w:lang w:val="fr-FR"/>
              </w:rPr>
              <w:t>Marketing-</w:t>
            </w:r>
            <w:r w:rsidR="00412F78" w:rsidRPr="00972D2D">
              <w:rPr>
                <w:lang w:val="fr-FR"/>
              </w:rPr>
              <w:t>C</w:t>
            </w:r>
            <w:r w:rsidRPr="00972D2D">
              <w:rPr>
                <w:lang w:val="fr-FR"/>
              </w:rPr>
              <w:t>ommuni</w:t>
            </w:r>
            <w:r w:rsidR="00412F78" w:rsidRPr="00972D2D">
              <w:rPr>
                <w:lang w:val="fr-FR"/>
              </w:rPr>
              <w:t>c</w:t>
            </w:r>
            <w:r w:rsidRPr="00972D2D">
              <w:rPr>
                <w:lang w:val="fr-FR"/>
              </w:rPr>
              <w:t>ation</w:t>
            </w:r>
          </w:p>
          <w:p w14:paraId="6EAE0DB4" w14:textId="595C2584" w:rsidR="002E32E0" w:rsidRPr="00972D2D" w:rsidRDefault="00412F78" w:rsidP="00DE6A94">
            <w:pPr>
              <w:pStyle w:val="Formatvorlage2"/>
              <w:rPr>
                <w:lang w:val="fr-FR"/>
              </w:rPr>
            </w:pPr>
            <w:r w:rsidRPr="00972D2D">
              <w:rPr>
                <w:lang w:val="fr-FR"/>
              </w:rPr>
              <w:t>6, av. de Bruxelles</w:t>
            </w:r>
          </w:p>
          <w:p w14:paraId="2650B3DE" w14:textId="6255E880" w:rsidR="002E32E0" w:rsidRPr="00972D2D" w:rsidRDefault="00412F78" w:rsidP="00DE6A94">
            <w:pPr>
              <w:pStyle w:val="Formatvorlage2"/>
              <w:rPr>
                <w:lang w:val="fr-FR"/>
              </w:rPr>
            </w:pPr>
            <w:r w:rsidRPr="00972D2D">
              <w:rPr>
                <w:lang w:val="fr-FR"/>
              </w:rPr>
              <w:t>FR</w:t>
            </w:r>
            <w:r w:rsidR="002E32E0" w:rsidRPr="00972D2D">
              <w:rPr>
                <w:lang w:val="fr-FR"/>
              </w:rPr>
              <w:t xml:space="preserve"> </w:t>
            </w:r>
            <w:r w:rsidRPr="00972D2D">
              <w:rPr>
                <w:lang w:val="fr-FR"/>
              </w:rPr>
              <w:t>–</w:t>
            </w:r>
            <w:r w:rsidR="002E32E0" w:rsidRPr="00972D2D">
              <w:rPr>
                <w:lang w:val="fr-FR"/>
              </w:rPr>
              <w:t xml:space="preserve"> </w:t>
            </w:r>
            <w:r w:rsidRPr="00972D2D">
              <w:rPr>
                <w:lang w:val="fr-FR"/>
              </w:rPr>
              <w:t>68350 Brunstatt-Didenheim</w:t>
            </w:r>
          </w:p>
          <w:p w14:paraId="011120B2" w14:textId="7504ADA4" w:rsidR="002E32E0" w:rsidRPr="00972D2D" w:rsidRDefault="002E32E0" w:rsidP="00DE6A94">
            <w:pPr>
              <w:pStyle w:val="Formatvorlage2"/>
              <w:rPr>
                <w:lang w:val="fr-FR"/>
              </w:rPr>
            </w:pPr>
            <w:r w:rsidRPr="00972D2D">
              <w:rPr>
                <w:lang w:val="fr-FR"/>
              </w:rPr>
              <w:t>Tel.: +</w:t>
            </w:r>
            <w:r w:rsidR="00412F78" w:rsidRPr="00972D2D">
              <w:rPr>
                <w:lang w:val="fr-FR"/>
              </w:rPr>
              <w:t>33 389 61 58 98</w:t>
            </w:r>
          </w:p>
          <w:p w14:paraId="0920065D" w14:textId="3FBB2BDB" w:rsidR="002E32E0" w:rsidRPr="00972D2D" w:rsidRDefault="002E32E0" w:rsidP="00DE6A94">
            <w:pPr>
              <w:pStyle w:val="Formatvorlage2"/>
              <w:rPr>
                <w:lang w:val="fr-FR"/>
              </w:rPr>
            </w:pPr>
            <w:r w:rsidRPr="00972D2D">
              <w:rPr>
                <w:lang w:val="fr-FR"/>
              </w:rPr>
              <w:t xml:space="preserve">E-Mail: </w:t>
            </w:r>
            <w:r w:rsidR="00412F78" w:rsidRPr="00972D2D">
              <w:rPr>
                <w:lang w:val="fr-FR"/>
              </w:rPr>
              <w:t>christine.bach</w:t>
            </w:r>
            <w:r w:rsidRPr="00972D2D">
              <w:rPr>
                <w:lang w:val="fr-FR"/>
              </w:rPr>
              <w:t>@siegenia.com</w:t>
            </w:r>
          </w:p>
          <w:p w14:paraId="2CA0CC05" w14:textId="77777777" w:rsidR="002E32E0" w:rsidRPr="00972D2D" w:rsidRDefault="002E32E0" w:rsidP="00DE6A94">
            <w:pPr>
              <w:pStyle w:val="Formatvorlage2"/>
              <w:rPr>
                <w:lang w:val="fr-FR"/>
              </w:rPr>
            </w:pPr>
            <w:r w:rsidRPr="00972D2D">
              <w:rPr>
                <w:lang w:val="fr-FR"/>
              </w:rPr>
              <w:t>www.siegenia.com</w:t>
            </w:r>
          </w:p>
          <w:p w14:paraId="2FBF9D91" w14:textId="77777777" w:rsidR="002E32E0" w:rsidRPr="00972D2D" w:rsidRDefault="002E32E0" w:rsidP="00DE6A94">
            <w:pPr>
              <w:pStyle w:val="Formatvorlage2"/>
              <w:rPr>
                <w:szCs w:val="20"/>
                <w:lang w:val="fr-FR"/>
              </w:rPr>
            </w:pPr>
          </w:p>
        </w:tc>
        <w:tc>
          <w:tcPr>
            <w:tcW w:w="3060" w:type="dxa"/>
            <w:tcBorders>
              <w:top w:val="nil"/>
              <w:left w:val="nil"/>
              <w:bottom w:val="nil"/>
              <w:right w:val="nil"/>
            </w:tcBorders>
          </w:tcPr>
          <w:p w14:paraId="650C9948" w14:textId="36F13F2A" w:rsidR="002E32E0" w:rsidRPr="00972D2D" w:rsidRDefault="002E32E0" w:rsidP="00DE6A94">
            <w:pPr>
              <w:pStyle w:val="Formatvorlage2"/>
              <w:rPr>
                <w:u w:val="single"/>
                <w:lang w:val="fr-FR"/>
              </w:rPr>
            </w:pPr>
            <w:r w:rsidRPr="00972D2D">
              <w:rPr>
                <w:u w:val="single"/>
                <w:lang w:val="fr-FR"/>
              </w:rPr>
              <w:t>R</w:t>
            </w:r>
            <w:r w:rsidR="00412F78" w:rsidRPr="00972D2D">
              <w:rPr>
                <w:u w:val="single"/>
                <w:lang w:val="fr-FR"/>
              </w:rPr>
              <w:t>é</w:t>
            </w:r>
            <w:r w:rsidRPr="00972D2D">
              <w:rPr>
                <w:u w:val="single"/>
                <w:lang w:val="fr-FR"/>
              </w:rPr>
              <w:t>da</w:t>
            </w:r>
            <w:r w:rsidR="00412F78" w:rsidRPr="00972D2D">
              <w:rPr>
                <w:u w:val="single"/>
                <w:lang w:val="fr-FR"/>
              </w:rPr>
              <w:t>c</w:t>
            </w:r>
            <w:r w:rsidRPr="00972D2D">
              <w:rPr>
                <w:u w:val="single"/>
                <w:lang w:val="fr-FR"/>
              </w:rPr>
              <w:t xml:space="preserve">tion </w:t>
            </w:r>
          </w:p>
          <w:p w14:paraId="2F6139EF" w14:textId="77777777" w:rsidR="002E32E0" w:rsidRPr="00972D2D" w:rsidRDefault="002E32E0" w:rsidP="00DE6A94">
            <w:pPr>
              <w:pStyle w:val="Formatvorlage2"/>
              <w:rPr>
                <w:lang w:val="fr-FR"/>
              </w:rPr>
            </w:pPr>
            <w:proofErr w:type="spellStart"/>
            <w:r w:rsidRPr="00972D2D">
              <w:rPr>
                <w:lang w:val="fr-FR"/>
              </w:rPr>
              <w:t>Kemper</w:t>
            </w:r>
            <w:proofErr w:type="spellEnd"/>
            <w:r w:rsidRPr="00972D2D">
              <w:rPr>
                <w:lang w:val="fr-FR"/>
              </w:rPr>
              <w:t xml:space="preserve"> </w:t>
            </w:r>
            <w:proofErr w:type="spellStart"/>
            <w:r w:rsidRPr="00972D2D">
              <w:rPr>
                <w:lang w:val="fr-FR"/>
              </w:rPr>
              <w:t>Kommunikation</w:t>
            </w:r>
            <w:proofErr w:type="spellEnd"/>
          </w:p>
          <w:p w14:paraId="3FF84EA8" w14:textId="77777777" w:rsidR="002E32E0" w:rsidRPr="00972D2D" w:rsidRDefault="002E32E0" w:rsidP="00DE6A94">
            <w:pPr>
              <w:pStyle w:val="Formatvorlage2"/>
              <w:rPr>
                <w:lang w:val="fr-FR"/>
              </w:rPr>
            </w:pPr>
            <w:r w:rsidRPr="00972D2D">
              <w:rPr>
                <w:lang w:val="fr-FR"/>
              </w:rPr>
              <w:t xml:space="preserve">Kirsten </w:t>
            </w:r>
            <w:proofErr w:type="spellStart"/>
            <w:r w:rsidRPr="00972D2D">
              <w:rPr>
                <w:lang w:val="fr-FR"/>
              </w:rPr>
              <w:t>Kemper</w:t>
            </w:r>
            <w:proofErr w:type="spellEnd"/>
            <w:r w:rsidRPr="00972D2D">
              <w:rPr>
                <w:lang w:val="fr-FR"/>
              </w:rPr>
              <w:t xml:space="preserve"> </w:t>
            </w:r>
          </w:p>
          <w:p w14:paraId="33EE4BCA" w14:textId="77777777" w:rsidR="002E32E0" w:rsidRPr="00972D2D" w:rsidRDefault="002E32E0" w:rsidP="00DE6A94">
            <w:pPr>
              <w:pStyle w:val="Formatvorlage2"/>
              <w:rPr>
                <w:lang w:val="fr-FR"/>
              </w:rPr>
            </w:pPr>
            <w:r w:rsidRPr="00972D2D">
              <w:rPr>
                <w:lang w:val="fr-FR"/>
              </w:rPr>
              <w:t xml:space="preserve">Am </w:t>
            </w:r>
            <w:proofErr w:type="spellStart"/>
            <w:r w:rsidRPr="00972D2D">
              <w:rPr>
                <w:lang w:val="fr-FR"/>
              </w:rPr>
              <w:t>Milchbornbach</w:t>
            </w:r>
            <w:proofErr w:type="spellEnd"/>
            <w:r w:rsidRPr="00972D2D">
              <w:rPr>
                <w:lang w:val="fr-FR"/>
              </w:rPr>
              <w:t xml:space="preserve"> 10</w:t>
            </w:r>
          </w:p>
          <w:p w14:paraId="57DE462B" w14:textId="77777777" w:rsidR="002E32E0" w:rsidRPr="00972D2D" w:rsidRDefault="002E32E0" w:rsidP="00DE6A94">
            <w:pPr>
              <w:pStyle w:val="Formatvorlage2"/>
              <w:rPr>
                <w:lang w:val="fr-FR"/>
              </w:rPr>
            </w:pPr>
            <w:r w:rsidRPr="00972D2D">
              <w:rPr>
                <w:lang w:val="fr-FR"/>
              </w:rPr>
              <w:t xml:space="preserve">D - 51429 </w:t>
            </w:r>
            <w:proofErr w:type="spellStart"/>
            <w:r w:rsidRPr="00972D2D">
              <w:rPr>
                <w:lang w:val="fr-FR"/>
              </w:rPr>
              <w:t>Bergisch</w:t>
            </w:r>
            <w:proofErr w:type="spellEnd"/>
            <w:r w:rsidRPr="00972D2D">
              <w:rPr>
                <w:lang w:val="fr-FR"/>
              </w:rPr>
              <w:t xml:space="preserve"> </w:t>
            </w:r>
            <w:proofErr w:type="spellStart"/>
            <w:r w:rsidRPr="00972D2D">
              <w:rPr>
                <w:lang w:val="fr-FR"/>
              </w:rPr>
              <w:t>Gladbach</w:t>
            </w:r>
            <w:proofErr w:type="spellEnd"/>
            <w:r w:rsidRPr="00972D2D">
              <w:rPr>
                <w:lang w:val="fr-FR"/>
              </w:rPr>
              <w:br/>
              <w:t>Tel.: +49 2204 9644808</w:t>
            </w:r>
          </w:p>
          <w:p w14:paraId="0536CBE5" w14:textId="77777777" w:rsidR="002E32E0" w:rsidRPr="00972D2D" w:rsidRDefault="002E32E0" w:rsidP="00DE6A94">
            <w:pPr>
              <w:pStyle w:val="Formatvorlage2"/>
              <w:rPr>
                <w:lang w:val="fr-FR"/>
              </w:rPr>
            </w:pPr>
            <w:r w:rsidRPr="00972D2D">
              <w:rPr>
                <w:lang w:val="fr-FR"/>
              </w:rPr>
              <w:t>E-Mail: info@kemper-kommunikation.de</w:t>
            </w:r>
          </w:p>
          <w:p w14:paraId="2238D5BA" w14:textId="77777777" w:rsidR="002E32E0" w:rsidRPr="00972D2D" w:rsidRDefault="002E32E0" w:rsidP="00DE6A94">
            <w:pPr>
              <w:pStyle w:val="Formatvorlage2"/>
              <w:rPr>
                <w:lang w:val="fr-FR"/>
              </w:rPr>
            </w:pPr>
            <w:r w:rsidRPr="00972D2D">
              <w:rPr>
                <w:lang w:val="fr-FR"/>
              </w:rPr>
              <w:t>www.kemper-kommunikation.de</w:t>
            </w:r>
          </w:p>
          <w:p w14:paraId="796C099F" w14:textId="77777777" w:rsidR="002E32E0" w:rsidRPr="00972D2D" w:rsidRDefault="002E32E0" w:rsidP="00DE6A94">
            <w:pPr>
              <w:pStyle w:val="Formatvorlage2"/>
              <w:rPr>
                <w:lang w:val="fr-FR"/>
              </w:rPr>
            </w:pPr>
          </w:p>
        </w:tc>
        <w:tc>
          <w:tcPr>
            <w:tcW w:w="1800" w:type="dxa"/>
            <w:tcBorders>
              <w:top w:val="nil"/>
              <w:left w:val="nil"/>
              <w:bottom w:val="nil"/>
              <w:right w:val="nil"/>
            </w:tcBorders>
          </w:tcPr>
          <w:p w14:paraId="40BA1CC9" w14:textId="77777777" w:rsidR="002E32E0" w:rsidRPr="00972D2D" w:rsidRDefault="002E32E0" w:rsidP="00DE6A94">
            <w:pPr>
              <w:pStyle w:val="Formatvorlage2"/>
              <w:rPr>
                <w:u w:val="single"/>
                <w:lang w:val="fr-FR"/>
              </w:rPr>
            </w:pPr>
            <w:proofErr w:type="spellStart"/>
            <w:r w:rsidRPr="00972D2D">
              <w:rPr>
                <w:u w:val="single"/>
                <w:lang w:val="fr-FR"/>
              </w:rPr>
              <w:t>Text</w:t>
            </w:r>
            <w:proofErr w:type="spellEnd"/>
            <w:r w:rsidRPr="00972D2D">
              <w:rPr>
                <w:u w:val="single"/>
                <w:lang w:val="fr-FR"/>
              </w:rPr>
              <w:t xml:space="preserve"> – Info</w:t>
            </w:r>
          </w:p>
          <w:p w14:paraId="3EEF26F5" w14:textId="77777777" w:rsidR="002E32E0" w:rsidRPr="00972D2D" w:rsidRDefault="002E32E0" w:rsidP="00DE6A94">
            <w:pPr>
              <w:pStyle w:val="Formatvorlage2"/>
              <w:rPr>
                <w:lang w:val="fr-FR"/>
              </w:rPr>
            </w:pPr>
            <w:proofErr w:type="spellStart"/>
            <w:r w:rsidRPr="00972D2D">
              <w:rPr>
                <w:lang w:val="fr-FR"/>
              </w:rPr>
              <w:t>Seiten</w:t>
            </w:r>
            <w:proofErr w:type="spellEnd"/>
            <w:r w:rsidRPr="00972D2D">
              <w:rPr>
                <w:lang w:val="fr-FR"/>
              </w:rPr>
              <w:t>: 14</w:t>
            </w:r>
          </w:p>
          <w:p w14:paraId="77B659F8" w14:textId="77777777" w:rsidR="002E32E0" w:rsidRPr="00972D2D" w:rsidRDefault="002E32E0" w:rsidP="00DE6A94">
            <w:pPr>
              <w:pStyle w:val="Formatvorlage2"/>
              <w:rPr>
                <w:lang w:val="fr-FR"/>
              </w:rPr>
            </w:pPr>
            <w:proofErr w:type="spellStart"/>
            <w:r w:rsidRPr="00972D2D">
              <w:rPr>
                <w:lang w:val="fr-FR"/>
              </w:rPr>
              <w:t>Wörter</w:t>
            </w:r>
            <w:proofErr w:type="spellEnd"/>
            <w:r w:rsidRPr="00972D2D">
              <w:rPr>
                <w:lang w:val="fr-FR"/>
              </w:rPr>
              <w:t>: 4 308</w:t>
            </w:r>
          </w:p>
          <w:p w14:paraId="29A67E8C" w14:textId="77777777" w:rsidR="002E32E0" w:rsidRPr="00972D2D" w:rsidRDefault="002E32E0" w:rsidP="00DE6A94">
            <w:pPr>
              <w:pStyle w:val="Formatvorlage2"/>
              <w:rPr>
                <w:lang w:val="fr-FR"/>
              </w:rPr>
            </w:pPr>
            <w:proofErr w:type="spellStart"/>
            <w:r w:rsidRPr="00972D2D">
              <w:rPr>
                <w:lang w:val="fr-FR"/>
              </w:rPr>
              <w:t>Zeichen</w:t>
            </w:r>
            <w:proofErr w:type="spellEnd"/>
            <w:r w:rsidRPr="00972D2D">
              <w:rPr>
                <w:lang w:val="fr-FR"/>
              </w:rPr>
              <w:t>: 33 501</w:t>
            </w:r>
            <w:r w:rsidRPr="00972D2D">
              <w:rPr>
                <w:lang w:val="fr-FR"/>
              </w:rPr>
              <w:br/>
              <w:t xml:space="preserve">(mit </w:t>
            </w:r>
            <w:proofErr w:type="spellStart"/>
            <w:r w:rsidRPr="00972D2D">
              <w:rPr>
                <w:lang w:val="fr-FR"/>
              </w:rPr>
              <w:t>Leerzeichen</w:t>
            </w:r>
            <w:proofErr w:type="spellEnd"/>
            <w:r w:rsidRPr="00972D2D">
              <w:rPr>
                <w:lang w:val="fr-FR"/>
              </w:rPr>
              <w:t>)</w:t>
            </w:r>
          </w:p>
          <w:p w14:paraId="735199A6" w14:textId="77777777" w:rsidR="002E32E0" w:rsidRPr="00972D2D" w:rsidRDefault="002E32E0" w:rsidP="00DE6A94">
            <w:pPr>
              <w:pStyle w:val="Formatvorlage2"/>
              <w:rPr>
                <w:lang w:val="fr-FR"/>
              </w:rPr>
            </w:pPr>
          </w:p>
          <w:p w14:paraId="1C805883" w14:textId="77777777" w:rsidR="002E32E0" w:rsidRPr="00972D2D" w:rsidRDefault="002E32E0" w:rsidP="00DE6A94">
            <w:pPr>
              <w:pStyle w:val="Formatvorlage2"/>
              <w:rPr>
                <w:lang w:val="fr-FR"/>
              </w:rPr>
            </w:pPr>
            <w:proofErr w:type="spellStart"/>
            <w:r w:rsidRPr="00972D2D">
              <w:rPr>
                <w:lang w:val="fr-FR"/>
              </w:rPr>
              <w:t>erstellt</w:t>
            </w:r>
            <w:proofErr w:type="spellEnd"/>
            <w:r w:rsidRPr="00972D2D">
              <w:rPr>
                <w:lang w:val="fr-FR"/>
              </w:rPr>
              <w:t xml:space="preserve"> </w:t>
            </w:r>
            <w:proofErr w:type="spellStart"/>
            <w:r w:rsidRPr="00972D2D">
              <w:rPr>
                <w:lang w:val="fr-FR"/>
              </w:rPr>
              <w:t>am</w:t>
            </w:r>
            <w:proofErr w:type="spellEnd"/>
            <w:r w:rsidRPr="00972D2D">
              <w:rPr>
                <w:lang w:val="fr-FR"/>
              </w:rPr>
              <w:t>: 24.01.2024</w:t>
            </w:r>
          </w:p>
          <w:p w14:paraId="02D05FF4" w14:textId="77777777" w:rsidR="002E32E0" w:rsidRPr="00972D2D" w:rsidRDefault="002E32E0" w:rsidP="00DE6A94">
            <w:pPr>
              <w:pStyle w:val="Formatvorlage2"/>
              <w:rPr>
                <w:szCs w:val="20"/>
                <w:lang w:val="fr-FR"/>
              </w:rPr>
            </w:pPr>
          </w:p>
        </w:tc>
      </w:tr>
      <w:tr w:rsidR="002E32E0" w:rsidRPr="00972D2D" w14:paraId="30960F09" w14:textId="77777777" w:rsidTr="00DE6A94">
        <w:tc>
          <w:tcPr>
            <w:tcW w:w="8208" w:type="dxa"/>
            <w:gridSpan w:val="3"/>
            <w:tcBorders>
              <w:top w:val="nil"/>
              <w:left w:val="nil"/>
              <w:bottom w:val="nil"/>
              <w:right w:val="nil"/>
            </w:tcBorders>
          </w:tcPr>
          <w:p w14:paraId="3645D8AC" w14:textId="77777777" w:rsidR="002E32E0" w:rsidRPr="00972D2D" w:rsidRDefault="002E32E0" w:rsidP="00DE6A94">
            <w:pPr>
              <w:pStyle w:val="Formatvorlage2"/>
              <w:rPr>
                <w:lang w:val="fr-FR"/>
              </w:rPr>
            </w:pPr>
            <w:r w:rsidRPr="00972D2D">
              <w:rPr>
                <w:lang w:val="fr-FR"/>
              </w:rPr>
              <w:t xml:space="preserve">Bei </w:t>
            </w:r>
            <w:proofErr w:type="spellStart"/>
            <w:r w:rsidRPr="00972D2D">
              <w:rPr>
                <w:lang w:val="fr-FR"/>
              </w:rPr>
              <w:t>Veröffentlichung</w:t>
            </w:r>
            <w:proofErr w:type="spellEnd"/>
            <w:r w:rsidRPr="00972D2D">
              <w:rPr>
                <w:lang w:val="fr-FR"/>
              </w:rPr>
              <w:t xml:space="preserve"> von </w:t>
            </w:r>
            <w:proofErr w:type="spellStart"/>
            <w:r w:rsidRPr="00972D2D">
              <w:rPr>
                <w:lang w:val="fr-FR"/>
              </w:rPr>
              <w:t>Bild</w:t>
            </w:r>
            <w:proofErr w:type="spellEnd"/>
            <w:r w:rsidRPr="00972D2D">
              <w:rPr>
                <w:lang w:val="fr-FR"/>
              </w:rPr>
              <w:t xml:space="preserve">- </w:t>
            </w:r>
            <w:proofErr w:type="spellStart"/>
            <w:r w:rsidRPr="00972D2D">
              <w:rPr>
                <w:lang w:val="fr-FR"/>
              </w:rPr>
              <w:t>oder</w:t>
            </w:r>
            <w:proofErr w:type="spellEnd"/>
            <w:r w:rsidRPr="00972D2D">
              <w:rPr>
                <w:lang w:val="fr-FR"/>
              </w:rPr>
              <w:t xml:space="preserve"> </w:t>
            </w:r>
            <w:proofErr w:type="spellStart"/>
            <w:r w:rsidRPr="00972D2D">
              <w:rPr>
                <w:lang w:val="fr-FR"/>
              </w:rPr>
              <w:t>Textmaterial</w:t>
            </w:r>
            <w:proofErr w:type="spellEnd"/>
            <w:r w:rsidRPr="00972D2D">
              <w:rPr>
                <w:lang w:val="fr-FR"/>
              </w:rPr>
              <w:t xml:space="preserve"> </w:t>
            </w:r>
            <w:proofErr w:type="spellStart"/>
            <w:r w:rsidRPr="00972D2D">
              <w:rPr>
                <w:lang w:val="fr-FR"/>
              </w:rPr>
              <w:t>bitten</w:t>
            </w:r>
            <w:proofErr w:type="spellEnd"/>
            <w:r w:rsidRPr="00972D2D">
              <w:rPr>
                <w:lang w:val="fr-FR"/>
              </w:rPr>
              <w:t xml:space="preserve"> </w:t>
            </w:r>
            <w:proofErr w:type="spellStart"/>
            <w:r w:rsidRPr="00972D2D">
              <w:rPr>
                <w:lang w:val="fr-FR"/>
              </w:rPr>
              <w:t>wir</w:t>
            </w:r>
            <w:proofErr w:type="spellEnd"/>
            <w:r w:rsidRPr="00972D2D">
              <w:rPr>
                <w:lang w:val="fr-FR"/>
              </w:rPr>
              <w:t xml:space="preserve"> um </w:t>
            </w:r>
            <w:proofErr w:type="spellStart"/>
            <w:r w:rsidRPr="00972D2D">
              <w:rPr>
                <w:lang w:val="fr-FR"/>
              </w:rPr>
              <w:t>Zusendung</w:t>
            </w:r>
            <w:proofErr w:type="spellEnd"/>
            <w:r w:rsidRPr="00972D2D">
              <w:rPr>
                <w:lang w:val="fr-FR"/>
              </w:rPr>
              <w:t xml:space="preserve"> </w:t>
            </w:r>
            <w:proofErr w:type="spellStart"/>
            <w:r w:rsidRPr="00972D2D">
              <w:rPr>
                <w:lang w:val="fr-FR"/>
              </w:rPr>
              <w:t>eines</w:t>
            </w:r>
            <w:proofErr w:type="spellEnd"/>
            <w:r w:rsidRPr="00972D2D">
              <w:rPr>
                <w:lang w:val="fr-FR"/>
              </w:rPr>
              <w:t xml:space="preserve"> </w:t>
            </w:r>
            <w:proofErr w:type="spellStart"/>
            <w:r w:rsidRPr="00972D2D">
              <w:rPr>
                <w:lang w:val="fr-FR"/>
              </w:rPr>
              <w:t>Belegexemplars</w:t>
            </w:r>
            <w:proofErr w:type="spellEnd"/>
            <w:r w:rsidRPr="00972D2D">
              <w:rPr>
                <w:lang w:val="fr-FR"/>
              </w:rPr>
              <w:t>.</w:t>
            </w:r>
          </w:p>
        </w:tc>
      </w:tr>
    </w:tbl>
    <w:p w14:paraId="293464F0" w14:textId="77777777" w:rsidR="00F33841" w:rsidRPr="00972D2D" w:rsidRDefault="00F33841">
      <w:pPr>
        <w:spacing w:line="240" w:lineRule="auto"/>
        <w:rPr>
          <w:b/>
          <w:bCs/>
          <w:sz w:val="24"/>
          <w:szCs w:val="28"/>
          <w:lang w:val="fr-FR"/>
        </w:rPr>
      </w:pPr>
      <w:r w:rsidRPr="00972D2D">
        <w:rPr>
          <w:lang w:val="fr-FR"/>
        </w:rPr>
        <w:br w:type="page"/>
      </w:r>
    </w:p>
    <w:p w14:paraId="473B94DF" w14:textId="77777777" w:rsidR="00045275" w:rsidRPr="00972D2D" w:rsidRDefault="00045275" w:rsidP="00C33C6E">
      <w:pPr>
        <w:pStyle w:val="Titre4"/>
        <w:rPr>
          <w:lang w:val="fr-FR"/>
        </w:rPr>
        <w:sectPr w:rsidR="00045275" w:rsidRPr="00972D2D" w:rsidSect="004571F5">
          <w:headerReference w:type="default" r:id="rId8"/>
          <w:footerReference w:type="default" r:id="rId9"/>
          <w:pgSz w:w="11907" w:h="16840" w:code="9"/>
          <w:pgMar w:top="2608" w:right="2268" w:bottom="1814" w:left="1134" w:header="720" w:footer="720" w:gutter="0"/>
          <w:lnNumType w:countBy="5" w:restart="continuous"/>
          <w:cols w:space="720"/>
          <w:noEndnote/>
          <w:docGrid w:linePitch="272"/>
        </w:sectPr>
      </w:pPr>
    </w:p>
    <w:p w14:paraId="33109E77" w14:textId="05F3C192" w:rsidR="005E1468" w:rsidRPr="00972D2D" w:rsidRDefault="00972D2D" w:rsidP="00C33C6E">
      <w:pPr>
        <w:pStyle w:val="Titre4"/>
        <w:rPr>
          <w:lang w:val="fr-FR"/>
        </w:rPr>
      </w:pPr>
      <w:r w:rsidRPr="00972D2D">
        <w:rPr>
          <w:lang w:val="fr-FR"/>
        </w:rPr>
        <w:lastRenderedPageBreak/>
        <w:t>Signatures d‘images</w:t>
      </w:r>
    </w:p>
    <w:p w14:paraId="1F9C0B42" w14:textId="009A77B0" w:rsidR="002A7F37" w:rsidRPr="00972D2D" w:rsidRDefault="00972D2D" w:rsidP="00C33C6E">
      <w:pPr>
        <w:rPr>
          <w:lang w:val="fr-FR"/>
        </w:rPr>
      </w:pPr>
      <w:r w:rsidRPr="00972D2D">
        <w:rPr>
          <w:lang w:val="fr-FR"/>
        </w:rPr>
        <w:t>Source d‘images</w:t>
      </w:r>
      <w:r w:rsidR="002A7F37" w:rsidRPr="00972D2D">
        <w:rPr>
          <w:lang w:val="fr-FR"/>
        </w:rPr>
        <w:t>: SIEGENIA</w:t>
      </w:r>
    </w:p>
    <w:p w14:paraId="40689627" w14:textId="77777777" w:rsidR="002A7F37" w:rsidRPr="00972D2D" w:rsidRDefault="002A7F37" w:rsidP="00C33C6E">
      <w:pPr>
        <w:rPr>
          <w:lang w:val="fr-FR"/>
        </w:rPr>
      </w:pPr>
    </w:p>
    <w:p w14:paraId="07553255" w14:textId="46444B71" w:rsidR="005E1468" w:rsidRPr="00972D2D" w:rsidRDefault="005E1468"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I: SIE_</w:t>
      </w:r>
      <w:r w:rsidR="002D6266" w:rsidRPr="00972D2D">
        <w:rPr>
          <w:bCs/>
          <w:i/>
          <w:sz w:val="16"/>
          <w:szCs w:val="16"/>
          <w:lang w:val="fr-FR"/>
        </w:rPr>
        <w:t>DRIVE_Zentral</w:t>
      </w:r>
      <w:r w:rsidR="00B87646" w:rsidRPr="00972D2D">
        <w:rPr>
          <w:bCs/>
          <w:i/>
          <w:sz w:val="16"/>
          <w:szCs w:val="16"/>
          <w:lang w:val="fr-FR"/>
        </w:rPr>
        <w:t>steuerung_Image</w:t>
      </w:r>
      <w:r w:rsidRPr="00972D2D">
        <w:rPr>
          <w:bCs/>
          <w:i/>
          <w:sz w:val="16"/>
          <w:szCs w:val="16"/>
          <w:lang w:val="fr-FR"/>
        </w:rPr>
        <w:t xml:space="preserve">.jpg </w:t>
      </w:r>
    </w:p>
    <w:p w14:paraId="7EF948B5" w14:textId="569E1314" w:rsidR="003B0610" w:rsidRPr="00972D2D" w:rsidRDefault="00C969D6" w:rsidP="00C33C6E">
      <w:pPr>
        <w:rPr>
          <w:sz w:val="16"/>
          <w:szCs w:val="16"/>
          <w:lang w:val="fr-FR"/>
        </w:rPr>
      </w:pPr>
      <w:r w:rsidRPr="00972D2D">
        <w:rPr>
          <w:sz w:val="16"/>
          <w:szCs w:val="16"/>
          <w:lang w:val="fr-FR"/>
        </w:rPr>
        <w:t>Mettre en réseau les solutions intelligentes de tous les fabricants, créer des espaces de vie et d'habitat intelligents - avec la commande centrale de SIEGENIA, qui sera présentée au salon FENSTERBAU comme nouveauté de la branche, les maisons intelligentes facilitent le quotidien.</w:t>
      </w:r>
    </w:p>
    <w:p w14:paraId="3223095D" w14:textId="13150492" w:rsidR="007C001F" w:rsidRPr="00972D2D" w:rsidRDefault="00D040BD" w:rsidP="00C33C6E">
      <w:pPr>
        <w:rPr>
          <w:lang w:val="fr-FR"/>
        </w:rPr>
      </w:pPr>
      <w:r w:rsidRPr="00972D2D">
        <w:rPr>
          <w:noProof/>
          <w:lang w:val="fr-FR"/>
        </w:rPr>
        <w:drawing>
          <wp:inline distT="0" distB="0" distL="0" distR="0" wp14:anchorId="285D10C2" wp14:editId="1E01B250">
            <wp:extent cx="2340000" cy="2340000"/>
            <wp:effectExtent l="0" t="0" r="3175" b="3175"/>
            <wp:docPr id="1425892791" name="Grafik 1" descr="Ein Bild, das Himmel, draußen,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92791" name="Grafik 1" descr="Ein Bild, das Himmel, draußen, Kleidung, Perso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40000" cy="2340000"/>
                    </a:xfrm>
                    <a:prstGeom prst="rect">
                      <a:avLst/>
                    </a:prstGeom>
                  </pic:spPr>
                </pic:pic>
              </a:graphicData>
            </a:graphic>
          </wp:inline>
        </w:drawing>
      </w:r>
    </w:p>
    <w:p w14:paraId="5017D742" w14:textId="77777777" w:rsidR="007C001F" w:rsidRPr="00972D2D" w:rsidRDefault="007C001F" w:rsidP="00C33C6E">
      <w:pPr>
        <w:rPr>
          <w:lang w:val="fr-FR"/>
        </w:rPr>
      </w:pPr>
    </w:p>
    <w:p w14:paraId="2EF1A330" w14:textId="2C58317F" w:rsidR="002D6266" w:rsidRPr="00972D2D" w:rsidRDefault="002D6266"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I</w:t>
      </w:r>
      <w:r w:rsidRPr="00972D2D">
        <w:rPr>
          <w:bCs/>
          <w:i/>
          <w:sz w:val="16"/>
          <w:szCs w:val="16"/>
          <w:lang w:val="fr-FR"/>
        </w:rPr>
        <w:t xml:space="preserve">I: </w:t>
      </w:r>
      <w:proofErr w:type="spellStart"/>
      <w:r w:rsidRPr="00972D2D">
        <w:rPr>
          <w:bCs/>
          <w:i/>
          <w:sz w:val="16"/>
          <w:szCs w:val="16"/>
          <w:lang w:val="fr-FR"/>
        </w:rPr>
        <w:t>SIE_DRIVE_Smarter</w:t>
      </w:r>
      <w:proofErr w:type="spellEnd"/>
      <w:r w:rsidRPr="00972D2D">
        <w:rPr>
          <w:bCs/>
          <w:i/>
          <w:sz w:val="16"/>
          <w:szCs w:val="16"/>
          <w:lang w:val="fr-FR"/>
        </w:rPr>
        <w:t xml:space="preserve"> Fenstergriff_KF-Fenster_anthr_Presse.jpg </w:t>
      </w:r>
    </w:p>
    <w:p w14:paraId="10EEFC66" w14:textId="4417AB16" w:rsidR="00C969D6" w:rsidRPr="00972D2D" w:rsidRDefault="00C969D6" w:rsidP="00C33C6E">
      <w:pPr>
        <w:rPr>
          <w:lang w:val="fr-FR"/>
        </w:rPr>
      </w:pPr>
      <w:r w:rsidRPr="00972D2D">
        <w:rPr>
          <w:rFonts w:cs="Arial"/>
          <w:sz w:val="16"/>
          <w:szCs w:val="16"/>
          <w:lang w:val="fr-FR"/>
        </w:rPr>
        <w:t>La poignée de fenêtre intelligente de SIEGENIA rend le verrouillage et le déverrouillage des fenêtres verrouillables numériques et confortables et peut être utilisée avec des systèmes Smart Home compatibles</w:t>
      </w:r>
      <w:r w:rsidRPr="00972D2D">
        <w:rPr>
          <w:rFonts w:cs="Arial"/>
          <w:szCs w:val="20"/>
          <w:lang w:val="fr-FR"/>
        </w:rPr>
        <w:t>.</w:t>
      </w:r>
    </w:p>
    <w:p w14:paraId="61EB62C5" w14:textId="695B8603" w:rsidR="005E1468" w:rsidRPr="00972D2D" w:rsidRDefault="003B0610" w:rsidP="00C33C6E">
      <w:pPr>
        <w:rPr>
          <w:lang w:val="fr-FR"/>
        </w:rPr>
      </w:pPr>
      <w:r w:rsidRPr="00972D2D">
        <w:rPr>
          <w:noProof/>
          <w:lang w:val="fr-FR"/>
        </w:rPr>
        <w:drawing>
          <wp:inline distT="0" distB="0" distL="0" distR="0" wp14:anchorId="77311DFE" wp14:editId="75881DA2">
            <wp:extent cx="2340000" cy="1688400"/>
            <wp:effectExtent l="0" t="0" r="3175" b="7620"/>
            <wp:docPr id="1792115666" name="Grafik 2" descr="Ein Bild, das Türgriff, Metallwaren, Griff, Schlo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15666" name="Grafik 2" descr="Ein Bild, das Türgriff, Metallwaren, Griff, Schlos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305AA9DA" w14:textId="77777777" w:rsidR="003B0610" w:rsidRPr="00972D2D" w:rsidRDefault="003B0610" w:rsidP="00C33C6E">
      <w:pPr>
        <w:rPr>
          <w:lang w:val="fr-FR"/>
        </w:rPr>
      </w:pPr>
    </w:p>
    <w:p w14:paraId="27C8026C" w14:textId="77777777" w:rsidR="003B0610" w:rsidRPr="00972D2D" w:rsidRDefault="003B0610" w:rsidP="00C33C6E">
      <w:pPr>
        <w:spacing w:line="240" w:lineRule="auto"/>
        <w:rPr>
          <w:bCs/>
          <w:i/>
          <w:lang w:val="fr-FR"/>
        </w:rPr>
      </w:pPr>
      <w:r w:rsidRPr="00972D2D">
        <w:rPr>
          <w:bCs/>
          <w:i/>
          <w:lang w:val="fr-FR"/>
        </w:rPr>
        <w:br w:type="page"/>
      </w:r>
    </w:p>
    <w:p w14:paraId="0BC74F4D" w14:textId="19711E4D" w:rsidR="006E3CE8" w:rsidRPr="00972D2D" w:rsidRDefault="006E3CE8"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II</w:t>
      </w:r>
      <w:r w:rsidRPr="00972D2D">
        <w:rPr>
          <w:bCs/>
          <w:i/>
          <w:sz w:val="16"/>
          <w:szCs w:val="16"/>
          <w:lang w:val="fr-FR"/>
        </w:rPr>
        <w:t xml:space="preserve">I: </w:t>
      </w:r>
      <w:proofErr w:type="spellStart"/>
      <w:r w:rsidRPr="00972D2D">
        <w:rPr>
          <w:bCs/>
          <w:i/>
          <w:sz w:val="16"/>
          <w:szCs w:val="16"/>
          <w:lang w:val="fr-FR"/>
        </w:rPr>
        <w:t>SIE_DRIVE_Smarter</w:t>
      </w:r>
      <w:proofErr w:type="spellEnd"/>
      <w:r w:rsidRPr="00972D2D">
        <w:rPr>
          <w:bCs/>
          <w:i/>
          <w:sz w:val="16"/>
          <w:szCs w:val="16"/>
          <w:lang w:val="fr-FR"/>
        </w:rPr>
        <w:t xml:space="preserve"> Sensor_eingebaut_Presse.jpg </w:t>
      </w:r>
    </w:p>
    <w:p w14:paraId="7839F518" w14:textId="4867702C" w:rsidR="006E3CE8" w:rsidRPr="00972D2D" w:rsidRDefault="00C969D6" w:rsidP="00C33C6E">
      <w:pPr>
        <w:rPr>
          <w:sz w:val="16"/>
          <w:szCs w:val="16"/>
          <w:lang w:val="fr-FR"/>
        </w:rPr>
      </w:pPr>
      <w:r w:rsidRPr="00972D2D">
        <w:rPr>
          <w:sz w:val="16"/>
          <w:szCs w:val="16"/>
          <w:lang w:val="fr-FR"/>
        </w:rPr>
        <w:t xml:space="preserve">Compatible avec le </w:t>
      </w:r>
      <w:proofErr w:type="spellStart"/>
      <w:r w:rsidRPr="00972D2D">
        <w:rPr>
          <w:sz w:val="16"/>
          <w:szCs w:val="16"/>
          <w:lang w:val="fr-FR"/>
        </w:rPr>
        <w:t>Matter</w:t>
      </w:r>
      <w:proofErr w:type="spellEnd"/>
      <w:r w:rsidRPr="00972D2D">
        <w:rPr>
          <w:sz w:val="16"/>
          <w:szCs w:val="16"/>
          <w:lang w:val="fr-FR"/>
        </w:rPr>
        <w:t xml:space="preserve"> : Le capteur intelligent de SIEGENIA convainc par son montage totalement invisible et contribue à la surveillance fiable de l'état des fenêtres et des portes-fenêtres dans les systèmes Smart-Home compatibles.</w:t>
      </w:r>
    </w:p>
    <w:p w14:paraId="429E7F84" w14:textId="77777777" w:rsidR="002D6266" w:rsidRPr="00972D2D" w:rsidRDefault="002D6266" w:rsidP="00C33C6E">
      <w:pPr>
        <w:rPr>
          <w:lang w:val="fr-FR"/>
        </w:rPr>
      </w:pPr>
    </w:p>
    <w:p w14:paraId="2241E520" w14:textId="24AA1403" w:rsidR="003B0610" w:rsidRPr="00972D2D" w:rsidRDefault="003B0610" w:rsidP="00C33C6E">
      <w:pPr>
        <w:rPr>
          <w:lang w:val="fr-FR"/>
        </w:rPr>
      </w:pPr>
      <w:r w:rsidRPr="00972D2D">
        <w:rPr>
          <w:noProof/>
          <w:lang w:val="fr-FR"/>
        </w:rPr>
        <w:drawing>
          <wp:inline distT="0" distB="0" distL="0" distR="0" wp14:anchorId="2BCE87F0" wp14:editId="3D25FDD8">
            <wp:extent cx="2340000" cy="1688400"/>
            <wp:effectExtent l="0" t="0" r="3175" b="7620"/>
            <wp:docPr id="2113328553" name="Grafik 3" descr="Ein Bild, das Türgriff, Schloss, Tür,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28553" name="Grafik 3" descr="Ein Bild, das Türgriff, Schloss, Tür, Fenste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E9972BD" w14:textId="77777777" w:rsidR="003B0610" w:rsidRPr="00972D2D" w:rsidRDefault="003B0610" w:rsidP="00C33C6E">
      <w:pPr>
        <w:rPr>
          <w:lang w:val="fr-FR"/>
        </w:rPr>
      </w:pPr>
    </w:p>
    <w:p w14:paraId="6590D2A8" w14:textId="6BA2FC6E" w:rsidR="006E3CE8" w:rsidRPr="00972D2D" w:rsidRDefault="006E3CE8"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w:t>
      </w:r>
      <w:r w:rsidR="00A11703" w:rsidRPr="00972D2D">
        <w:rPr>
          <w:bCs/>
          <w:i/>
          <w:sz w:val="16"/>
          <w:szCs w:val="16"/>
          <w:lang w:val="fr-FR"/>
        </w:rPr>
        <w:t>I</w:t>
      </w:r>
      <w:r w:rsidR="00054A39" w:rsidRPr="00972D2D">
        <w:rPr>
          <w:bCs/>
          <w:i/>
          <w:sz w:val="16"/>
          <w:szCs w:val="16"/>
          <w:lang w:val="fr-FR"/>
        </w:rPr>
        <w:t>V</w:t>
      </w:r>
      <w:r w:rsidRPr="00972D2D">
        <w:rPr>
          <w:bCs/>
          <w:i/>
          <w:sz w:val="16"/>
          <w:szCs w:val="16"/>
          <w:lang w:val="fr-FR"/>
        </w:rPr>
        <w:t>: SIE_PORTAL_HS_ECO PASS_0-mm-Schwelle_Interieur_Presse.jpg</w:t>
      </w:r>
    </w:p>
    <w:p w14:paraId="49F1FFA9" w14:textId="4E9393AF" w:rsidR="003B0610" w:rsidRPr="00972D2D" w:rsidRDefault="00C969D6" w:rsidP="00C33C6E">
      <w:pPr>
        <w:rPr>
          <w:sz w:val="16"/>
          <w:szCs w:val="16"/>
          <w:lang w:val="fr-FR"/>
        </w:rPr>
      </w:pPr>
      <w:r w:rsidRPr="00972D2D">
        <w:rPr>
          <w:sz w:val="16"/>
          <w:szCs w:val="16"/>
          <w:lang w:val="fr-FR"/>
        </w:rPr>
        <w:t>Une nouvelle liberté d'action pour une accessibilité sans compromis : Le seuil ECO PASS de 0 mm à niveau pour le PORTAL HS peut désormais être utilisé avec les premiers systèmes de profils en PVC.</w:t>
      </w:r>
    </w:p>
    <w:p w14:paraId="1AB2BD37" w14:textId="2F8352FB" w:rsidR="003B0610" w:rsidRPr="00972D2D" w:rsidRDefault="003B0610" w:rsidP="00C33C6E">
      <w:pPr>
        <w:rPr>
          <w:lang w:val="fr-FR"/>
        </w:rPr>
      </w:pPr>
      <w:r w:rsidRPr="00972D2D">
        <w:rPr>
          <w:noProof/>
          <w:lang w:val="fr-FR"/>
        </w:rPr>
        <w:drawing>
          <wp:inline distT="0" distB="0" distL="0" distR="0" wp14:anchorId="5C1334A8" wp14:editId="0BD9C9F9">
            <wp:extent cx="1688400" cy="2340000"/>
            <wp:effectExtent l="0" t="0" r="7620" b="3175"/>
            <wp:docPr id="873433911" name="Grafik 4" descr="Ein Bild, das Himmel, Gebäude,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433911" name="Grafik 4" descr="Ein Bild, das Himmel, Gebäude, draußen, Architektu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0AB39D3C" w14:textId="77777777" w:rsidR="008D7633" w:rsidRPr="00972D2D" w:rsidRDefault="008D7633" w:rsidP="00C33C6E">
      <w:pPr>
        <w:rPr>
          <w:lang w:val="fr-FR"/>
        </w:rPr>
      </w:pPr>
    </w:p>
    <w:p w14:paraId="645C7A43" w14:textId="77777777" w:rsidR="003B0610" w:rsidRPr="00972D2D" w:rsidRDefault="003B0610" w:rsidP="00C33C6E">
      <w:pPr>
        <w:rPr>
          <w:lang w:val="fr-FR"/>
        </w:rPr>
      </w:pPr>
    </w:p>
    <w:p w14:paraId="0FA425EA" w14:textId="77777777" w:rsidR="003B0610" w:rsidRPr="00972D2D" w:rsidRDefault="003B0610" w:rsidP="00C33C6E">
      <w:pPr>
        <w:spacing w:line="240" w:lineRule="auto"/>
        <w:rPr>
          <w:bCs/>
          <w:i/>
          <w:lang w:val="fr-FR"/>
        </w:rPr>
      </w:pPr>
      <w:r w:rsidRPr="00972D2D">
        <w:rPr>
          <w:bCs/>
          <w:i/>
          <w:lang w:val="fr-FR"/>
        </w:rPr>
        <w:br w:type="page"/>
      </w:r>
    </w:p>
    <w:p w14:paraId="42063C0B" w14:textId="55D61352" w:rsidR="006E3CE8" w:rsidRPr="00972D2D" w:rsidRDefault="006E3CE8"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V</w:t>
      </w:r>
      <w:r w:rsidRPr="00972D2D">
        <w:rPr>
          <w:bCs/>
          <w:i/>
          <w:sz w:val="16"/>
          <w:szCs w:val="16"/>
          <w:lang w:val="fr-FR"/>
        </w:rPr>
        <w:t xml:space="preserve">: </w:t>
      </w:r>
      <w:r w:rsidR="00FB18DA" w:rsidRPr="00972D2D">
        <w:rPr>
          <w:bCs/>
          <w:i/>
          <w:sz w:val="16"/>
          <w:szCs w:val="16"/>
          <w:lang w:val="fr-FR"/>
        </w:rPr>
        <w:t>SIE_PORTAL_HS_slim_axxent_Presse.jpg</w:t>
      </w:r>
    </w:p>
    <w:p w14:paraId="3E9259A2" w14:textId="718971D8" w:rsidR="003B0610" w:rsidRPr="00972D2D" w:rsidRDefault="00C969D6" w:rsidP="00C33C6E">
      <w:pPr>
        <w:rPr>
          <w:lang w:val="fr-FR"/>
        </w:rPr>
      </w:pPr>
      <w:r w:rsidRPr="00972D2D">
        <w:rPr>
          <w:sz w:val="16"/>
          <w:szCs w:val="16"/>
          <w:lang w:val="fr-FR"/>
        </w:rPr>
        <w:t xml:space="preserve">Fusionner les frontières entre l'intérieur et l'extérieur : Au centre de la HS slim SKY </w:t>
      </w:r>
      <w:proofErr w:type="spellStart"/>
      <w:r w:rsidRPr="00972D2D">
        <w:rPr>
          <w:sz w:val="16"/>
          <w:szCs w:val="16"/>
          <w:lang w:val="fr-FR"/>
        </w:rPr>
        <w:t>axxent</w:t>
      </w:r>
      <w:proofErr w:type="spellEnd"/>
      <w:r w:rsidRPr="00972D2D">
        <w:rPr>
          <w:sz w:val="16"/>
          <w:szCs w:val="16"/>
          <w:lang w:val="fr-FR"/>
        </w:rPr>
        <w:t xml:space="preserve"> de SIEGENIA, qui sera disponible à partir de l'automne, se trouve un design presque sans cadre pour une luminosité maximale dans le bâtiment</w:t>
      </w:r>
      <w:r w:rsidRPr="00972D2D">
        <w:rPr>
          <w:lang w:val="fr-FR"/>
        </w:rPr>
        <w:t>.</w:t>
      </w:r>
    </w:p>
    <w:p w14:paraId="79062DB6" w14:textId="6FD85375" w:rsidR="003B0610" w:rsidRPr="00972D2D" w:rsidRDefault="003B0610" w:rsidP="00C33C6E">
      <w:pPr>
        <w:rPr>
          <w:lang w:val="fr-FR"/>
        </w:rPr>
      </w:pPr>
      <w:r w:rsidRPr="00972D2D">
        <w:rPr>
          <w:noProof/>
          <w:lang w:val="fr-FR"/>
        </w:rPr>
        <w:drawing>
          <wp:inline distT="0" distB="0" distL="0" distR="0" wp14:anchorId="590699FA" wp14:editId="7DB7B64E">
            <wp:extent cx="2340000" cy="1692000"/>
            <wp:effectExtent l="0" t="0" r="3175" b="3810"/>
            <wp:docPr id="981544674" name="Grafik 5" descr="Ein Bild, das Baum, Fenster, Himmel,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544674" name="Grafik 5" descr="Ein Bild, das Baum, Fenster, Himmel, Rechteck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0000" cy="1692000"/>
                    </a:xfrm>
                    <a:prstGeom prst="rect">
                      <a:avLst/>
                    </a:prstGeom>
                  </pic:spPr>
                </pic:pic>
              </a:graphicData>
            </a:graphic>
          </wp:inline>
        </w:drawing>
      </w:r>
    </w:p>
    <w:p w14:paraId="1FC576FD" w14:textId="77777777" w:rsidR="00C969D6" w:rsidRPr="00972D2D" w:rsidRDefault="00C969D6" w:rsidP="00C33C6E">
      <w:pPr>
        <w:rPr>
          <w:lang w:val="fr-FR"/>
        </w:rPr>
      </w:pPr>
    </w:p>
    <w:p w14:paraId="693C35E1" w14:textId="2A9E958E" w:rsidR="006E3CE8" w:rsidRPr="00972D2D" w:rsidRDefault="00FB18DA" w:rsidP="00C33C6E">
      <w:pPr>
        <w:pStyle w:val="Titre3"/>
        <w:rPr>
          <w:sz w:val="16"/>
          <w:szCs w:val="16"/>
          <w:lang w:val="fr-FR"/>
        </w:rPr>
      </w:pPr>
      <w:r w:rsidRPr="00972D2D">
        <w:rPr>
          <w:sz w:val="16"/>
          <w:szCs w:val="16"/>
          <w:lang w:val="fr-FR"/>
        </w:rPr>
        <w:t>Moti</w:t>
      </w:r>
      <w:r w:rsidR="00972D2D" w:rsidRPr="00972D2D">
        <w:rPr>
          <w:sz w:val="16"/>
          <w:szCs w:val="16"/>
          <w:lang w:val="fr-FR"/>
        </w:rPr>
        <w:t>f</w:t>
      </w:r>
      <w:r w:rsidRPr="00972D2D">
        <w:rPr>
          <w:sz w:val="16"/>
          <w:szCs w:val="16"/>
          <w:lang w:val="fr-FR"/>
        </w:rPr>
        <w:t xml:space="preserve"> </w:t>
      </w:r>
      <w:r w:rsidR="00054A39" w:rsidRPr="00972D2D">
        <w:rPr>
          <w:sz w:val="16"/>
          <w:szCs w:val="16"/>
          <w:lang w:val="fr-FR"/>
        </w:rPr>
        <w:t>V</w:t>
      </w:r>
      <w:r w:rsidRPr="00972D2D">
        <w:rPr>
          <w:sz w:val="16"/>
          <w:szCs w:val="16"/>
          <w:lang w:val="fr-FR"/>
        </w:rPr>
        <w:t>I: SIE_PORTAL_ECO SLIDE CO_Interieur_</w:t>
      </w:r>
      <w:r w:rsidR="00A30701" w:rsidRPr="00972D2D">
        <w:rPr>
          <w:sz w:val="16"/>
          <w:szCs w:val="16"/>
          <w:lang w:val="fr-FR"/>
        </w:rPr>
        <w:t>Bad</w:t>
      </w:r>
      <w:r w:rsidRPr="00972D2D">
        <w:rPr>
          <w:sz w:val="16"/>
          <w:szCs w:val="16"/>
          <w:lang w:val="fr-FR"/>
        </w:rPr>
        <w:t>_Presse.jpg</w:t>
      </w:r>
    </w:p>
    <w:p w14:paraId="3DA2D003" w14:textId="78343F83" w:rsidR="00C969D6" w:rsidRPr="00972D2D" w:rsidRDefault="00C969D6" w:rsidP="00C969D6">
      <w:pPr>
        <w:rPr>
          <w:sz w:val="16"/>
          <w:szCs w:val="16"/>
          <w:lang w:val="fr-FR"/>
        </w:rPr>
      </w:pPr>
      <w:r w:rsidRPr="00972D2D">
        <w:rPr>
          <w:sz w:val="16"/>
          <w:szCs w:val="16"/>
          <w:lang w:val="fr-FR"/>
        </w:rPr>
        <w:t>Peu encombrant à l'usage, robuste à l'utilisation et présentant les avantages de fabrication d'une ferrure oscillo-battante : ECO SLIDE CO de SIEGENIA s'adapte parfaitement à chaque pièce en tant que fenêtre ou porte coulissante.</w:t>
      </w:r>
    </w:p>
    <w:p w14:paraId="669E9F0B" w14:textId="77777777" w:rsidR="003B0610" w:rsidRPr="00972D2D" w:rsidRDefault="003B0610" w:rsidP="00C33C6E">
      <w:pPr>
        <w:rPr>
          <w:lang w:val="fr-FR"/>
        </w:rPr>
      </w:pPr>
    </w:p>
    <w:p w14:paraId="0D093DBB" w14:textId="077571C4" w:rsidR="00C969D6" w:rsidRPr="00972D2D" w:rsidRDefault="003B0610" w:rsidP="00C969D6">
      <w:pPr>
        <w:rPr>
          <w:lang w:val="fr-FR"/>
        </w:rPr>
      </w:pPr>
      <w:r w:rsidRPr="00972D2D">
        <w:rPr>
          <w:noProof/>
          <w:lang w:val="fr-FR"/>
        </w:rPr>
        <w:drawing>
          <wp:inline distT="0" distB="0" distL="0" distR="0" wp14:anchorId="3D9ED3C4" wp14:editId="332DC3A7">
            <wp:extent cx="1688400" cy="2340000"/>
            <wp:effectExtent l="0" t="0" r="7620" b="3175"/>
            <wp:docPr id="864645630" name="Grafik 6" descr="Ein Bild, das Wand, Im Haus, Inneneinrichtung, Va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645630" name="Grafik 6" descr="Ein Bild, das Wand, Im Haus, Inneneinrichtung, Vas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r w:rsidR="00C969D6" w:rsidRPr="00972D2D">
        <w:rPr>
          <w:rFonts w:cs="Arial"/>
          <w:szCs w:val="20"/>
          <w:lang w:val="fr-FR"/>
        </w:rPr>
        <w:t xml:space="preserve"> </w:t>
      </w:r>
    </w:p>
    <w:p w14:paraId="018A2827" w14:textId="3691E170" w:rsidR="003B0610" w:rsidRPr="00972D2D" w:rsidRDefault="003B0610" w:rsidP="00C33C6E">
      <w:pPr>
        <w:rPr>
          <w:lang w:val="fr-FR"/>
        </w:rPr>
      </w:pPr>
    </w:p>
    <w:p w14:paraId="32997F17" w14:textId="77777777" w:rsidR="003B0610" w:rsidRPr="00972D2D" w:rsidRDefault="003B0610" w:rsidP="00C33C6E">
      <w:pPr>
        <w:rPr>
          <w:bCs/>
          <w:i/>
          <w:lang w:val="fr-FR"/>
        </w:rPr>
      </w:pPr>
    </w:p>
    <w:p w14:paraId="40A8062B" w14:textId="77777777" w:rsidR="003B0610" w:rsidRPr="00972D2D" w:rsidRDefault="003B0610" w:rsidP="00C33C6E">
      <w:pPr>
        <w:spacing w:line="240" w:lineRule="auto"/>
        <w:rPr>
          <w:bCs/>
          <w:i/>
          <w:lang w:val="fr-FR"/>
        </w:rPr>
      </w:pPr>
      <w:r w:rsidRPr="00972D2D">
        <w:rPr>
          <w:bCs/>
          <w:i/>
          <w:lang w:val="fr-FR"/>
        </w:rPr>
        <w:br w:type="page"/>
      </w:r>
    </w:p>
    <w:p w14:paraId="095E3714" w14:textId="58795BAF" w:rsidR="006E3CE8" w:rsidRPr="00972D2D" w:rsidRDefault="006E3CE8"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VI</w:t>
      </w:r>
      <w:r w:rsidRPr="00972D2D">
        <w:rPr>
          <w:bCs/>
          <w:i/>
          <w:sz w:val="16"/>
          <w:szCs w:val="16"/>
          <w:lang w:val="fr-FR"/>
        </w:rPr>
        <w:t>I: SIE_</w:t>
      </w:r>
      <w:r w:rsidR="00FB18DA" w:rsidRPr="00972D2D">
        <w:rPr>
          <w:bCs/>
          <w:i/>
          <w:sz w:val="16"/>
          <w:szCs w:val="16"/>
          <w:lang w:val="fr-FR"/>
        </w:rPr>
        <w:t>KFV_BS</w:t>
      </w:r>
      <w:r w:rsidR="00A30701" w:rsidRPr="00972D2D">
        <w:rPr>
          <w:bCs/>
          <w:i/>
          <w:sz w:val="16"/>
          <w:szCs w:val="16"/>
          <w:lang w:val="fr-FR"/>
        </w:rPr>
        <w:t xml:space="preserve"> </w:t>
      </w:r>
      <w:r w:rsidR="00FB18DA" w:rsidRPr="00972D2D">
        <w:rPr>
          <w:bCs/>
          <w:i/>
          <w:sz w:val="16"/>
          <w:szCs w:val="16"/>
          <w:lang w:val="fr-FR"/>
        </w:rPr>
        <w:t>3700</w:t>
      </w:r>
      <w:r w:rsidRPr="00972D2D">
        <w:rPr>
          <w:bCs/>
          <w:i/>
          <w:sz w:val="16"/>
          <w:szCs w:val="16"/>
          <w:lang w:val="fr-FR"/>
        </w:rPr>
        <w:t>.jpg</w:t>
      </w:r>
    </w:p>
    <w:p w14:paraId="524D8F46" w14:textId="764A05E7" w:rsidR="00C13116" w:rsidRPr="00972D2D" w:rsidRDefault="00C969D6" w:rsidP="00C33C6E">
      <w:pPr>
        <w:rPr>
          <w:sz w:val="16"/>
          <w:szCs w:val="16"/>
          <w:lang w:val="fr-FR"/>
        </w:rPr>
      </w:pPr>
      <w:r w:rsidRPr="00972D2D">
        <w:rPr>
          <w:sz w:val="16"/>
          <w:szCs w:val="16"/>
          <w:lang w:val="fr-FR"/>
        </w:rPr>
        <w:t>Une valeur ajoutée maximale pour les menuisiers : grâce à son auto-ajustement intelligent, la serrure multipoints automatique BS 3700 de SIEGENIA rend inutile tout réajustement fastidieux sur place pendant tout le cycle de vie de la porte.</w:t>
      </w:r>
    </w:p>
    <w:p w14:paraId="172FA9DC" w14:textId="674233E4" w:rsidR="00CB030A" w:rsidRPr="00972D2D" w:rsidRDefault="00CB030A" w:rsidP="00C33C6E">
      <w:pPr>
        <w:rPr>
          <w:lang w:val="fr-FR"/>
        </w:rPr>
      </w:pPr>
      <w:r w:rsidRPr="00972D2D">
        <w:rPr>
          <w:noProof/>
          <w:lang w:val="fr-FR"/>
        </w:rPr>
        <w:drawing>
          <wp:inline distT="0" distB="0" distL="0" distR="0" wp14:anchorId="71CD8FB6" wp14:editId="024801BB">
            <wp:extent cx="1688400" cy="2340000"/>
            <wp:effectExtent l="0" t="0" r="7620" b="3175"/>
            <wp:docPr id="1379546969" name="Grafik 7"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546969" name="Grafik 7" descr="Ein Bild, das Schwarzweiß enthält.&#10;&#10;Automatisch generierte Beschreibung mit geringer Zuverlässigkei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267544DA" w14:textId="77777777" w:rsidR="00CB030A" w:rsidRPr="00972D2D" w:rsidRDefault="00CB030A" w:rsidP="00C33C6E">
      <w:pPr>
        <w:rPr>
          <w:lang w:val="fr-FR"/>
        </w:rPr>
      </w:pPr>
    </w:p>
    <w:p w14:paraId="5A7500A0" w14:textId="21963D73" w:rsidR="00C13116" w:rsidRPr="00972D2D" w:rsidRDefault="00C13116"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VIII: SIE</w:t>
      </w:r>
      <w:r w:rsidR="00A6235E" w:rsidRPr="00972D2D">
        <w:rPr>
          <w:bCs/>
          <w:i/>
          <w:sz w:val="16"/>
          <w:szCs w:val="16"/>
          <w:lang w:val="fr-FR"/>
        </w:rPr>
        <w:t>_KFV_Türband_axxent_750_ALU_Detail.jpg</w:t>
      </w:r>
    </w:p>
    <w:p w14:paraId="734A60CD" w14:textId="1A5446AA" w:rsidR="00CB030A" w:rsidRPr="00972D2D" w:rsidRDefault="00C969D6" w:rsidP="00C33C6E">
      <w:pPr>
        <w:rPr>
          <w:lang w:val="fr-FR"/>
        </w:rPr>
      </w:pPr>
      <w:r w:rsidRPr="00972D2D">
        <w:rPr>
          <w:sz w:val="16"/>
          <w:szCs w:val="16"/>
          <w:lang w:val="fr-FR"/>
        </w:rPr>
        <w:t xml:space="preserve">Un aspect contemporain dans la couleur tendance noire : la paumelle invisible </w:t>
      </w:r>
      <w:proofErr w:type="spellStart"/>
      <w:r w:rsidRPr="00972D2D">
        <w:rPr>
          <w:sz w:val="16"/>
          <w:szCs w:val="16"/>
          <w:lang w:val="fr-FR"/>
        </w:rPr>
        <w:t>axxent</w:t>
      </w:r>
      <w:proofErr w:type="spellEnd"/>
      <w:r w:rsidRPr="00972D2D">
        <w:rPr>
          <w:sz w:val="16"/>
          <w:szCs w:val="16"/>
          <w:lang w:val="fr-FR"/>
        </w:rPr>
        <w:t xml:space="preserve"> 750 ALU de SIEGENIA supporte des poids de vantail élevés jusqu'à 180 kg et soutient le retardement à l'effraction jusqu'à RC 2 sans aucun élément supplémentaire</w:t>
      </w:r>
      <w:r w:rsidRPr="00972D2D">
        <w:rPr>
          <w:lang w:val="fr-FR"/>
        </w:rPr>
        <w:t>.</w:t>
      </w:r>
    </w:p>
    <w:p w14:paraId="7571158F" w14:textId="405D5B5E" w:rsidR="00CB030A" w:rsidRPr="00972D2D" w:rsidRDefault="00CB030A" w:rsidP="00C33C6E">
      <w:pPr>
        <w:rPr>
          <w:lang w:val="fr-FR"/>
        </w:rPr>
      </w:pPr>
      <w:r w:rsidRPr="00972D2D">
        <w:rPr>
          <w:noProof/>
          <w:lang w:val="fr-FR"/>
        </w:rPr>
        <w:drawing>
          <wp:inline distT="0" distB="0" distL="0" distR="0" wp14:anchorId="58870DF9" wp14:editId="2942C9E4">
            <wp:extent cx="1688400" cy="2340000"/>
            <wp:effectExtent l="0" t="0" r="7620" b="3175"/>
            <wp:docPr id="1044558685" name="Grafik 8" descr="Ein Bild, das Metallwaren, Scharn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58685" name="Grafik 8" descr="Ein Bild, das Metallwaren, Scharni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88AFAAE" w14:textId="77777777" w:rsidR="006E3CE8" w:rsidRPr="00972D2D" w:rsidRDefault="006E3CE8" w:rsidP="00C33C6E">
      <w:pPr>
        <w:rPr>
          <w:lang w:val="fr-FR"/>
        </w:rPr>
      </w:pPr>
    </w:p>
    <w:p w14:paraId="54FE1D42" w14:textId="77777777" w:rsidR="00CB030A" w:rsidRPr="00972D2D" w:rsidRDefault="00CB030A" w:rsidP="00C33C6E">
      <w:pPr>
        <w:spacing w:line="240" w:lineRule="auto"/>
        <w:rPr>
          <w:bCs/>
          <w:i/>
          <w:lang w:val="fr-FR"/>
        </w:rPr>
      </w:pPr>
      <w:bookmarkStart w:id="6" w:name="_Hlk155607874"/>
      <w:r w:rsidRPr="00972D2D">
        <w:rPr>
          <w:bCs/>
          <w:i/>
          <w:lang w:val="fr-FR"/>
        </w:rPr>
        <w:br w:type="page"/>
      </w:r>
    </w:p>
    <w:p w14:paraId="173BA561" w14:textId="0B57C7CF" w:rsidR="00051941" w:rsidRPr="00972D2D" w:rsidRDefault="00051941"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I</w:t>
      </w:r>
      <w:r w:rsidR="00054A39" w:rsidRPr="00972D2D">
        <w:rPr>
          <w:bCs/>
          <w:i/>
          <w:sz w:val="16"/>
          <w:szCs w:val="16"/>
          <w:lang w:val="fr-FR"/>
        </w:rPr>
        <w:t>X</w:t>
      </w:r>
      <w:r w:rsidRPr="00972D2D">
        <w:rPr>
          <w:bCs/>
          <w:i/>
          <w:sz w:val="16"/>
          <w:szCs w:val="16"/>
          <w:lang w:val="fr-FR"/>
        </w:rPr>
        <w:t xml:space="preserve">: </w:t>
      </w:r>
      <w:r w:rsidR="00862F79" w:rsidRPr="00972D2D">
        <w:rPr>
          <w:bCs/>
          <w:i/>
          <w:sz w:val="16"/>
          <w:szCs w:val="16"/>
          <w:lang w:val="fr-FR"/>
        </w:rPr>
        <w:t xml:space="preserve">SIE_TITAN </w:t>
      </w:r>
      <w:proofErr w:type="spellStart"/>
      <w:r w:rsidR="00862F79" w:rsidRPr="00972D2D">
        <w:rPr>
          <w:bCs/>
          <w:i/>
          <w:sz w:val="16"/>
          <w:szCs w:val="16"/>
          <w:lang w:val="fr-FR"/>
        </w:rPr>
        <w:t>Oeffnungsbegrenzer</w:t>
      </w:r>
      <w:proofErr w:type="spellEnd"/>
      <w:r w:rsidR="00862F79" w:rsidRPr="00972D2D">
        <w:rPr>
          <w:bCs/>
          <w:i/>
          <w:sz w:val="16"/>
          <w:szCs w:val="16"/>
          <w:lang w:val="fr-FR"/>
        </w:rPr>
        <w:t xml:space="preserve"> Sicherheit_Holz_Interieur</w:t>
      </w:r>
      <w:r w:rsidR="00800E27" w:rsidRPr="00972D2D">
        <w:rPr>
          <w:bCs/>
          <w:i/>
          <w:sz w:val="16"/>
          <w:szCs w:val="16"/>
          <w:lang w:val="fr-FR"/>
        </w:rPr>
        <w:t>.jpg</w:t>
      </w:r>
    </w:p>
    <w:p w14:paraId="293FC908" w14:textId="757D9344" w:rsidR="00CB030A" w:rsidRPr="00972D2D" w:rsidRDefault="00C969D6" w:rsidP="00C33C6E">
      <w:pPr>
        <w:rPr>
          <w:sz w:val="16"/>
          <w:szCs w:val="16"/>
          <w:lang w:val="fr-FR"/>
        </w:rPr>
      </w:pPr>
      <w:bookmarkStart w:id="7" w:name="_Hlk98411917"/>
      <w:r w:rsidRPr="00972D2D">
        <w:rPr>
          <w:sz w:val="16"/>
          <w:szCs w:val="16"/>
          <w:lang w:val="fr-FR"/>
        </w:rPr>
        <w:t xml:space="preserve">Maintenant avec sécurité d'ouverture : Le limitateur d'ouverture de SIEGENIA avec sécurité enfant selon la norme EN 13126-5 présente un aspect discret et élégant et réduit la largeur d'ouverture des fenêtres en position de rotation à 89 </w:t>
      </w:r>
      <w:proofErr w:type="spellStart"/>
      <w:r w:rsidRPr="00972D2D">
        <w:rPr>
          <w:sz w:val="16"/>
          <w:szCs w:val="16"/>
          <w:lang w:val="fr-FR"/>
        </w:rPr>
        <w:t>mm.</w:t>
      </w:r>
      <w:proofErr w:type="spellEnd"/>
    </w:p>
    <w:p w14:paraId="28DA28D4" w14:textId="47D61417" w:rsidR="00CB030A" w:rsidRPr="00972D2D" w:rsidRDefault="00CB030A" w:rsidP="00C33C6E">
      <w:pPr>
        <w:rPr>
          <w:lang w:val="fr-FR"/>
        </w:rPr>
      </w:pPr>
      <w:r w:rsidRPr="00972D2D">
        <w:rPr>
          <w:noProof/>
          <w:lang w:val="fr-FR"/>
        </w:rPr>
        <w:drawing>
          <wp:inline distT="0" distB="0" distL="0" distR="0" wp14:anchorId="7ACD8734" wp14:editId="45C4C83E">
            <wp:extent cx="1688400" cy="2340000"/>
            <wp:effectExtent l="0" t="0" r="7620" b="3175"/>
            <wp:docPr id="2038440094" name="Grafik 9" descr="Ein Bild, das Fenster, Wand,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40094" name="Grafik 9" descr="Ein Bild, das Fenster, Wand, Im Haus, Inneneinricht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6104F25E" w14:textId="77777777" w:rsidR="00051941" w:rsidRPr="00972D2D" w:rsidRDefault="00051941" w:rsidP="00C33C6E">
      <w:pPr>
        <w:rPr>
          <w:lang w:val="fr-FR"/>
        </w:rPr>
      </w:pPr>
    </w:p>
    <w:bookmarkEnd w:id="6"/>
    <w:bookmarkEnd w:id="7"/>
    <w:p w14:paraId="15D2DA84" w14:textId="41656AAC" w:rsidR="00051941" w:rsidRPr="00972D2D" w:rsidRDefault="00051941"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X</w:t>
      </w:r>
      <w:r w:rsidRPr="00972D2D">
        <w:rPr>
          <w:bCs/>
          <w:i/>
          <w:sz w:val="16"/>
          <w:szCs w:val="16"/>
          <w:lang w:val="fr-FR"/>
        </w:rPr>
        <w:t xml:space="preserve">: SIE_TITAN_Oeffnungsbegrenzer_Komfort_Holz.jpg </w:t>
      </w:r>
    </w:p>
    <w:p w14:paraId="42795A5D" w14:textId="422D8AA5" w:rsidR="00CB030A" w:rsidRPr="00972D2D" w:rsidRDefault="00C969D6" w:rsidP="00C33C6E">
      <w:pPr>
        <w:rPr>
          <w:sz w:val="16"/>
          <w:szCs w:val="16"/>
          <w:lang w:val="fr-FR"/>
        </w:rPr>
      </w:pPr>
      <w:r w:rsidRPr="00972D2D">
        <w:rPr>
          <w:sz w:val="16"/>
          <w:szCs w:val="16"/>
          <w:lang w:val="fr-FR"/>
        </w:rPr>
        <w:t xml:space="preserve">Le limiteur d'ouverture confort de SIEGENIA réduit la largeur d'ouverture en position de rotation à 89 </w:t>
      </w:r>
      <w:proofErr w:type="spellStart"/>
      <w:r w:rsidRPr="00972D2D">
        <w:rPr>
          <w:sz w:val="16"/>
          <w:szCs w:val="16"/>
          <w:lang w:val="fr-FR"/>
        </w:rPr>
        <w:t>mm.</w:t>
      </w:r>
      <w:proofErr w:type="spellEnd"/>
      <w:r w:rsidRPr="00972D2D">
        <w:rPr>
          <w:sz w:val="16"/>
          <w:szCs w:val="16"/>
          <w:lang w:val="fr-FR"/>
        </w:rPr>
        <w:t xml:space="preserve"> Il peut être désactivé à tout moment d'un simple geste - par exemple lors du nettoyage des fenêtres.</w:t>
      </w:r>
    </w:p>
    <w:p w14:paraId="58DFFDD5" w14:textId="15131EB3" w:rsidR="00CB030A" w:rsidRPr="00972D2D" w:rsidRDefault="00CB030A" w:rsidP="00C33C6E">
      <w:pPr>
        <w:rPr>
          <w:rFonts w:ascii="Calibri" w:hAnsi="Calibri"/>
          <w:szCs w:val="22"/>
          <w:lang w:val="fr-FR"/>
        </w:rPr>
      </w:pPr>
      <w:r w:rsidRPr="00972D2D">
        <w:rPr>
          <w:rFonts w:ascii="Calibri" w:hAnsi="Calibri"/>
          <w:noProof/>
          <w:szCs w:val="22"/>
          <w:lang w:val="fr-FR"/>
        </w:rPr>
        <w:drawing>
          <wp:inline distT="0" distB="0" distL="0" distR="0" wp14:anchorId="198D6AC8" wp14:editId="08D09A86">
            <wp:extent cx="1688400" cy="2340000"/>
            <wp:effectExtent l="0" t="0" r="7620" b="3175"/>
            <wp:docPr id="1541607356" name="Grafik 10" descr="Ein Bild, das Wand, Gebäude, Im Haus,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607356" name="Grafik 10" descr="Ein Bild, das Wand, Gebäude, Im Haus, Spieg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9193376" w14:textId="77777777" w:rsidR="00051941" w:rsidRPr="00972D2D" w:rsidRDefault="00051941" w:rsidP="00C33C6E">
      <w:pPr>
        <w:rPr>
          <w:bCs/>
          <w:i/>
          <w:lang w:val="fr-FR"/>
        </w:rPr>
      </w:pPr>
    </w:p>
    <w:p w14:paraId="6F9B2CE1" w14:textId="77777777" w:rsidR="00CB030A" w:rsidRPr="00972D2D" w:rsidRDefault="00CB030A" w:rsidP="00C33C6E">
      <w:pPr>
        <w:spacing w:line="240" w:lineRule="auto"/>
        <w:rPr>
          <w:bCs/>
          <w:i/>
          <w:lang w:val="fr-FR"/>
        </w:rPr>
      </w:pPr>
      <w:bookmarkStart w:id="8" w:name="_Hlk145580190"/>
      <w:r w:rsidRPr="00972D2D">
        <w:rPr>
          <w:bCs/>
          <w:i/>
          <w:lang w:val="fr-FR"/>
        </w:rPr>
        <w:br w:type="page"/>
      </w:r>
    </w:p>
    <w:p w14:paraId="7D8CE5F6" w14:textId="242184A8" w:rsidR="00051941" w:rsidRPr="00972D2D" w:rsidRDefault="00051941"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00054A39" w:rsidRPr="00972D2D">
        <w:rPr>
          <w:bCs/>
          <w:i/>
          <w:sz w:val="16"/>
          <w:szCs w:val="16"/>
          <w:lang w:val="fr-FR"/>
        </w:rPr>
        <w:t xml:space="preserve"> XI</w:t>
      </w:r>
      <w:r w:rsidRPr="00972D2D">
        <w:rPr>
          <w:bCs/>
          <w:i/>
          <w:sz w:val="16"/>
          <w:szCs w:val="16"/>
          <w:lang w:val="fr-FR"/>
        </w:rPr>
        <w:t>: SIE_ALU_axxent_PLUS_Ecklager.jpg</w:t>
      </w:r>
    </w:p>
    <w:p w14:paraId="14C39CAD" w14:textId="77777777" w:rsidR="00972D2D" w:rsidRPr="00972D2D" w:rsidRDefault="00C969D6" w:rsidP="00C33C6E">
      <w:pPr>
        <w:rPr>
          <w:sz w:val="16"/>
          <w:szCs w:val="16"/>
          <w:lang w:val="fr-FR"/>
        </w:rPr>
      </w:pPr>
      <w:r w:rsidRPr="00972D2D">
        <w:rPr>
          <w:sz w:val="16"/>
          <w:szCs w:val="16"/>
          <w:lang w:val="fr-FR"/>
        </w:rPr>
        <w:t xml:space="preserve">Pour un poids de vantail de 170 kg : la paumelle ALU </w:t>
      </w:r>
      <w:proofErr w:type="spellStart"/>
      <w:r w:rsidRPr="00972D2D">
        <w:rPr>
          <w:sz w:val="16"/>
          <w:szCs w:val="16"/>
          <w:lang w:val="fr-FR"/>
        </w:rPr>
        <w:t>axxent</w:t>
      </w:r>
      <w:proofErr w:type="spellEnd"/>
      <w:r w:rsidRPr="00972D2D">
        <w:rPr>
          <w:sz w:val="16"/>
          <w:szCs w:val="16"/>
          <w:lang w:val="fr-FR"/>
        </w:rPr>
        <w:t xml:space="preserve"> PLUS de SIEGENIA permet de créer des surfaces vitrées généreuses avec un apport de lumière élevé et des profils étroits.</w:t>
      </w:r>
    </w:p>
    <w:p w14:paraId="4F947E78" w14:textId="77777777" w:rsidR="00972D2D" w:rsidRPr="00972D2D" w:rsidRDefault="00972D2D" w:rsidP="00C33C6E">
      <w:pPr>
        <w:rPr>
          <w:lang w:val="fr-FR"/>
        </w:rPr>
      </w:pPr>
    </w:p>
    <w:p w14:paraId="279792D3" w14:textId="575937EE" w:rsidR="00CB030A" w:rsidRPr="00972D2D" w:rsidRDefault="00CB030A" w:rsidP="00C33C6E">
      <w:pPr>
        <w:rPr>
          <w:lang w:val="fr-FR"/>
        </w:rPr>
      </w:pPr>
      <w:r w:rsidRPr="00972D2D">
        <w:rPr>
          <w:noProof/>
          <w:lang w:val="fr-FR"/>
        </w:rPr>
        <w:drawing>
          <wp:inline distT="0" distB="0" distL="0" distR="0" wp14:anchorId="1F4630B7" wp14:editId="751A30D7">
            <wp:extent cx="2340000" cy="1688400"/>
            <wp:effectExtent l="0" t="0" r="3175" b="7620"/>
            <wp:docPr id="1742812821" name="Grafik 11" descr="Ein Bild, das Gebäude, Fenster,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812821" name="Grafik 11" descr="Ein Bild, das Gebäude, Fenster, Schwarzweiß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1AF8B0DE" w14:textId="77777777" w:rsidR="00051941" w:rsidRPr="00972D2D" w:rsidRDefault="00051941" w:rsidP="00C33C6E">
      <w:pPr>
        <w:rPr>
          <w:lang w:val="fr-FR"/>
        </w:rPr>
      </w:pPr>
    </w:p>
    <w:p w14:paraId="2F452918" w14:textId="58FA44A4" w:rsidR="00051941" w:rsidRPr="00972D2D" w:rsidRDefault="00051941"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XI</w:t>
      </w:r>
      <w:r w:rsidRPr="00972D2D">
        <w:rPr>
          <w:bCs/>
          <w:i/>
          <w:sz w:val="16"/>
          <w:szCs w:val="16"/>
          <w:lang w:val="fr-FR"/>
        </w:rPr>
        <w:t xml:space="preserve">I: </w:t>
      </w:r>
      <w:proofErr w:type="spellStart"/>
      <w:r w:rsidRPr="00972D2D">
        <w:rPr>
          <w:bCs/>
          <w:i/>
          <w:sz w:val="16"/>
          <w:szCs w:val="16"/>
          <w:lang w:val="fr-FR"/>
        </w:rPr>
        <w:t>SIE_</w:t>
      </w:r>
      <w:r w:rsidRPr="00972D2D">
        <w:rPr>
          <w:rFonts w:cs="Arial"/>
          <w:i/>
          <w:iCs/>
          <w:sz w:val="16"/>
          <w:szCs w:val="16"/>
          <w:lang w:val="fr-FR"/>
        </w:rPr>
        <w:t>ALU_Oeffnungsbegrenzer</w:t>
      </w:r>
      <w:proofErr w:type="spellEnd"/>
      <w:r w:rsidRPr="00972D2D">
        <w:rPr>
          <w:rFonts w:cs="Arial"/>
          <w:i/>
          <w:iCs/>
          <w:sz w:val="16"/>
          <w:szCs w:val="16"/>
          <w:lang w:val="fr-FR"/>
        </w:rPr>
        <w:t xml:space="preserve"> Sicherheit.</w:t>
      </w:r>
      <w:r w:rsidRPr="00972D2D">
        <w:rPr>
          <w:bCs/>
          <w:i/>
          <w:sz w:val="16"/>
          <w:szCs w:val="16"/>
          <w:lang w:val="fr-FR"/>
        </w:rPr>
        <w:t xml:space="preserve">jpg </w:t>
      </w:r>
    </w:p>
    <w:p w14:paraId="71E885DD" w14:textId="72E23100" w:rsidR="00CB030A" w:rsidRPr="00972D2D" w:rsidRDefault="00C969D6" w:rsidP="00C33C6E">
      <w:pPr>
        <w:rPr>
          <w:sz w:val="16"/>
          <w:szCs w:val="16"/>
          <w:lang w:val="fr-FR"/>
        </w:rPr>
      </w:pPr>
      <w:r w:rsidRPr="00972D2D">
        <w:rPr>
          <w:sz w:val="16"/>
          <w:szCs w:val="16"/>
          <w:lang w:val="fr-FR"/>
        </w:rPr>
        <w:t>Maintenant avec sécurité d'ouverture : le limitateur d'ouverture Sécurité de SIEGENIA pour fenêtres en aluminium est certifié selon la norme EN 13126-5 et offre une protection fiable pour les jeunes enfants.</w:t>
      </w:r>
    </w:p>
    <w:p w14:paraId="572977F2" w14:textId="110309A3" w:rsidR="00CB030A" w:rsidRPr="00972D2D" w:rsidRDefault="00CB030A" w:rsidP="00C33C6E">
      <w:pPr>
        <w:rPr>
          <w:lang w:val="fr-FR"/>
        </w:rPr>
      </w:pPr>
      <w:r w:rsidRPr="00972D2D">
        <w:rPr>
          <w:noProof/>
          <w:lang w:val="fr-FR"/>
        </w:rPr>
        <w:drawing>
          <wp:inline distT="0" distB="0" distL="0" distR="0" wp14:anchorId="3C9567A4" wp14:editId="30778AF2">
            <wp:extent cx="1692000" cy="2340000"/>
            <wp:effectExtent l="0" t="0" r="3810" b="3175"/>
            <wp:docPr id="803339996" name="Grafik 12" descr="Ein Bild, das Gebäude, Fenster, Design,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339996" name="Grafik 12" descr="Ein Bild, das Gebäude, Fenster, Design, Schwarzweiß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22A5B120" w14:textId="77777777" w:rsidR="00051941" w:rsidRPr="00972D2D" w:rsidRDefault="00051941" w:rsidP="00C33C6E">
      <w:pPr>
        <w:rPr>
          <w:lang w:val="fr-FR"/>
        </w:rPr>
      </w:pPr>
    </w:p>
    <w:p w14:paraId="0BE113D4" w14:textId="77777777" w:rsidR="00CB030A" w:rsidRPr="00972D2D" w:rsidRDefault="00CB030A" w:rsidP="00C33C6E">
      <w:pPr>
        <w:spacing w:line="240" w:lineRule="auto"/>
        <w:rPr>
          <w:bCs/>
          <w:i/>
          <w:lang w:val="fr-FR"/>
        </w:rPr>
      </w:pPr>
      <w:r w:rsidRPr="00972D2D">
        <w:rPr>
          <w:bCs/>
          <w:i/>
          <w:lang w:val="fr-FR"/>
        </w:rPr>
        <w:br w:type="page"/>
      </w:r>
    </w:p>
    <w:p w14:paraId="4988E62D" w14:textId="6545D8A2" w:rsidR="00051941" w:rsidRPr="00972D2D" w:rsidRDefault="00051941"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XI</w:t>
      </w:r>
      <w:r w:rsidRPr="00972D2D">
        <w:rPr>
          <w:bCs/>
          <w:i/>
          <w:sz w:val="16"/>
          <w:szCs w:val="16"/>
          <w:lang w:val="fr-FR"/>
        </w:rPr>
        <w:t xml:space="preserve">II: </w:t>
      </w:r>
      <w:proofErr w:type="spellStart"/>
      <w:r w:rsidRPr="00972D2D">
        <w:rPr>
          <w:bCs/>
          <w:i/>
          <w:sz w:val="16"/>
          <w:szCs w:val="16"/>
          <w:lang w:val="fr-FR"/>
        </w:rPr>
        <w:t>SIE_ALU_Oeffnungsbegrenzer</w:t>
      </w:r>
      <w:proofErr w:type="spellEnd"/>
      <w:r w:rsidRPr="00972D2D">
        <w:rPr>
          <w:bCs/>
          <w:i/>
          <w:sz w:val="16"/>
          <w:szCs w:val="16"/>
          <w:lang w:val="fr-FR"/>
        </w:rPr>
        <w:t xml:space="preserve"> Komfort.jpg </w:t>
      </w:r>
    </w:p>
    <w:p w14:paraId="0CBAC687" w14:textId="50C01B45" w:rsidR="00051941" w:rsidRPr="00972D2D" w:rsidRDefault="00C969D6" w:rsidP="00C33C6E">
      <w:pPr>
        <w:rPr>
          <w:sz w:val="16"/>
          <w:szCs w:val="16"/>
          <w:lang w:val="fr-FR"/>
        </w:rPr>
      </w:pPr>
      <w:r w:rsidRPr="00972D2D">
        <w:rPr>
          <w:sz w:val="16"/>
          <w:szCs w:val="16"/>
          <w:lang w:val="fr-FR"/>
        </w:rPr>
        <w:t>Le limitateur d'ouverture Confort de SIEGENIA limite la largeur d'ouverture des ouvrants de fenêtre en aluminium à moins de 89 mm en position de rotation. Le découplage du limitateur d'ouverture est particulièrement simple dans cette variante.</w:t>
      </w:r>
    </w:p>
    <w:bookmarkEnd w:id="8"/>
    <w:p w14:paraId="14D6177F" w14:textId="77777777" w:rsidR="002E32E0" w:rsidRPr="00972D2D" w:rsidRDefault="002E32E0" w:rsidP="00C33C6E">
      <w:pPr>
        <w:rPr>
          <w:lang w:val="fr-FR"/>
        </w:rPr>
      </w:pPr>
      <w:r w:rsidRPr="00972D2D">
        <w:rPr>
          <w:noProof/>
          <w:lang w:val="fr-FR"/>
        </w:rPr>
        <w:drawing>
          <wp:inline distT="0" distB="0" distL="0" distR="0" wp14:anchorId="5D1A72E4" wp14:editId="368CA1E5">
            <wp:extent cx="1692000" cy="2340000"/>
            <wp:effectExtent l="0" t="0" r="3810" b="3175"/>
            <wp:docPr id="214773955" name="Grafik 13" descr="Ein Bild, das Türgriff, Gebäude, Fenster,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73955" name="Grafik 13" descr="Ein Bild, das Türgriff, Gebäude, Fenster, Desig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6E6B9685" w14:textId="77777777" w:rsidR="002E32E0" w:rsidRPr="00972D2D" w:rsidRDefault="002E32E0" w:rsidP="00C33C6E">
      <w:pPr>
        <w:rPr>
          <w:lang w:val="fr-FR"/>
        </w:rPr>
      </w:pPr>
    </w:p>
    <w:p w14:paraId="670F4DA6" w14:textId="35DB4783" w:rsidR="00D54591" w:rsidRPr="00972D2D" w:rsidRDefault="00D54591" w:rsidP="00C33C6E">
      <w:pPr>
        <w:rPr>
          <w:bCs/>
          <w:i/>
          <w:sz w:val="16"/>
          <w:szCs w:val="16"/>
          <w:lang w:val="fr-FR"/>
        </w:rPr>
      </w:pPr>
      <w:r w:rsidRPr="00972D2D">
        <w:rPr>
          <w:bCs/>
          <w:i/>
          <w:sz w:val="16"/>
          <w:szCs w:val="16"/>
          <w:lang w:val="fr-FR"/>
        </w:rPr>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X</w:t>
      </w:r>
      <w:r w:rsidRPr="00972D2D">
        <w:rPr>
          <w:bCs/>
          <w:i/>
          <w:sz w:val="16"/>
          <w:szCs w:val="16"/>
          <w:lang w:val="fr-FR"/>
        </w:rPr>
        <w:t>I</w:t>
      </w:r>
      <w:r w:rsidR="00054A39" w:rsidRPr="00972D2D">
        <w:rPr>
          <w:bCs/>
          <w:i/>
          <w:sz w:val="16"/>
          <w:szCs w:val="16"/>
          <w:lang w:val="fr-FR"/>
        </w:rPr>
        <w:t>V</w:t>
      </w:r>
      <w:r w:rsidRPr="00972D2D">
        <w:rPr>
          <w:bCs/>
          <w:i/>
          <w:sz w:val="16"/>
          <w:szCs w:val="16"/>
          <w:lang w:val="fr-FR"/>
        </w:rPr>
        <w:t xml:space="preserve">: </w:t>
      </w:r>
      <w:r w:rsidR="003B3C6C" w:rsidRPr="00972D2D">
        <w:rPr>
          <w:bCs/>
          <w:i/>
          <w:sz w:val="16"/>
          <w:szCs w:val="16"/>
          <w:lang w:val="fr-FR"/>
        </w:rPr>
        <w:t>SIE_AERO_AEROMAT_VT_WRG_Detail</w:t>
      </w:r>
      <w:r w:rsidRPr="00972D2D">
        <w:rPr>
          <w:bCs/>
          <w:i/>
          <w:sz w:val="16"/>
          <w:szCs w:val="16"/>
          <w:lang w:val="fr-FR"/>
        </w:rPr>
        <w:t xml:space="preserve">.jpg </w:t>
      </w:r>
    </w:p>
    <w:p w14:paraId="39E2CED8" w14:textId="0A87CEE5" w:rsidR="002E32E0" w:rsidRPr="00972D2D" w:rsidRDefault="00C969D6" w:rsidP="00C33C6E">
      <w:pPr>
        <w:rPr>
          <w:sz w:val="16"/>
          <w:szCs w:val="16"/>
          <w:lang w:val="fr-FR"/>
        </w:rPr>
      </w:pPr>
      <w:r w:rsidRPr="00972D2D">
        <w:rPr>
          <w:sz w:val="16"/>
          <w:szCs w:val="16"/>
          <w:lang w:val="fr-FR"/>
        </w:rPr>
        <w:t>Planification simple, montage facile, nouvelles caractéristiques de performance pour un meilleur confort ambiant : l'AEROMAT VT WRG de SIEGENIA associe la ventilation contrôlée à des avantages supplémentaires importants.</w:t>
      </w:r>
    </w:p>
    <w:p w14:paraId="5122CF2B" w14:textId="250385F5" w:rsidR="00D54591" w:rsidRPr="00972D2D" w:rsidRDefault="002E32E0" w:rsidP="00C33C6E">
      <w:pPr>
        <w:rPr>
          <w:lang w:val="fr-FR"/>
        </w:rPr>
      </w:pPr>
      <w:r w:rsidRPr="00972D2D">
        <w:rPr>
          <w:noProof/>
          <w:lang w:val="fr-FR"/>
        </w:rPr>
        <w:drawing>
          <wp:inline distT="0" distB="0" distL="0" distR="0" wp14:anchorId="1336CA05" wp14:editId="25728CB4">
            <wp:extent cx="2340000" cy="1688400"/>
            <wp:effectExtent l="0" t="0" r="3175" b="7620"/>
            <wp:docPr id="1583601092" name="Grafik 14" descr="Ein Bild, das Fenster, Im Haus,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601092" name="Grafik 14" descr="Ein Bild, das Fenster, Im Haus, Inneneinrichtung, Wand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r w:rsidR="00D54591" w:rsidRPr="00972D2D">
        <w:rPr>
          <w:lang w:val="fr-FR"/>
        </w:rPr>
        <w:t xml:space="preserve"> </w:t>
      </w:r>
    </w:p>
    <w:p w14:paraId="3F7273BF" w14:textId="77777777" w:rsidR="00D54591" w:rsidRPr="00972D2D" w:rsidRDefault="00D54591" w:rsidP="00C33C6E">
      <w:pPr>
        <w:rPr>
          <w:lang w:val="fr-FR"/>
        </w:rPr>
      </w:pPr>
    </w:p>
    <w:p w14:paraId="2E6071CE" w14:textId="77777777" w:rsidR="002E32E0" w:rsidRPr="00972D2D" w:rsidRDefault="002E32E0" w:rsidP="00C33C6E">
      <w:pPr>
        <w:spacing w:line="240" w:lineRule="auto"/>
        <w:rPr>
          <w:bCs/>
          <w:i/>
          <w:lang w:val="fr-FR"/>
        </w:rPr>
      </w:pPr>
      <w:r w:rsidRPr="00972D2D">
        <w:rPr>
          <w:bCs/>
          <w:i/>
          <w:lang w:val="fr-FR"/>
        </w:rPr>
        <w:br w:type="page"/>
      </w:r>
    </w:p>
    <w:p w14:paraId="6E17B1D3" w14:textId="7C5D0B91" w:rsidR="006E3CE8" w:rsidRPr="00972D2D" w:rsidRDefault="006E3CE8" w:rsidP="00C33C6E">
      <w:pPr>
        <w:rPr>
          <w:bCs/>
          <w:i/>
          <w:sz w:val="16"/>
          <w:szCs w:val="16"/>
          <w:lang w:val="fr-FR"/>
        </w:rPr>
      </w:pPr>
      <w:r w:rsidRPr="00972D2D">
        <w:rPr>
          <w:bCs/>
          <w:i/>
          <w:sz w:val="16"/>
          <w:szCs w:val="16"/>
          <w:lang w:val="fr-FR"/>
        </w:rPr>
        <w:lastRenderedPageBreak/>
        <w:t>Moti</w:t>
      </w:r>
      <w:r w:rsidR="00972D2D" w:rsidRPr="00972D2D">
        <w:rPr>
          <w:bCs/>
          <w:i/>
          <w:sz w:val="16"/>
          <w:szCs w:val="16"/>
          <w:lang w:val="fr-FR"/>
        </w:rPr>
        <w:t>f</w:t>
      </w:r>
      <w:r w:rsidRPr="00972D2D">
        <w:rPr>
          <w:bCs/>
          <w:i/>
          <w:sz w:val="16"/>
          <w:szCs w:val="16"/>
          <w:lang w:val="fr-FR"/>
        </w:rPr>
        <w:t xml:space="preserve"> </w:t>
      </w:r>
      <w:r w:rsidR="00054A39" w:rsidRPr="00972D2D">
        <w:rPr>
          <w:bCs/>
          <w:i/>
          <w:sz w:val="16"/>
          <w:szCs w:val="16"/>
          <w:lang w:val="fr-FR"/>
        </w:rPr>
        <w:t>XV</w:t>
      </w:r>
      <w:r w:rsidRPr="00972D2D">
        <w:rPr>
          <w:bCs/>
          <w:i/>
          <w:sz w:val="16"/>
          <w:szCs w:val="16"/>
          <w:lang w:val="fr-FR"/>
        </w:rPr>
        <w:t>: SIE_</w:t>
      </w:r>
      <w:r w:rsidR="00D54591" w:rsidRPr="00972D2D">
        <w:rPr>
          <w:bCs/>
          <w:i/>
          <w:sz w:val="16"/>
          <w:szCs w:val="16"/>
          <w:lang w:val="fr-FR"/>
        </w:rPr>
        <w:t>AERO</w:t>
      </w:r>
      <w:r w:rsidRPr="00972D2D">
        <w:rPr>
          <w:bCs/>
          <w:i/>
          <w:sz w:val="16"/>
          <w:szCs w:val="16"/>
          <w:lang w:val="fr-FR"/>
        </w:rPr>
        <w:t>_</w:t>
      </w:r>
      <w:r w:rsidR="009E0777" w:rsidRPr="00972D2D">
        <w:rPr>
          <w:bCs/>
          <w:i/>
          <w:sz w:val="16"/>
          <w:szCs w:val="16"/>
          <w:lang w:val="fr-FR"/>
        </w:rPr>
        <w:t>AEROPLUS WRG</w:t>
      </w:r>
      <w:r w:rsidRPr="00972D2D">
        <w:rPr>
          <w:bCs/>
          <w:i/>
          <w:sz w:val="16"/>
          <w:szCs w:val="16"/>
          <w:lang w:val="fr-FR"/>
        </w:rPr>
        <w:t>.jpg</w:t>
      </w:r>
      <w:r w:rsidR="00D54591" w:rsidRPr="00972D2D">
        <w:rPr>
          <w:bCs/>
          <w:i/>
          <w:sz w:val="16"/>
          <w:szCs w:val="16"/>
          <w:lang w:val="fr-FR"/>
        </w:rPr>
        <w:t xml:space="preserve"> </w:t>
      </w:r>
    </w:p>
    <w:p w14:paraId="71E5A004" w14:textId="2467937F" w:rsidR="002E32E0" w:rsidRPr="00972D2D" w:rsidRDefault="00C969D6" w:rsidP="00C33C6E">
      <w:pPr>
        <w:rPr>
          <w:sz w:val="16"/>
          <w:szCs w:val="16"/>
          <w:lang w:val="fr-FR"/>
        </w:rPr>
      </w:pPr>
      <w:r w:rsidRPr="00972D2D">
        <w:rPr>
          <w:sz w:val="16"/>
          <w:szCs w:val="16"/>
          <w:lang w:val="fr-FR"/>
        </w:rPr>
        <w:t>L'aérateur mural innovant AEROPLUS WRG permet de réguler simultanément l'air entrant et l'air extrait en une seule solution et combine une multitude de caractéristiques de performance uniques en leur genre.</w:t>
      </w:r>
    </w:p>
    <w:p w14:paraId="6F9FD15F" w14:textId="1D1675B2" w:rsidR="002E32E0" w:rsidRPr="00972D2D" w:rsidRDefault="002E32E0" w:rsidP="00C33C6E">
      <w:pPr>
        <w:rPr>
          <w:lang w:val="fr-FR"/>
        </w:rPr>
      </w:pPr>
      <w:r w:rsidRPr="00972D2D">
        <w:rPr>
          <w:noProof/>
          <w:lang w:val="fr-FR"/>
        </w:rPr>
        <w:drawing>
          <wp:inline distT="0" distB="0" distL="0" distR="0" wp14:anchorId="01ADF899" wp14:editId="7C821528">
            <wp:extent cx="2340000" cy="1688400"/>
            <wp:effectExtent l="0" t="0" r="3175" b="7620"/>
            <wp:docPr id="108475290" name="Grafik 15" descr="Ein Bild, das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75290" name="Grafik 15" descr="Ein Bild, das Design enthält.&#10;&#10;Automatisch generierte Beschreibung mit mittlerer Zuverlässigkei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618C95BA" w14:textId="77777777" w:rsidR="006E3CE8" w:rsidRPr="00972D2D" w:rsidRDefault="006E3CE8" w:rsidP="00C33C6E">
      <w:pPr>
        <w:rPr>
          <w:lang w:val="fr-FR"/>
        </w:rPr>
      </w:pPr>
    </w:p>
    <w:p w14:paraId="691D3B67" w14:textId="4052641A" w:rsidR="00D54591" w:rsidRPr="00972D2D" w:rsidRDefault="006E3CE8" w:rsidP="00C33C6E">
      <w:pPr>
        <w:rPr>
          <w:bCs/>
          <w:i/>
          <w:sz w:val="16"/>
          <w:szCs w:val="16"/>
          <w:lang w:val="fr-FR"/>
        </w:rPr>
      </w:pPr>
      <w:r w:rsidRPr="00972D2D">
        <w:rPr>
          <w:bCs/>
          <w:i/>
          <w:sz w:val="16"/>
          <w:szCs w:val="16"/>
          <w:lang w:val="fr-FR"/>
        </w:rPr>
        <w:t>Moti</w:t>
      </w:r>
      <w:r w:rsidR="00972D2D">
        <w:rPr>
          <w:bCs/>
          <w:i/>
          <w:sz w:val="16"/>
          <w:szCs w:val="16"/>
          <w:lang w:val="fr-FR"/>
        </w:rPr>
        <w:t>f</w:t>
      </w:r>
      <w:r w:rsidRPr="00972D2D">
        <w:rPr>
          <w:bCs/>
          <w:i/>
          <w:sz w:val="16"/>
          <w:szCs w:val="16"/>
          <w:lang w:val="fr-FR"/>
        </w:rPr>
        <w:t xml:space="preserve"> </w:t>
      </w:r>
      <w:r w:rsidR="00054A39" w:rsidRPr="00972D2D">
        <w:rPr>
          <w:bCs/>
          <w:i/>
          <w:sz w:val="16"/>
          <w:szCs w:val="16"/>
          <w:lang w:val="fr-FR"/>
        </w:rPr>
        <w:t>XV</w:t>
      </w:r>
      <w:r w:rsidRPr="00972D2D">
        <w:rPr>
          <w:bCs/>
          <w:i/>
          <w:sz w:val="16"/>
          <w:szCs w:val="16"/>
          <w:lang w:val="fr-FR"/>
        </w:rPr>
        <w:t xml:space="preserve">I: </w:t>
      </w:r>
      <w:r w:rsidR="00D54591" w:rsidRPr="00972D2D">
        <w:rPr>
          <w:bCs/>
          <w:i/>
          <w:sz w:val="16"/>
          <w:szCs w:val="16"/>
          <w:lang w:val="fr-FR"/>
        </w:rPr>
        <w:t>SIE_AERO</w:t>
      </w:r>
      <w:r w:rsidR="009E0777" w:rsidRPr="00972D2D">
        <w:rPr>
          <w:bCs/>
          <w:i/>
          <w:sz w:val="16"/>
          <w:szCs w:val="16"/>
          <w:lang w:val="fr-FR"/>
        </w:rPr>
        <w:t>_Lüftungssteuerung</w:t>
      </w:r>
      <w:r w:rsidR="00D54591" w:rsidRPr="00972D2D">
        <w:rPr>
          <w:bCs/>
          <w:i/>
          <w:sz w:val="16"/>
          <w:szCs w:val="16"/>
          <w:lang w:val="fr-FR"/>
        </w:rPr>
        <w:t xml:space="preserve">.jpg </w:t>
      </w:r>
    </w:p>
    <w:p w14:paraId="3DB2E7A0" w14:textId="637547C8" w:rsidR="002E32E0" w:rsidRPr="00972D2D" w:rsidRDefault="00C969D6" w:rsidP="00C33C6E">
      <w:pPr>
        <w:rPr>
          <w:sz w:val="16"/>
          <w:szCs w:val="16"/>
          <w:lang w:val="fr-FR"/>
        </w:rPr>
      </w:pPr>
      <w:r w:rsidRPr="00972D2D">
        <w:rPr>
          <w:sz w:val="16"/>
          <w:szCs w:val="16"/>
          <w:lang w:val="fr-FR"/>
        </w:rPr>
        <w:t>La nouvelle commande de l'aération de SIEGENIA permet de commander de manière synchrone jusqu'à neuf systèmes d'aération. Le montage se fait à un endroit au choix sur le mur. Cela permet de commander facilement les aérateurs difficiles d'accès.</w:t>
      </w:r>
    </w:p>
    <w:p w14:paraId="594D0F2F" w14:textId="1CC89A3E" w:rsidR="002E32E0" w:rsidRPr="00972D2D" w:rsidRDefault="002E32E0" w:rsidP="00C33C6E">
      <w:pPr>
        <w:rPr>
          <w:lang w:val="fr-FR"/>
        </w:rPr>
      </w:pPr>
      <w:r w:rsidRPr="00972D2D">
        <w:rPr>
          <w:noProof/>
          <w:lang w:val="fr-FR"/>
        </w:rPr>
        <w:drawing>
          <wp:inline distT="0" distB="0" distL="0" distR="0" wp14:anchorId="56D20308" wp14:editId="47B8181E">
            <wp:extent cx="2340000" cy="1688400"/>
            <wp:effectExtent l="0" t="0" r="3175" b="7620"/>
            <wp:docPr id="720476601" name="Grafik 16" descr="Ein Bild, das Elektronik, Text, Stecker und Steckdosen,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476601" name="Grafik 16" descr="Ein Bild, das Elektronik, Text, Stecker und Steckdosen, Stecker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2E55252" w14:textId="77777777" w:rsidR="00A94F5A" w:rsidRPr="00972D2D" w:rsidRDefault="00A94F5A" w:rsidP="00C33C6E">
      <w:pPr>
        <w:rPr>
          <w:bCs/>
          <w:i/>
          <w:lang w:val="fr-FR"/>
        </w:rPr>
      </w:pPr>
    </w:p>
    <w:p w14:paraId="50D7610E" w14:textId="77777777" w:rsidR="002E32E0" w:rsidRPr="00972D2D" w:rsidRDefault="002E32E0" w:rsidP="00C33C6E">
      <w:pPr>
        <w:spacing w:line="240" w:lineRule="auto"/>
        <w:rPr>
          <w:bCs/>
          <w:i/>
          <w:lang w:val="fr-FR"/>
        </w:rPr>
      </w:pPr>
      <w:r w:rsidRPr="00972D2D">
        <w:rPr>
          <w:bCs/>
          <w:i/>
          <w:lang w:val="fr-FR"/>
        </w:rPr>
        <w:br w:type="page"/>
      </w:r>
    </w:p>
    <w:p w14:paraId="26064336" w14:textId="1B16B2D5" w:rsidR="00D54591" w:rsidRPr="00972D2D" w:rsidRDefault="00D54591" w:rsidP="00C33C6E">
      <w:pPr>
        <w:rPr>
          <w:bCs/>
          <w:i/>
          <w:lang w:val="fr-FR"/>
        </w:rPr>
      </w:pPr>
      <w:proofErr w:type="spellStart"/>
      <w:r w:rsidRPr="00972D2D">
        <w:rPr>
          <w:bCs/>
          <w:i/>
          <w:lang w:val="fr-FR"/>
        </w:rPr>
        <w:lastRenderedPageBreak/>
        <w:t>Motiv</w:t>
      </w:r>
      <w:proofErr w:type="spellEnd"/>
      <w:r w:rsidRPr="00972D2D">
        <w:rPr>
          <w:bCs/>
          <w:i/>
          <w:lang w:val="fr-FR"/>
        </w:rPr>
        <w:t xml:space="preserve"> </w:t>
      </w:r>
      <w:r w:rsidR="00054A39" w:rsidRPr="00972D2D">
        <w:rPr>
          <w:bCs/>
          <w:i/>
          <w:lang w:val="fr-FR"/>
        </w:rPr>
        <w:t>XVI</w:t>
      </w:r>
      <w:r w:rsidRPr="00972D2D">
        <w:rPr>
          <w:bCs/>
          <w:i/>
          <w:lang w:val="fr-FR"/>
        </w:rPr>
        <w:t>I: SIE_SIEGENIA world</w:t>
      </w:r>
      <w:r w:rsidR="009E0777" w:rsidRPr="00972D2D">
        <w:rPr>
          <w:bCs/>
          <w:i/>
          <w:lang w:val="fr-FR"/>
        </w:rPr>
        <w:t>_Presse</w:t>
      </w:r>
      <w:r w:rsidRPr="00972D2D">
        <w:rPr>
          <w:bCs/>
          <w:i/>
          <w:lang w:val="fr-FR"/>
        </w:rPr>
        <w:t>.jpg</w:t>
      </w:r>
    </w:p>
    <w:p w14:paraId="7EC7A7C2" w14:textId="01668177" w:rsidR="006E3CE8" w:rsidRPr="00972D2D" w:rsidRDefault="00C969D6" w:rsidP="00C33C6E">
      <w:pPr>
        <w:rPr>
          <w:lang w:val="fr-FR"/>
        </w:rPr>
      </w:pPr>
      <w:r w:rsidRPr="00972D2D">
        <w:rPr>
          <w:lang w:val="fr-FR"/>
        </w:rPr>
        <w:t>Vivre le confort ambiant à 360° en numérique : Outil central pour les collaborateurs de vente, le SIEGENIA world permet aux partenaires de l'entreprise de découvrir des solutions de façon inédite lors d'un entretien de conseil personnalisé.</w:t>
      </w:r>
    </w:p>
    <w:p w14:paraId="1BA94C34" w14:textId="205BEA89" w:rsidR="006E3CE8" w:rsidRPr="00972D2D" w:rsidRDefault="002E32E0" w:rsidP="00C33C6E">
      <w:pPr>
        <w:rPr>
          <w:lang w:val="fr-FR"/>
        </w:rPr>
      </w:pPr>
      <w:r w:rsidRPr="00972D2D">
        <w:rPr>
          <w:noProof/>
          <w:lang w:val="fr-FR"/>
        </w:rPr>
        <w:drawing>
          <wp:inline distT="0" distB="0" distL="0" distR="0" wp14:anchorId="01414EDC" wp14:editId="699301C7">
            <wp:extent cx="2340000" cy="1688400"/>
            <wp:effectExtent l="0" t="0" r="3175" b="7620"/>
            <wp:docPr id="1829606910" name="Grafik 17" descr="Ein Bild, das Person, Menschliches Gesicht, Kleidung,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606910" name="Grafik 17" descr="Ein Bild, das Person, Menschliches Gesicht, Kleidung, computer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27A3AC30" w14:textId="77777777" w:rsidR="008D7633" w:rsidRPr="00972D2D" w:rsidRDefault="008D7633" w:rsidP="00C33C6E">
      <w:pPr>
        <w:rPr>
          <w:szCs w:val="20"/>
          <w:lang w:val="fr-FR"/>
        </w:rPr>
      </w:pPr>
    </w:p>
    <w:p w14:paraId="326BB864" w14:textId="77777777" w:rsidR="008D7633" w:rsidRPr="00972D2D" w:rsidRDefault="008D7633" w:rsidP="00C33C6E">
      <w:pPr>
        <w:rPr>
          <w:szCs w:val="20"/>
          <w:lang w:val="fr-FR"/>
        </w:rPr>
      </w:pPr>
    </w:p>
    <w:sectPr w:rsidR="008D7633" w:rsidRPr="00972D2D" w:rsidSect="004571F5">
      <w:pgSz w:w="11907" w:h="16840" w:code="9"/>
      <w:pgMar w:top="2608" w:right="2268" w:bottom="1814" w:left="1134"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D24ABE" w14:textId="77777777" w:rsidR="00E21A7D" w:rsidRDefault="00E21A7D">
      <w:r>
        <w:separator/>
      </w:r>
    </w:p>
  </w:endnote>
  <w:endnote w:type="continuationSeparator" w:id="0">
    <w:p w14:paraId="73F49C29" w14:textId="77777777" w:rsidR="00E21A7D" w:rsidRDefault="00E21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Futura-Book">
    <w:altName w:val="Century Gothic"/>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roman"/>
    <w:notTrueType/>
    <w:pitch w:val="default"/>
  </w:font>
  <w:font w:name="FedraSansAltPro-Demi">
    <w:altName w:val="Cambria"/>
    <w:panose1 w:val="00000000000000000000"/>
    <w:charset w:val="00"/>
    <w:family w:val="roman"/>
    <w:notTrueType/>
    <w:pitch w:val="default"/>
  </w:font>
  <w:font w:name="Nunito-Italic">
    <w:altName w:val="Nunito"/>
    <w:panose1 w:val="00000000000000000000"/>
    <w:charset w:val="00"/>
    <w:family w:val="roman"/>
    <w:notTrueType/>
    <w:pitch w:val="default"/>
  </w:font>
  <w:font w:name="Fedra Sans Alt Pro Medium">
    <w:altName w:val="Calibri"/>
    <w:panose1 w:val="00000000000000000000"/>
    <w:charset w:val="00"/>
    <w:family w:val="modern"/>
    <w:notTrueType/>
    <w:pitch w:val="variable"/>
    <w:sig w:usb0="E00002FF" w:usb1="5001E4FB" w:usb2="00000000" w:usb3="00000000" w:csb0="0000019F" w:csb1="00000000"/>
  </w:font>
  <w:font w:name="Fedra Sans Alt Pro Book">
    <w:altName w:val="Calibri"/>
    <w:panose1 w:val="00000000000000000000"/>
    <w:charset w:val="00"/>
    <w:family w:val="modern"/>
    <w:notTrueType/>
    <w:pitch w:val="variable"/>
    <w:sig w:usb0="E00002FF" w:usb1="5001E4F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FedraSansAltPro-Bold">
    <w:altName w:val="Malgun Gothic"/>
    <w:panose1 w:val="00000000000000000000"/>
    <w:charset w:val="81"/>
    <w:family w:val="swiss"/>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44176" w14:textId="77777777" w:rsidR="002819C3" w:rsidRDefault="002819C3" w:rsidP="002819C3">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35B6C9" w14:textId="77777777" w:rsidR="00E21A7D" w:rsidRDefault="00E21A7D">
      <w:r>
        <w:separator/>
      </w:r>
    </w:p>
  </w:footnote>
  <w:footnote w:type="continuationSeparator" w:id="0">
    <w:p w14:paraId="23653695" w14:textId="77777777" w:rsidR="00E21A7D" w:rsidRDefault="00E21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67321" w14:textId="77777777" w:rsidR="00F71E39" w:rsidRDefault="00D313A4">
    <w:pPr>
      <w:pStyle w:val="En-tte"/>
    </w:pPr>
    <w:r>
      <w:rPr>
        <w:noProof/>
      </w:rPr>
      <w:drawing>
        <wp:anchor distT="0" distB="0" distL="114300" distR="114300" simplePos="0" relativeHeight="251657728" behindDoc="1" locked="0" layoutInCell="1" allowOverlap="1" wp14:anchorId="4A526146" wp14:editId="556AA9FF">
          <wp:simplePos x="0" y="0"/>
          <wp:positionH relativeFrom="column">
            <wp:posOffset>-719455</wp:posOffset>
          </wp:positionH>
          <wp:positionV relativeFrom="paragraph">
            <wp:posOffset>-456565</wp:posOffset>
          </wp:positionV>
          <wp:extent cx="7573645" cy="10690860"/>
          <wp:effectExtent l="0" t="0" r="8255" b="0"/>
          <wp:wrapNone/>
          <wp:docPr id="1246848026" name="Bild 2" descr="Presse_Info_H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_Info_H4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645" cy="1069086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1EC3"/>
    <w:multiLevelType w:val="hybridMultilevel"/>
    <w:tmpl w:val="3C04C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FA16E5"/>
    <w:multiLevelType w:val="hybridMultilevel"/>
    <w:tmpl w:val="BF22193E"/>
    <w:lvl w:ilvl="0" w:tplc="276820B2">
      <w:numFmt w:val="bullet"/>
      <w:lvlText w:val="-"/>
      <w:lvlJc w:val="left"/>
      <w:pPr>
        <w:ind w:left="360" w:hanging="360"/>
      </w:pPr>
      <w:rPr>
        <w:rFonts w:ascii="Arial" w:eastAsia="Times New Roman" w:hAnsi="Arial" w:cs="Aria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B05022"/>
    <w:multiLevelType w:val="hybridMultilevel"/>
    <w:tmpl w:val="A02638B0"/>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E072B0"/>
    <w:multiLevelType w:val="hybridMultilevel"/>
    <w:tmpl w:val="343AE0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AB675F"/>
    <w:multiLevelType w:val="hybridMultilevel"/>
    <w:tmpl w:val="093C90A6"/>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B94BBB"/>
    <w:multiLevelType w:val="hybridMultilevel"/>
    <w:tmpl w:val="E94800AE"/>
    <w:lvl w:ilvl="0" w:tplc="7538575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573C32"/>
    <w:multiLevelType w:val="hybridMultilevel"/>
    <w:tmpl w:val="338E25E8"/>
    <w:lvl w:ilvl="0" w:tplc="634A6F96">
      <w:start w:val="1"/>
      <w:numFmt w:val="bullet"/>
      <w:lvlText w:val=""/>
      <w:lvlJc w:val="left"/>
      <w:pPr>
        <w:tabs>
          <w:tab w:val="num" w:pos="794"/>
        </w:tabs>
        <w:ind w:left="794" w:hanging="357"/>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012F49"/>
    <w:multiLevelType w:val="hybridMultilevel"/>
    <w:tmpl w:val="68F278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4B5768"/>
    <w:multiLevelType w:val="hybridMultilevel"/>
    <w:tmpl w:val="55FE7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D0C3AF3"/>
    <w:multiLevelType w:val="hybridMultilevel"/>
    <w:tmpl w:val="72440A9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3F154952"/>
    <w:multiLevelType w:val="hybridMultilevel"/>
    <w:tmpl w:val="0B3A1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7A547A1"/>
    <w:multiLevelType w:val="hybridMultilevel"/>
    <w:tmpl w:val="0FA0DB6A"/>
    <w:lvl w:ilvl="0" w:tplc="9122374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A7656CF"/>
    <w:multiLevelType w:val="hybridMultilevel"/>
    <w:tmpl w:val="F9688EE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E997D42"/>
    <w:multiLevelType w:val="hybridMultilevel"/>
    <w:tmpl w:val="380C881E"/>
    <w:lvl w:ilvl="0" w:tplc="7256BB12">
      <w:start w:val="1"/>
      <w:numFmt w:val="decimal"/>
      <w:lvlText w:val="%1."/>
      <w:lvlJc w:val="left"/>
      <w:pPr>
        <w:tabs>
          <w:tab w:val="num" w:pos="720"/>
        </w:tabs>
        <w:ind w:left="720" w:hanging="360"/>
      </w:pPr>
    </w:lvl>
    <w:lvl w:ilvl="1" w:tplc="59160AFA" w:tentative="1">
      <w:start w:val="1"/>
      <w:numFmt w:val="decimal"/>
      <w:lvlText w:val="%2."/>
      <w:lvlJc w:val="left"/>
      <w:pPr>
        <w:tabs>
          <w:tab w:val="num" w:pos="1440"/>
        </w:tabs>
        <w:ind w:left="1440" w:hanging="360"/>
      </w:pPr>
    </w:lvl>
    <w:lvl w:ilvl="2" w:tplc="79726C58" w:tentative="1">
      <w:start w:val="1"/>
      <w:numFmt w:val="decimal"/>
      <w:lvlText w:val="%3."/>
      <w:lvlJc w:val="left"/>
      <w:pPr>
        <w:tabs>
          <w:tab w:val="num" w:pos="2160"/>
        </w:tabs>
        <w:ind w:left="2160" w:hanging="360"/>
      </w:pPr>
    </w:lvl>
    <w:lvl w:ilvl="3" w:tplc="E7D442EE" w:tentative="1">
      <w:start w:val="1"/>
      <w:numFmt w:val="decimal"/>
      <w:lvlText w:val="%4."/>
      <w:lvlJc w:val="left"/>
      <w:pPr>
        <w:tabs>
          <w:tab w:val="num" w:pos="2880"/>
        </w:tabs>
        <w:ind w:left="2880" w:hanging="360"/>
      </w:pPr>
    </w:lvl>
    <w:lvl w:ilvl="4" w:tplc="132A7CBA" w:tentative="1">
      <w:start w:val="1"/>
      <w:numFmt w:val="decimal"/>
      <w:lvlText w:val="%5."/>
      <w:lvlJc w:val="left"/>
      <w:pPr>
        <w:tabs>
          <w:tab w:val="num" w:pos="3600"/>
        </w:tabs>
        <w:ind w:left="3600" w:hanging="360"/>
      </w:pPr>
    </w:lvl>
    <w:lvl w:ilvl="5" w:tplc="4D4A862E" w:tentative="1">
      <w:start w:val="1"/>
      <w:numFmt w:val="decimal"/>
      <w:lvlText w:val="%6."/>
      <w:lvlJc w:val="left"/>
      <w:pPr>
        <w:tabs>
          <w:tab w:val="num" w:pos="4320"/>
        </w:tabs>
        <w:ind w:left="4320" w:hanging="360"/>
      </w:pPr>
    </w:lvl>
    <w:lvl w:ilvl="6" w:tplc="10B06F0C" w:tentative="1">
      <w:start w:val="1"/>
      <w:numFmt w:val="decimal"/>
      <w:lvlText w:val="%7."/>
      <w:lvlJc w:val="left"/>
      <w:pPr>
        <w:tabs>
          <w:tab w:val="num" w:pos="5040"/>
        </w:tabs>
        <w:ind w:left="5040" w:hanging="360"/>
      </w:pPr>
    </w:lvl>
    <w:lvl w:ilvl="7" w:tplc="A26C9A28" w:tentative="1">
      <w:start w:val="1"/>
      <w:numFmt w:val="decimal"/>
      <w:lvlText w:val="%8."/>
      <w:lvlJc w:val="left"/>
      <w:pPr>
        <w:tabs>
          <w:tab w:val="num" w:pos="5760"/>
        </w:tabs>
        <w:ind w:left="5760" w:hanging="360"/>
      </w:pPr>
    </w:lvl>
    <w:lvl w:ilvl="8" w:tplc="8996B436" w:tentative="1">
      <w:start w:val="1"/>
      <w:numFmt w:val="decimal"/>
      <w:lvlText w:val="%9."/>
      <w:lvlJc w:val="left"/>
      <w:pPr>
        <w:tabs>
          <w:tab w:val="num" w:pos="6480"/>
        </w:tabs>
        <w:ind w:left="6480" w:hanging="360"/>
      </w:pPr>
    </w:lvl>
  </w:abstractNum>
  <w:abstractNum w:abstractNumId="14" w15:restartNumberingAfterBreak="0">
    <w:nsid w:val="4FB75970"/>
    <w:multiLevelType w:val="hybridMultilevel"/>
    <w:tmpl w:val="BE822E9E"/>
    <w:lvl w:ilvl="0" w:tplc="E57C56C0">
      <w:start w:val="1"/>
      <w:numFmt w:val="decimal"/>
      <w:lvlText w:val="%1."/>
      <w:lvlJc w:val="left"/>
      <w:pPr>
        <w:tabs>
          <w:tab w:val="num" w:pos="720"/>
        </w:tabs>
        <w:ind w:left="720" w:hanging="360"/>
      </w:pPr>
    </w:lvl>
    <w:lvl w:ilvl="1" w:tplc="6D306762" w:tentative="1">
      <w:start w:val="1"/>
      <w:numFmt w:val="decimal"/>
      <w:lvlText w:val="%2."/>
      <w:lvlJc w:val="left"/>
      <w:pPr>
        <w:tabs>
          <w:tab w:val="num" w:pos="1440"/>
        </w:tabs>
        <w:ind w:left="1440" w:hanging="360"/>
      </w:pPr>
    </w:lvl>
    <w:lvl w:ilvl="2" w:tplc="79AC4332" w:tentative="1">
      <w:start w:val="1"/>
      <w:numFmt w:val="decimal"/>
      <w:lvlText w:val="%3."/>
      <w:lvlJc w:val="left"/>
      <w:pPr>
        <w:tabs>
          <w:tab w:val="num" w:pos="2160"/>
        </w:tabs>
        <w:ind w:left="2160" w:hanging="360"/>
      </w:pPr>
    </w:lvl>
    <w:lvl w:ilvl="3" w:tplc="64103C1C" w:tentative="1">
      <w:start w:val="1"/>
      <w:numFmt w:val="decimal"/>
      <w:lvlText w:val="%4."/>
      <w:lvlJc w:val="left"/>
      <w:pPr>
        <w:tabs>
          <w:tab w:val="num" w:pos="2880"/>
        </w:tabs>
        <w:ind w:left="2880" w:hanging="360"/>
      </w:pPr>
    </w:lvl>
    <w:lvl w:ilvl="4" w:tplc="598E20B2" w:tentative="1">
      <w:start w:val="1"/>
      <w:numFmt w:val="decimal"/>
      <w:lvlText w:val="%5."/>
      <w:lvlJc w:val="left"/>
      <w:pPr>
        <w:tabs>
          <w:tab w:val="num" w:pos="3600"/>
        </w:tabs>
        <w:ind w:left="3600" w:hanging="360"/>
      </w:pPr>
    </w:lvl>
    <w:lvl w:ilvl="5" w:tplc="A216CCDC" w:tentative="1">
      <w:start w:val="1"/>
      <w:numFmt w:val="decimal"/>
      <w:lvlText w:val="%6."/>
      <w:lvlJc w:val="left"/>
      <w:pPr>
        <w:tabs>
          <w:tab w:val="num" w:pos="4320"/>
        </w:tabs>
        <w:ind w:left="4320" w:hanging="360"/>
      </w:pPr>
    </w:lvl>
    <w:lvl w:ilvl="6" w:tplc="AE961D00" w:tentative="1">
      <w:start w:val="1"/>
      <w:numFmt w:val="decimal"/>
      <w:lvlText w:val="%7."/>
      <w:lvlJc w:val="left"/>
      <w:pPr>
        <w:tabs>
          <w:tab w:val="num" w:pos="5040"/>
        </w:tabs>
        <w:ind w:left="5040" w:hanging="360"/>
      </w:pPr>
    </w:lvl>
    <w:lvl w:ilvl="7" w:tplc="02665746" w:tentative="1">
      <w:start w:val="1"/>
      <w:numFmt w:val="decimal"/>
      <w:lvlText w:val="%8."/>
      <w:lvlJc w:val="left"/>
      <w:pPr>
        <w:tabs>
          <w:tab w:val="num" w:pos="5760"/>
        </w:tabs>
        <w:ind w:left="5760" w:hanging="360"/>
      </w:pPr>
    </w:lvl>
    <w:lvl w:ilvl="8" w:tplc="71F2D222" w:tentative="1">
      <w:start w:val="1"/>
      <w:numFmt w:val="decimal"/>
      <w:lvlText w:val="%9."/>
      <w:lvlJc w:val="left"/>
      <w:pPr>
        <w:tabs>
          <w:tab w:val="num" w:pos="6480"/>
        </w:tabs>
        <w:ind w:left="6480" w:hanging="360"/>
      </w:pPr>
    </w:lvl>
  </w:abstractNum>
  <w:abstractNum w:abstractNumId="15" w15:restartNumberingAfterBreak="0">
    <w:nsid w:val="50A330CF"/>
    <w:multiLevelType w:val="hybridMultilevel"/>
    <w:tmpl w:val="77A44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540B77"/>
    <w:multiLevelType w:val="hybridMultilevel"/>
    <w:tmpl w:val="EC621DDA"/>
    <w:lvl w:ilvl="0" w:tplc="BD783CEA">
      <w:start w:val="1"/>
      <w:numFmt w:val="bullet"/>
      <w:lvlText w:val=""/>
      <w:lvlJc w:val="left"/>
      <w:pPr>
        <w:tabs>
          <w:tab w:val="num" w:pos="425"/>
        </w:tabs>
        <w:ind w:left="595" w:hanging="368"/>
      </w:pPr>
      <w:rPr>
        <w:rFonts w:ascii="Wingdings 3" w:hAnsi="Wingdings 3" w:hint="default"/>
        <w:color w:val="auto"/>
        <w:sz w:val="24"/>
        <w:szCs w:val="24"/>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913064D"/>
    <w:multiLevelType w:val="hybridMultilevel"/>
    <w:tmpl w:val="E0A812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2A52343"/>
    <w:multiLevelType w:val="hybridMultilevel"/>
    <w:tmpl w:val="0C043116"/>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36A2E5E"/>
    <w:multiLevelType w:val="hybridMultilevel"/>
    <w:tmpl w:val="10444A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7079C8"/>
    <w:multiLevelType w:val="hybridMultilevel"/>
    <w:tmpl w:val="75220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1977B8D"/>
    <w:multiLevelType w:val="hybridMultilevel"/>
    <w:tmpl w:val="653C3190"/>
    <w:lvl w:ilvl="0" w:tplc="AF32B192">
      <w:start w:val="1"/>
      <w:numFmt w:val="decimal"/>
      <w:lvlText w:val="%1."/>
      <w:lvlJc w:val="left"/>
      <w:pPr>
        <w:tabs>
          <w:tab w:val="num" w:pos="720"/>
        </w:tabs>
        <w:ind w:left="720" w:hanging="360"/>
      </w:pPr>
    </w:lvl>
    <w:lvl w:ilvl="1" w:tplc="D0D07BBE" w:tentative="1">
      <w:start w:val="1"/>
      <w:numFmt w:val="decimal"/>
      <w:lvlText w:val="%2."/>
      <w:lvlJc w:val="left"/>
      <w:pPr>
        <w:tabs>
          <w:tab w:val="num" w:pos="1440"/>
        </w:tabs>
        <w:ind w:left="1440" w:hanging="360"/>
      </w:pPr>
    </w:lvl>
    <w:lvl w:ilvl="2" w:tplc="9A7C0AEC" w:tentative="1">
      <w:start w:val="1"/>
      <w:numFmt w:val="decimal"/>
      <w:lvlText w:val="%3."/>
      <w:lvlJc w:val="left"/>
      <w:pPr>
        <w:tabs>
          <w:tab w:val="num" w:pos="2160"/>
        </w:tabs>
        <w:ind w:left="2160" w:hanging="360"/>
      </w:pPr>
    </w:lvl>
    <w:lvl w:ilvl="3" w:tplc="583C900E" w:tentative="1">
      <w:start w:val="1"/>
      <w:numFmt w:val="decimal"/>
      <w:lvlText w:val="%4."/>
      <w:lvlJc w:val="left"/>
      <w:pPr>
        <w:tabs>
          <w:tab w:val="num" w:pos="2880"/>
        </w:tabs>
        <w:ind w:left="2880" w:hanging="360"/>
      </w:pPr>
    </w:lvl>
    <w:lvl w:ilvl="4" w:tplc="F9806550" w:tentative="1">
      <w:start w:val="1"/>
      <w:numFmt w:val="decimal"/>
      <w:lvlText w:val="%5."/>
      <w:lvlJc w:val="left"/>
      <w:pPr>
        <w:tabs>
          <w:tab w:val="num" w:pos="3600"/>
        </w:tabs>
        <w:ind w:left="3600" w:hanging="360"/>
      </w:pPr>
    </w:lvl>
    <w:lvl w:ilvl="5" w:tplc="37B6C4A8" w:tentative="1">
      <w:start w:val="1"/>
      <w:numFmt w:val="decimal"/>
      <w:lvlText w:val="%6."/>
      <w:lvlJc w:val="left"/>
      <w:pPr>
        <w:tabs>
          <w:tab w:val="num" w:pos="4320"/>
        </w:tabs>
        <w:ind w:left="4320" w:hanging="360"/>
      </w:pPr>
    </w:lvl>
    <w:lvl w:ilvl="6" w:tplc="D690FB20" w:tentative="1">
      <w:start w:val="1"/>
      <w:numFmt w:val="decimal"/>
      <w:lvlText w:val="%7."/>
      <w:lvlJc w:val="left"/>
      <w:pPr>
        <w:tabs>
          <w:tab w:val="num" w:pos="5040"/>
        </w:tabs>
        <w:ind w:left="5040" w:hanging="360"/>
      </w:pPr>
    </w:lvl>
    <w:lvl w:ilvl="7" w:tplc="8AF8C8B4" w:tentative="1">
      <w:start w:val="1"/>
      <w:numFmt w:val="decimal"/>
      <w:lvlText w:val="%8."/>
      <w:lvlJc w:val="left"/>
      <w:pPr>
        <w:tabs>
          <w:tab w:val="num" w:pos="5760"/>
        </w:tabs>
        <w:ind w:left="5760" w:hanging="360"/>
      </w:pPr>
    </w:lvl>
    <w:lvl w:ilvl="8" w:tplc="287094EA" w:tentative="1">
      <w:start w:val="1"/>
      <w:numFmt w:val="decimal"/>
      <w:lvlText w:val="%9."/>
      <w:lvlJc w:val="left"/>
      <w:pPr>
        <w:tabs>
          <w:tab w:val="num" w:pos="6480"/>
        </w:tabs>
        <w:ind w:left="6480" w:hanging="360"/>
      </w:pPr>
    </w:lvl>
  </w:abstractNum>
  <w:abstractNum w:abstractNumId="22" w15:restartNumberingAfterBreak="0">
    <w:nsid w:val="74DC7C2E"/>
    <w:multiLevelType w:val="hybridMultilevel"/>
    <w:tmpl w:val="87E61D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5731E76"/>
    <w:multiLevelType w:val="hybridMultilevel"/>
    <w:tmpl w:val="89D40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CD1932"/>
    <w:multiLevelType w:val="hybridMultilevel"/>
    <w:tmpl w:val="AA8E7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E9D3373"/>
    <w:multiLevelType w:val="hybridMultilevel"/>
    <w:tmpl w:val="0D6669C2"/>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6152613">
    <w:abstractNumId w:val="6"/>
  </w:num>
  <w:num w:numId="2" w16cid:durableId="1418595171">
    <w:abstractNumId w:val="4"/>
  </w:num>
  <w:num w:numId="3" w16cid:durableId="1064911921">
    <w:abstractNumId w:val="16"/>
  </w:num>
  <w:num w:numId="4" w16cid:durableId="230700180">
    <w:abstractNumId w:val="11"/>
  </w:num>
  <w:num w:numId="5" w16cid:durableId="1307125649">
    <w:abstractNumId w:val="1"/>
  </w:num>
  <w:num w:numId="6" w16cid:durableId="2110856206">
    <w:abstractNumId w:val="12"/>
  </w:num>
  <w:num w:numId="7" w16cid:durableId="1515263736">
    <w:abstractNumId w:val="18"/>
  </w:num>
  <w:num w:numId="8" w16cid:durableId="1504782751">
    <w:abstractNumId w:val="0"/>
  </w:num>
  <w:num w:numId="9" w16cid:durableId="1816529962">
    <w:abstractNumId w:val="20"/>
  </w:num>
  <w:num w:numId="10" w16cid:durableId="447816552">
    <w:abstractNumId w:val="3"/>
  </w:num>
  <w:num w:numId="11" w16cid:durableId="145634135">
    <w:abstractNumId w:val="15"/>
  </w:num>
  <w:num w:numId="12" w16cid:durableId="806554631">
    <w:abstractNumId w:val="8"/>
  </w:num>
  <w:num w:numId="13" w16cid:durableId="1301182326">
    <w:abstractNumId w:val="10"/>
  </w:num>
  <w:num w:numId="14" w16cid:durableId="2063826711">
    <w:abstractNumId w:val="22"/>
  </w:num>
  <w:num w:numId="15" w16cid:durableId="626929121">
    <w:abstractNumId w:val="17"/>
  </w:num>
  <w:num w:numId="16" w16cid:durableId="1166939645">
    <w:abstractNumId w:val="5"/>
  </w:num>
  <w:num w:numId="17" w16cid:durableId="1607032336">
    <w:abstractNumId w:val="19"/>
  </w:num>
  <w:num w:numId="18" w16cid:durableId="1234313727">
    <w:abstractNumId w:val="24"/>
  </w:num>
  <w:num w:numId="19" w16cid:durableId="1735077791">
    <w:abstractNumId w:val="7"/>
  </w:num>
  <w:num w:numId="20" w16cid:durableId="1030449348">
    <w:abstractNumId w:val="9"/>
  </w:num>
  <w:num w:numId="21" w16cid:durableId="2088795811">
    <w:abstractNumId w:val="2"/>
  </w:num>
  <w:num w:numId="22" w16cid:durableId="1581061784">
    <w:abstractNumId w:val="25"/>
  </w:num>
  <w:num w:numId="23" w16cid:durableId="1842237574">
    <w:abstractNumId w:val="23"/>
  </w:num>
  <w:num w:numId="24" w16cid:durableId="2132674142">
    <w:abstractNumId w:val="13"/>
  </w:num>
  <w:num w:numId="25" w16cid:durableId="982927666">
    <w:abstractNumId w:val="21"/>
  </w:num>
  <w:num w:numId="26" w16cid:durableId="19424479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2CD"/>
    <w:rsid w:val="000024D9"/>
    <w:rsid w:val="00003256"/>
    <w:rsid w:val="0001449A"/>
    <w:rsid w:val="0001520C"/>
    <w:rsid w:val="00020F74"/>
    <w:rsid w:val="00026907"/>
    <w:rsid w:val="00026F05"/>
    <w:rsid w:val="0002751C"/>
    <w:rsid w:val="00027DE3"/>
    <w:rsid w:val="0003251E"/>
    <w:rsid w:val="00033398"/>
    <w:rsid w:val="00040EBF"/>
    <w:rsid w:val="00040EFD"/>
    <w:rsid w:val="00045275"/>
    <w:rsid w:val="00051941"/>
    <w:rsid w:val="00054788"/>
    <w:rsid w:val="00054A39"/>
    <w:rsid w:val="0005785C"/>
    <w:rsid w:val="00064165"/>
    <w:rsid w:val="000675C7"/>
    <w:rsid w:val="0008151E"/>
    <w:rsid w:val="0008703E"/>
    <w:rsid w:val="00090045"/>
    <w:rsid w:val="00092AE4"/>
    <w:rsid w:val="00095303"/>
    <w:rsid w:val="000A0300"/>
    <w:rsid w:val="000A1DF0"/>
    <w:rsid w:val="000A5CA3"/>
    <w:rsid w:val="000B65FB"/>
    <w:rsid w:val="000D0C02"/>
    <w:rsid w:val="000D1C7F"/>
    <w:rsid w:val="000D2A27"/>
    <w:rsid w:val="000D4874"/>
    <w:rsid w:val="000E0942"/>
    <w:rsid w:val="000E285A"/>
    <w:rsid w:val="000E2912"/>
    <w:rsid w:val="000E424C"/>
    <w:rsid w:val="000E47D2"/>
    <w:rsid w:val="000F2936"/>
    <w:rsid w:val="000F565C"/>
    <w:rsid w:val="000F67C4"/>
    <w:rsid w:val="00102267"/>
    <w:rsid w:val="001025BB"/>
    <w:rsid w:val="0010686A"/>
    <w:rsid w:val="0010792E"/>
    <w:rsid w:val="00107C29"/>
    <w:rsid w:val="00110E85"/>
    <w:rsid w:val="001128F1"/>
    <w:rsid w:val="00113A9A"/>
    <w:rsid w:val="0012017C"/>
    <w:rsid w:val="00122F20"/>
    <w:rsid w:val="00122FEC"/>
    <w:rsid w:val="00131652"/>
    <w:rsid w:val="001378E4"/>
    <w:rsid w:val="00137BD1"/>
    <w:rsid w:val="001422E9"/>
    <w:rsid w:val="00142382"/>
    <w:rsid w:val="00144859"/>
    <w:rsid w:val="00145B48"/>
    <w:rsid w:val="00150176"/>
    <w:rsid w:val="001529E6"/>
    <w:rsid w:val="00156320"/>
    <w:rsid w:val="00156B0C"/>
    <w:rsid w:val="00165EE1"/>
    <w:rsid w:val="00166476"/>
    <w:rsid w:val="00166FB7"/>
    <w:rsid w:val="00171C51"/>
    <w:rsid w:val="0017538D"/>
    <w:rsid w:val="00175AC3"/>
    <w:rsid w:val="00182ABB"/>
    <w:rsid w:val="00184BE1"/>
    <w:rsid w:val="00185474"/>
    <w:rsid w:val="00186976"/>
    <w:rsid w:val="00190B40"/>
    <w:rsid w:val="00192CE0"/>
    <w:rsid w:val="001A3321"/>
    <w:rsid w:val="001B2105"/>
    <w:rsid w:val="001B461B"/>
    <w:rsid w:val="001B7003"/>
    <w:rsid w:val="001C2285"/>
    <w:rsid w:val="001C39FF"/>
    <w:rsid w:val="001D08B3"/>
    <w:rsid w:val="001D26E4"/>
    <w:rsid w:val="001E0780"/>
    <w:rsid w:val="001E1DA6"/>
    <w:rsid w:val="001E4878"/>
    <w:rsid w:val="001F0879"/>
    <w:rsid w:val="001F3432"/>
    <w:rsid w:val="00203521"/>
    <w:rsid w:val="002046D3"/>
    <w:rsid w:val="00207426"/>
    <w:rsid w:val="00210E61"/>
    <w:rsid w:val="00215832"/>
    <w:rsid w:val="002203F4"/>
    <w:rsid w:val="00226CB2"/>
    <w:rsid w:val="0024356D"/>
    <w:rsid w:val="002509CD"/>
    <w:rsid w:val="0025202B"/>
    <w:rsid w:val="00253494"/>
    <w:rsid w:val="00254A9B"/>
    <w:rsid w:val="00255FE8"/>
    <w:rsid w:val="00272508"/>
    <w:rsid w:val="00273A30"/>
    <w:rsid w:val="00273A56"/>
    <w:rsid w:val="002769DE"/>
    <w:rsid w:val="00280401"/>
    <w:rsid w:val="002819C3"/>
    <w:rsid w:val="00282A61"/>
    <w:rsid w:val="0028337C"/>
    <w:rsid w:val="002855D6"/>
    <w:rsid w:val="00286A53"/>
    <w:rsid w:val="00287195"/>
    <w:rsid w:val="0029110A"/>
    <w:rsid w:val="0029618C"/>
    <w:rsid w:val="002A0FA1"/>
    <w:rsid w:val="002A202C"/>
    <w:rsid w:val="002A2E08"/>
    <w:rsid w:val="002A4433"/>
    <w:rsid w:val="002A59FD"/>
    <w:rsid w:val="002A7F37"/>
    <w:rsid w:val="002B3F7A"/>
    <w:rsid w:val="002B55C4"/>
    <w:rsid w:val="002C00E2"/>
    <w:rsid w:val="002C36FE"/>
    <w:rsid w:val="002C49A3"/>
    <w:rsid w:val="002C5A66"/>
    <w:rsid w:val="002C6D41"/>
    <w:rsid w:val="002D6266"/>
    <w:rsid w:val="002E32E0"/>
    <w:rsid w:val="002E386C"/>
    <w:rsid w:val="002E48B5"/>
    <w:rsid w:val="002E59D6"/>
    <w:rsid w:val="002E61C4"/>
    <w:rsid w:val="002F18BB"/>
    <w:rsid w:val="002F1E0E"/>
    <w:rsid w:val="002F466F"/>
    <w:rsid w:val="002F4E78"/>
    <w:rsid w:val="0031150D"/>
    <w:rsid w:val="003136F5"/>
    <w:rsid w:val="00315A77"/>
    <w:rsid w:val="0032066A"/>
    <w:rsid w:val="00321357"/>
    <w:rsid w:val="00324F84"/>
    <w:rsid w:val="00326F7E"/>
    <w:rsid w:val="00331687"/>
    <w:rsid w:val="003361B7"/>
    <w:rsid w:val="0034185B"/>
    <w:rsid w:val="00341DE3"/>
    <w:rsid w:val="00350ACA"/>
    <w:rsid w:val="0035101A"/>
    <w:rsid w:val="003514C3"/>
    <w:rsid w:val="0035566D"/>
    <w:rsid w:val="00357C43"/>
    <w:rsid w:val="0036071C"/>
    <w:rsid w:val="00364DEF"/>
    <w:rsid w:val="00371DDA"/>
    <w:rsid w:val="00375A48"/>
    <w:rsid w:val="0038244F"/>
    <w:rsid w:val="0038276B"/>
    <w:rsid w:val="0038499F"/>
    <w:rsid w:val="0039073E"/>
    <w:rsid w:val="003914C5"/>
    <w:rsid w:val="00392D5B"/>
    <w:rsid w:val="00392D5F"/>
    <w:rsid w:val="003A1BA5"/>
    <w:rsid w:val="003A42D7"/>
    <w:rsid w:val="003A443F"/>
    <w:rsid w:val="003A56A4"/>
    <w:rsid w:val="003A7860"/>
    <w:rsid w:val="003B0610"/>
    <w:rsid w:val="003B3C6C"/>
    <w:rsid w:val="003B6F9F"/>
    <w:rsid w:val="003C0956"/>
    <w:rsid w:val="003C118D"/>
    <w:rsid w:val="003C55B1"/>
    <w:rsid w:val="003D3D6A"/>
    <w:rsid w:val="003D4A19"/>
    <w:rsid w:val="003D61A2"/>
    <w:rsid w:val="003D7E4E"/>
    <w:rsid w:val="003E0D26"/>
    <w:rsid w:val="003E356D"/>
    <w:rsid w:val="003E378F"/>
    <w:rsid w:val="003F183D"/>
    <w:rsid w:val="00412F78"/>
    <w:rsid w:val="0041312E"/>
    <w:rsid w:val="00413CD6"/>
    <w:rsid w:val="004176D4"/>
    <w:rsid w:val="00420F79"/>
    <w:rsid w:val="004217FD"/>
    <w:rsid w:val="00422275"/>
    <w:rsid w:val="004333E8"/>
    <w:rsid w:val="0043746D"/>
    <w:rsid w:val="0044187A"/>
    <w:rsid w:val="00445E50"/>
    <w:rsid w:val="00446899"/>
    <w:rsid w:val="00446DF5"/>
    <w:rsid w:val="00447689"/>
    <w:rsid w:val="00455D08"/>
    <w:rsid w:val="00456C18"/>
    <w:rsid w:val="004571F5"/>
    <w:rsid w:val="00457375"/>
    <w:rsid w:val="0046235C"/>
    <w:rsid w:val="004629AD"/>
    <w:rsid w:val="004650F9"/>
    <w:rsid w:val="00467D39"/>
    <w:rsid w:val="00475A95"/>
    <w:rsid w:val="004770A4"/>
    <w:rsid w:val="004806AF"/>
    <w:rsid w:val="00483A7F"/>
    <w:rsid w:val="004859E7"/>
    <w:rsid w:val="00486176"/>
    <w:rsid w:val="00486878"/>
    <w:rsid w:val="004A1FE3"/>
    <w:rsid w:val="004A2643"/>
    <w:rsid w:val="004B1844"/>
    <w:rsid w:val="004B1A6C"/>
    <w:rsid w:val="004B3391"/>
    <w:rsid w:val="004B4E1B"/>
    <w:rsid w:val="004B62AB"/>
    <w:rsid w:val="004B68F1"/>
    <w:rsid w:val="004C05EF"/>
    <w:rsid w:val="004C469D"/>
    <w:rsid w:val="004C4FDA"/>
    <w:rsid w:val="004C503A"/>
    <w:rsid w:val="004E057A"/>
    <w:rsid w:val="004E2322"/>
    <w:rsid w:val="004E2BD7"/>
    <w:rsid w:val="004E3AF9"/>
    <w:rsid w:val="004F5EE3"/>
    <w:rsid w:val="00507EF7"/>
    <w:rsid w:val="00510191"/>
    <w:rsid w:val="005254BE"/>
    <w:rsid w:val="00543AAB"/>
    <w:rsid w:val="00546FEF"/>
    <w:rsid w:val="00552DC0"/>
    <w:rsid w:val="00554622"/>
    <w:rsid w:val="0055550C"/>
    <w:rsid w:val="00555DE8"/>
    <w:rsid w:val="00557C53"/>
    <w:rsid w:val="0056055D"/>
    <w:rsid w:val="005605A8"/>
    <w:rsid w:val="00561CBA"/>
    <w:rsid w:val="00563E60"/>
    <w:rsid w:val="00564014"/>
    <w:rsid w:val="005668BD"/>
    <w:rsid w:val="00582001"/>
    <w:rsid w:val="00592833"/>
    <w:rsid w:val="00592B0E"/>
    <w:rsid w:val="005971AE"/>
    <w:rsid w:val="00597901"/>
    <w:rsid w:val="005A08A2"/>
    <w:rsid w:val="005A0A66"/>
    <w:rsid w:val="005A214B"/>
    <w:rsid w:val="005A3974"/>
    <w:rsid w:val="005A5DC6"/>
    <w:rsid w:val="005A5F5B"/>
    <w:rsid w:val="005A6A38"/>
    <w:rsid w:val="005A7170"/>
    <w:rsid w:val="005A7C57"/>
    <w:rsid w:val="005B1C51"/>
    <w:rsid w:val="005B4452"/>
    <w:rsid w:val="005C3F0A"/>
    <w:rsid w:val="005D219F"/>
    <w:rsid w:val="005D4537"/>
    <w:rsid w:val="005D4D97"/>
    <w:rsid w:val="005E06F2"/>
    <w:rsid w:val="005E1468"/>
    <w:rsid w:val="005E335E"/>
    <w:rsid w:val="005E3E61"/>
    <w:rsid w:val="005E4F63"/>
    <w:rsid w:val="005E77FC"/>
    <w:rsid w:val="005F1FA0"/>
    <w:rsid w:val="005F2A75"/>
    <w:rsid w:val="005F3D5F"/>
    <w:rsid w:val="005F7B2E"/>
    <w:rsid w:val="006016B0"/>
    <w:rsid w:val="0060615A"/>
    <w:rsid w:val="0061051B"/>
    <w:rsid w:val="006122ED"/>
    <w:rsid w:val="0061253D"/>
    <w:rsid w:val="00613B3D"/>
    <w:rsid w:val="006145BC"/>
    <w:rsid w:val="006161A2"/>
    <w:rsid w:val="00617358"/>
    <w:rsid w:val="00617B26"/>
    <w:rsid w:val="00617BBD"/>
    <w:rsid w:val="00617D76"/>
    <w:rsid w:val="0062685D"/>
    <w:rsid w:val="006279BD"/>
    <w:rsid w:val="00627FD7"/>
    <w:rsid w:val="00630405"/>
    <w:rsid w:val="00634A59"/>
    <w:rsid w:val="006446D6"/>
    <w:rsid w:val="00651874"/>
    <w:rsid w:val="006526D4"/>
    <w:rsid w:val="00654641"/>
    <w:rsid w:val="00655CA4"/>
    <w:rsid w:val="00656A7F"/>
    <w:rsid w:val="00656FEE"/>
    <w:rsid w:val="00667448"/>
    <w:rsid w:val="00671385"/>
    <w:rsid w:val="00682C5C"/>
    <w:rsid w:val="00683C9C"/>
    <w:rsid w:val="006866DF"/>
    <w:rsid w:val="00690EB2"/>
    <w:rsid w:val="00692205"/>
    <w:rsid w:val="00693D37"/>
    <w:rsid w:val="006944D9"/>
    <w:rsid w:val="006A2FD7"/>
    <w:rsid w:val="006A7184"/>
    <w:rsid w:val="006B6CD1"/>
    <w:rsid w:val="006B7979"/>
    <w:rsid w:val="006B7CF4"/>
    <w:rsid w:val="006C044C"/>
    <w:rsid w:val="006C5D50"/>
    <w:rsid w:val="006C6D45"/>
    <w:rsid w:val="006C7366"/>
    <w:rsid w:val="006D3F97"/>
    <w:rsid w:val="006D5A85"/>
    <w:rsid w:val="006D7181"/>
    <w:rsid w:val="006E0CD4"/>
    <w:rsid w:val="006E3CE8"/>
    <w:rsid w:val="006E5CC8"/>
    <w:rsid w:val="00700DBC"/>
    <w:rsid w:val="00701954"/>
    <w:rsid w:val="00703943"/>
    <w:rsid w:val="007046C4"/>
    <w:rsid w:val="007148FF"/>
    <w:rsid w:val="00716BDB"/>
    <w:rsid w:val="00717456"/>
    <w:rsid w:val="0072439E"/>
    <w:rsid w:val="0072484E"/>
    <w:rsid w:val="00730E66"/>
    <w:rsid w:val="00737CDB"/>
    <w:rsid w:val="00737DE1"/>
    <w:rsid w:val="0074154D"/>
    <w:rsid w:val="00743AA2"/>
    <w:rsid w:val="00747974"/>
    <w:rsid w:val="00751517"/>
    <w:rsid w:val="00757DDE"/>
    <w:rsid w:val="00760358"/>
    <w:rsid w:val="00764AAC"/>
    <w:rsid w:val="00766392"/>
    <w:rsid w:val="00773DE0"/>
    <w:rsid w:val="00777AF7"/>
    <w:rsid w:val="00777FC6"/>
    <w:rsid w:val="00780C9F"/>
    <w:rsid w:val="007871C1"/>
    <w:rsid w:val="0079193B"/>
    <w:rsid w:val="00794A4F"/>
    <w:rsid w:val="00795277"/>
    <w:rsid w:val="007A3904"/>
    <w:rsid w:val="007A5EB4"/>
    <w:rsid w:val="007A6E1C"/>
    <w:rsid w:val="007C001F"/>
    <w:rsid w:val="007C50D1"/>
    <w:rsid w:val="007C5C24"/>
    <w:rsid w:val="007D10B7"/>
    <w:rsid w:val="007E0026"/>
    <w:rsid w:val="007E2B7F"/>
    <w:rsid w:val="007F3F54"/>
    <w:rsid w:val="007F43E0"/>
    <w:rsid w:val="00800E27"/>
    <w:rsid w:val="00801D78"/>
    <w:rsid w:val="00804968"/>
    <w:rsid w:val="00806A32"/>
    <w:rsid w:val="008078CF"/>
    <w:rsid w:val="00811935"/>
    <w:rsid w:val="00814545"/>
    <w:rsid w:val="008171AF"/>
    <w:rsid w:val="00831B58"/>
    <w:rsid w:val="0083465B"/>
    <w:rsid w:val="00835351"/>
    <w:rsid w:val="008366E0"/>
    <w:rsid w:val="008429DC"/>
    <w:rsid w:val="00846DBD"/>
    <w:rsid w:val="0085079E"/>
    <w:rsid w:val="008523ED"/>
    <w:rsid w:val="00852D9D"/>
    <w:rsid w:val="00853823"/>
    <w:rsid w:val="00857800"/>
    <w:rsid w:val="008618AA"/>
    <w:rsid w:val="00862F79"/>
    <w:rsid w:val="0086386E"/>
    <w:rsid w:val="00864564"/>
    <w:rsid w:val="008659AF"/>
    <w:rsid w:val="00871847"/>
    <w:rsid w:val="00873DFF"/>
    <w:rsid w:val="008852CD"/>
    <w:rsid w:val="0088698F"/>
    <w:rsid w:val="00891817"/>
    <w:rsid w:val="00894ADF"/>
    <w:rsid w:val="00897B71"/>
    <w:rsid w:val="008A0BB8"/>
    <w:rsid w:val="008A2029"/>
    <w:rsid w:val="008A4A3E"/>
    <w:rsid w:val="008A51BB"/>
    <w:rsid w:val="008A6333"/>
    <w:rsid w:val="008A6F1F"/>
    <w:rsid w:val="008B3B5A"/>
    <w:rsid w:val="008B7A80"/>
    <w:rsid w:val="008C3491"/>
    <w:rsid w:val="008C5079"/>
    <w:rsid w:val="008D05A7"/>
    <w:rsid w:val="008D2B30"/>
    <w:rsid w:val="008D3232"/>
    <w:rsid w:val="008D6716"/>
    <w:rsid w:val="008D7633"/>
    <w:rsid w:val="008E20F8"/>
    <w:rsid w:val="008F1333"/>
    <w:rsid w:val="008F2342"/>
    <w:rsid w:val="00910883"/>
    <w:rsid w:val="009142DB"/>
    <w:rsid w:val="0091587C"/>
    <w:rsid w:val="0092580A"/>
    <w:rsid w:val="0092749D"/>
    <w:rsid w:val="0093490C"/>
    <w:rsid w:val="009356B7"/>
    <w:rsid w:val="0093664F"/>
    <w:rsid w:val="0093685E"/>
    <w:rsid w:val="00941DD1"/>
    <w:rsid w:val="00943EB0"/>
    <w:rsid w:val="00945CA5"/>
    <w:rsid w:val="00945EAF"/>
    <w:rsid w:val="009553BC"/>
    <w:rsid w:val="009557EA"/>
    <w:rsid w:val="00963959"/>
    <w:rsid w:val="00963D60"/>
    <w:rsid w:val="00964ACF"/>
    <w:rsid w:val="0096600A"/>
    <w:rsid w:val="0097134D"/>
    <w:rsid w:val="00972D2D"/>
    <w:rsid w:val="0097500C"/>
    <w:rsid w:val="00976A3B"/>
    <w:rsid w:val="0098133A"/>
    <w:rsid w:val="009820B3"/>
    <w:rsid w:val="009822EE"/>
    <w:rsid w:val="00990716"/>
    <w:rsid w:val="00992B9C"/>
    <w:rsid w:val="00993AE2"/>
    <w:rsid w:val="009A3DB5"/>
    <w:rsid w:val="009B067B"/>
    <w:rsid w:val="009B159E"/>
    <w:rsid w:val="009B42C2"/>
    <w:rsid w:val="009B4822"/>
    <w:rsid w:val="009B5300"/>
    <w:rsid w:val="009B5DE9"/>
    <w:rsid w:val="009C1B1D"/>
    <w:rsid w:val="009D0CC8"/>
    <w:rsid w:val="009D6C04"/>
    <w:rsid w:val="009E0777"/>
    <w:rsid w:val="009E28F9"/>
    <w:rsid w:val="009E54C5"/>
    <w:rsid w:val="009E7597"/>
    <w:rsid w:val="009F01AC"/>
    <w:rsid w:val="009F482A"/>
    <w:rsid w:val="00A06AAC"/>
    <w:rsid w:val="00A11703"/>
    <w:rsid w:val="00A12A8B"/>
    <w:rsid w:val="00A12B5D"/>
    <w:rsid w:val="00A14556"/>
    <w:rsid w:val="00A17D84"/>
    <w:rsid w:val="00A22DF2"/>
    <w:rsid w:val="00A23065"/>
    <w:rsid w:val="00A2339E"/>
    <w:rsid w:val="00A24651"/>
    <w:rsid w:val="00A24CB4"/>
    <w:rsid w:val="00A25EB9"/>
    <w:rsid w:val="00A27691"/>
    <w:rsid w:val="00A30701"/>
    <w:rsid w:val="00A318B9"/>
    <w:rsid w:val="00A32395"/>
    <w:rsid w:val="00A35D1F"/>
    <w:rsid w:val="00A40AB4"/>
    <w:rsid w:val="00A45D6A"/>
    <w:rsid w:val="00A50248"/>
    <w:rsid w:val="00A53DB8"/>
    <w:rsid w:val="00A566EC"/>
    <w:rsid w:val="00A608BD"/>
    <w:rsid w:val="00A6235E"/>
    <w:rsid w:val="00A64620"/>
    <w:rsid w:val="00A64B65"/>
    <w:rsid w:val="00A6502B"/>
    <w:rsid w:val="00A661F8"/>
    <w:rsid w:val="00A6672B"/>
    <w:rsid w:val="00A776C6"/>
    <w:rsid w:val="00A82224"/>
    <w:rsid w:val="00A87496"/>
    <w:rsid w:val="00A91843"/>
    <w:rsid w:val="00A923B6"/>
    <w:rsid w:val="00A927D0"/>
    <w:rsid w:val="00A94F5A"/>
    <w:rsid w:val="00A9705C"/>
    <w:rsid w:val="00A97B0A"/>
    <w:rsid w:val="00AA224C"/>
    <w:rsid w:val="00AA6262"/>
    <w:rsid w:val="00AB1EC7"/>
    <w:rsid w:val="00AB274C"/>
    <w:rsid w:val="00AB4F66"/>
    <w:rsid w:val="00AB7AF5"/>
    <w:rsid w:val="00AC1701"/>
    <w:rsid w:val="00AC2B52"/>
    <w:rsid w:val="00AC76F9"/>
    <w:rsid w:val="00AD4128"/>
    <w:rsid w:val="00AD7705"/>
    <w:rsid w:val="00AD7B27"/>
    <w:rsid w:val="00AE06DB"/>
    <w:rsid w:val="00AF3980"/>
    <w:rsid w:val="00AF47E9"/>
    <w:rsid w:val="00B00A3A"/>
    <w:rsid w:val="00B057B0"/>
    <w:rsid w:val="00B11AB7"/>
    <w:rsid w:val="00B13EF9"/>
    <w:rsid w:val="00B1783E"/>
    <w:rsid w:val="00B239B4"/>
    <w:rsid w:val="00B2643B"/>
    <w:rsid w:val="00B32291"/>
    <w:rsid w:val="00B36849"/>
    <w:rsid w:val="00B3687B"/>
    <w:rsid w:val="00B3724A"/>
    <w:rsid w:val="00B40298"/>
    <w:rsid w:val="00B41B50"/>
    <w:rsid w:val="00B47777"/>
    <w:rsid w:val="00B47ADF"/>
    <w:rsid w:val="00B55070"/>
    <w:rsid w:val="00B62ECB"/>
    <w:rsid w:val="00B63C95"/>
    <w:rsid w:val="00B63E35"/>
    <w:rsid w:val="00B6613E"/>
    <w:rsid w:val="00B70666"/>
    <w:rsid w:val="00B826B2"/>
    <w:rsid w:val="00B84773"/>
    <w:rsid w:val="00B87646"/>
    <w:rsid w:val="00B908A8"/>
    <w:rsid w:val="00B9212C"/>
    <w:rsid w:val="00B92EF0"/>
    <w:rsid w:val="00B93961"/>
    <w:rsid w:val="00B95B9E"/>
    <w:rsid w:val="00BA14B1"/>
    <w:rsid w:val="00BA5B2A"/>
    <w:rsid w:val="00BC3DD1"/>
    <w:rsid w:val="00BD3B39"/>
    <w:rsid w:val="00BD6A74"/>
    <w:rsid w:val="00BD76B1"/>
    <w:rsid w:val="00BE09F4"/>
    <w:rsid w:val="00BE301F"/>
    <w:rsid w:val="00BE62B4"/>
    <w:rsid w:val="00BE69F6"/>
    <w:rsid w:val="00BF6132"/>
    <w:rsid w:val="00BF6BF2"/>
    <w:rsid w:val="00C00D61"/>
    <w:rsid w:val="00C02C5D"/>
    <w:rsid w:val="00C0315F"/>
    <w:rsid w:val="00C045A6"/>
    <w:rsid w:val="00C05046"/>
    <w:rsid w:val="00C05694"/>
    <w:rsid w:val="00C13116"/>
    <w:rsid w:val="00C14A00"/>
    <w:rsid w:val="00C22849"/>
    <w:rsid w:val="00C22CCF"/>
    <w:rsid w:val="00C22F58"/>
    <w:rsid w:val="00C24B77"/>
    <w:rsid w:val="00C2717C"/>
    <w:rsid w:val="00C3054B"/>
    <w:rsid w:val="00C33299"/>
    <w:rsid w:val="00C33A1F"/>
    <w:rsid w:val="00C33C6E"/>
    <w:rsid w:val="00C35D7F"/>
    <w:rsid w:val="00C4009D"/>
    <w:rsid w:val="00C43F22"/>
    <w:rsid w:val="00C52D3B"/>
    <w:rsid w:val="00C53665"/>
    <w:rsid w:val="00C53FE3"/>
    <w:rsid w:val="00C55524"/>
    <w:rsid w:val="00C615A2"/>
    <w:rsid w:val="00C62B25"/>
    <w:rsid w:val="00C65852"/>
    <w:rsid w:val="00C67716"/>
    <w:rsid w:val="00C7127D"/>
    <w:rsid w:val="00C72B49"/>
    <w:rsid w:val="00C751B2"/>
    <w:rsid w:val="00C77106"/>
    <w:rsid w:val="00C83827"/>
    <w:rsid w:val="00C853F3"/>
    <w:rsid w:val="00C87836"/>
    <w:rsid w:val="00C92A2E"/>
    <w:rsid w:val="00C9564C"/>
    <w:rsid w:val="00C969D6"/>
    <w:rsid w:val="00CA211F"/>
    <w:rsid w:val="00CA415C"/>
    <w:rsid w:val="00CA4CE0"/>
    <w:rsid w:val="00CA66F5"/>
    <w:rsid w:val="00CA6BD1"/>
    <w:rsid w:val="00CB030A"/>
    <w:rsid w:val="00CB03CC"/>
    <w:rsid w:val="00CB5D4A"/>
    <w:rsid w:val="00CC4344"/>
    <w:rsid w:val="00CC7B15"/>
    <w:rsid w:val="00CD668F"/>
    <w:rsid w:val="00CE16F1"/>
    <w:rsid w:val="00CE5038"/>
    <w:rsid w:val="00CE5448"/>
    <w:rsid w:val="00CE5488"/>
    <w:rsid w:val="00CE63E0"/>
    <w:rsid w:val="00CF3C85"/>
    <w:rsid w:val="00CF6534"/>
    <w:rsid w:val="00CF72EF"/>
    <w:rsid w:val="00CF7462"/>
    <w:rsid w:val="00D040BD"/>
    <w:rsid w:val="00D046B8"/>
    <w:rsid w:val="00D04FE4"/>
    <w:rsid w:val="00D1150C"/>
    <w:rsid w:val="00D1312B"/>
    <w:rsid w:val="00D147DD"/>
    <w:rsid w:val="00D15513"/>
    <w:rsid w:val="00D25635"/>
    <w:rsid w:val="00D313A4"/>
    <w:rsid w:val="00D32108"/>
    <w:rsid w:val="00D32B2C"/>
    <w:rsid w:val="00D359D5"/>
    <w:rsid w:val="00D40461"/>
    <w:rsid w:val="00D4353E"/>
    <w:rsid w:val="00D45693"/>
    <w:rsid w:val="00D47D4E"/>
    <w:rsid w:val="00D5280B"/>
    <w:rsid w:val="00D54591"/>
    <w:rsid w:val="00D55DC3"/>
    <w:rsid w:val="00D57457"/>
    <w:rsid w:val="00D6044A"/>
    <w:rsid w:val="00D623E2"/>
    <w:rsid w:val="00D64F60"/>
    <w:rsid w:val="00D75368"/>
    <w:rsid w:val="00D7541A"/>
    <w:rsid w:val="00D75E11"/>
    <w:rsid w:val="00D95C37"/>
    <w:rsid w:val="00DA00DE"/>
    <w:rsid w:val="00DA19EF"/>
    <w:rsid w:val="00DA2153"/>
    <w:rsid w:val="00DA2662"/>
    <w:rsid w:val="00DA4D74"/>
    <w:rsid w:val="00DB0121"/>
    <w:rsid w:val="00DB44DA"/>
    <w:rsid w:val="00DB4ACB"/>
    <w:rsid w:val="00DB5855"/>
    <w:rsid w:val="00DC032C"/>
    <w:rsid w:val="00DC1F2A"/>
    <w:rsid w:val="00DD166D"/>
    <w:rsid w:val="00DE3025"/>
    <w:rsid w:val="00DF1C10"/>
    <w:rsid w:val="00DF1EE2"/>
    <w:rsid w:val="00DF2AA2"/>
    <w:rsid w:val="00DF3EF9"/>
    <w:rsid w:val="00DF6E36"/>
    <w:rsid w:val="00DF7520"/>
    <w:rsid w:val="00E00BD7"/>
    <w:rsid w:val="00E03F6F"/>
    <w:rsid w:val="00E04C83"/>
    <w:rsid w:val="00E0689B"/>
    <w:rsid w:val="00E06D37"/>
    <w:rsid w:val="00E14DD8"/>
    <w:rsid w:val="00E155F0"/>
    <w:rsid w:val="00E16BE9"/>
    <w:rsid w:val="00E17E89"/>
    <w:rsid w:val="00E20D4D"/>
    <w:rsid w:val="00E21A7D"/>
    <w:rsid w:val="00E2358B"/>
    <w:rsid w:val="00E252B0"/>
    <w:rsid w:val="00E34020"/>
    <w:rsid w:val="00E3479A"/>
    <w:rsid w:val="00E357ED"/>
    <w:rsid w:val="00E35EF3"/>
    <w:rsid w:val="00E37E53"/>
    <w:rsid w:val="00E43BA9"/>
    <w:rsid w:val="00E56AA3"/>
    <w:rsid w:val="00E5716F"/>
    <w:rsid w:val="00E61C9E"/>
    <w:rsid w:val="00E6313B"/>
    <w:rsid w:val="00E66332"/>
    <w:rsid w:val="00E66783"/>
    <w:rsid w:val="00E736AB"/>
    <w:rsid w:val="00E76C0B"/>
    <w:rsid w:val="00E76D9B"/>
    <w:rsid w:val="00E77789"/>
    <w:rsid w:val="00E80515"/>
    <w:rsid w:val="00E82C7A"/>
    <w:rsid w:val="00E87027"/>
    <w:rsid w:val="00E954AC"/>
    <w:rsid w:val="00EA0B80"/>
    <w:rsid w:val="00EA2954"/>
    <w:rsid w:val="00EB2A87"/>
    <w:rsid w:val="00EB31B1"/>
    <w:rsid w:val="00EB45CD"/>
    <w:rsid w:val="00EB511E"/>
    <w:rsid w:val="00EB632F"/>
    <w:rsid w:val="00EB7EE5"/>
    <w:rsid w:val="00EC1396"/>
    <w:rsid w:val="00EC7AD0"/>
    <w:rsid w:val="00ED1901"/>
    <w:rsid w:val="00ED276F"/>
    <w:rsid w:val="00EE123F"/>
    <w:rsid w:val="00EE31C2"/>
    <w:rsid w:val="00EF0303"/>
    <w:rsid w:val="00EF15B4"/>
    <w:rsid w:val="00EF2F06"/>
    <w:rsid w:val="00F0149D"/>
    <w:rsid w:val="00F05D3F"/>
    <w:rsid w:val="00F05E7E"/>
    <w:rsid w:val="00F10E71"/>
    <w:rsid w:val="00F142BE"/>
    <w:rsid w:val="00F21AC2"/>
    <w:rsid w:val="00F222EB"/>
    <w:rsid w:val="00F25601"/>
    <w:rsid w:val="00F31E89"/>
    <w:rsid w:val="00F33841"/>
    <w:rsid w:val="00F344B8"/>
    <w:rsid w:val="00F41966"/>
    <w:rsid w:val="00F445E5"/>
    <w:rsid w:val="00F45D74"/>
    <w:rsid w:val="00F47869"/>
    <w:rsid w:val="00F516C4"/>
    <w:rsid w:val="00F6067C"/>
    <w:rsid w:val="00F61445"/>
    <w:rsid w:val="00F67608"/>
    <w:rsid w:val="00F7035C"/>
    <w:rsid w:val="00F71E24"/>
    <w:rsid w:val="00F71E39"/>
    <w:rsid w:val="00F73478"/>
    <w:rsid w:val="00F77E15"/>
    <w:rsid w:val="00F82E34"/>
    <w:rsid w:val="00F84AC1"/>
    <w:rsid w:val="00F84C8D"/>
    <w:rsid w:val="00FA07A1"/>
    <w:rsid w:val="00FA3E25"/>
    <w:rsid w:val="00FA752C"/>
    <w:rsid w:val="00FB078E"/>
    <w:rsid w:val="00FB18DA"/>
    <w:rsid w:val="00FB5A18"/>
    <w:rsid w:val="00FB6504"/>
    <w:rsid w:val="00FD07B9"/>
    <w:rsid w:val="00FD182E"/>
    <w:rsid w:val="00FE1822"/>
    <w:rsid w:val="00FE1C52"/>
    <w:rsid w:val="00FE226B"/>
    <w:rsid w:val="00FE2529"/>
    <w:rsid w:val="00FE3AB9"/>
    <w:rsid w:val="00FE3BF5"/>
    <w:rsid w:val="00FE4886"/>
    <w:rsid w:val="00FF051D"/>
    <w:rsid w:val="00FF18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38DC57"/>
  <w15:docId w15:val="{41882F1F-8B1C-44A1-B6B6-71739AAFE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D7633"/>
    <w:pPr>
      <w:spacing w:line="360" w:lineRule="auto"/>
    </w:pPr>
    <w:rPr>
      <w:rFonts w:ascii="Arial" w:hAnsi="Arial"/>
      <w:szCs w:val="21"/>
    </w:rPr>
  </w:style>
  <w:style w:type="paragraph" w:styleId="Titre1">
    <w:name w:val="heading 1"/>
    <w:basedOn w:val="Normal"/>
    <w:next w:val="Normal"/>
    <w:link w:val="Titre1Car"/>
    <w:qFormat/>
    <w:rsid w:val="00B239B4"/>
    <w:pPr>
      <w:keepNext/>
      <w:outlineLvl w:val="0"/>
    </w:pPr>
    <w:rPr>
      <w:rFonts w:cs="Arial"/>
      <w:b/>
      <w:bCs/>
      <w:i/>
      <w:kern w:val="32"/>
      <w:sz w:val="24"/>
      <w:szCs w:val="32"/>
    </w:rPr>
  </w:style>
  <w:style w:type="paragraph" w:styleId="Titre2">
    <w:name w:val="heading 2"/>
    <w:basedOn w:val="Normal"/>
    <w:next w:val="Normal"/>
    <w:link w:val="Titre2Car"/>
    <w:qFormat/>
    <w:rsid w:val="008A6F1F"/>
    <w:pPr>
      <w:keepNext/>
      <w:outlineLvl w:val="1"/>
    </w:pPr>
    <w:rPr>
      <w:rFonts w:cs="Arial"/>
      <w:b/>
      <w:bCs/>
      <w:iCs/>
      <w:sz w:val="36"/>
      <w:szCs w:val="28"/>
    </w:rPr>
  </w:style>
  <w:style w:type="paragraph" w:styleId="Titre3">
    <w:name w:val="heading 3"/>
    <w:aliases w:val="Subhead"/>
    <w:basedOn w:val="Normal"/>
    <w:next w:val="Normal"/>
    <w:link w:val="Titre3Car"/>
    <w:qFormat/>
    <w:rsid w:val="0031150D"/>
    <w:pPr>
      <w:keepNext/>
      <w:outlineLvl w:val="2"/>
    </w:pPr>
    <w:rPr>
      <w:rFonts w:cs="Arial"/>
      <w:bCs/>
      <w:i/>
      <w:szCs w:val="22"/>
    </w:rPr>
  </w:style>
  <w:style w:type="paragraph" w:styleId="Titre4">
    <w:name w:val="heading 4"/>
    <w:basedOn w:val="Normal"/>
    <w:next w:val="Normal"/>
    <w:link w:val="Titre4Car"/>
    <w:qFormat/>
    <w:rsid w:val="00EC1396"/>
    <w:pPr>
      <w:keepNext/>
      <w:spacing w:before="240" w:after="60"/>
      <w:outlineLvl w:val="3"/>
    </w:pPr>
    <w:rPr>
      <w:b/>
      <w:bCs/>
      <w:sz w:val="24"/>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sid w:val="00AD7B27"/>
    <w:rPr>
      <w:rFonts w:ascii="Arial" w:hAnsi="Arial"/>
      <w:color w:val="auto"/>
      <w:sz w:val="20"/>
      <w:u w:val="single"/>
    </w:rPr>
  </w:style>
  <w:style w:type="paragraph" w:styleId="Corpsdetexte">
    <w:name w:val="Body Text"/>
    <w:basedOn w:val="Normal"/>
    <w:rsid w:val="00AD7B27"/>
    <w:pPr>
      <w:spacing w:line="240" w:lineRule="auto"/>
    </w:pPr>
    <w:rPr>
      <w:szCs w:val="20"/>
    </w:rPr>
  </w:style>
  <w:style w:type="character" w:styleId="Numrodeligne">
    <w:name w:val="line number"/>
    <w:rsid w:val="0031150D"/>
    <w:rPr>
      <w:rFonts w:ascii="Arial" w:hAnsi="Arial"/>
      <w:i/>
      <w:dstrike w:val="0"/>
      <w:sz w:val="20"/>
      <w:szCs w:val="20"/>
      <w:vertAlign w:val="baseline"/>
    </w:rPr>
  </w:style>
  <w:style w:type="paragraph" w:styleId="Explorateurdedocuments">
    <w:name w:val="Document Map"/>
    <w:basedOn w:val="Normal"/>
    <w:semiHidden/>
    <w:rsid w:val="00FA3E25"/>
    <w:pPr>
      <w:shd w:val="clear" w:color="auto" w:fill="000080"/>
    </w:pPr>
    <w:rPr>
      <w:rFonts w:ascii="Tahoma" w:hAnsi="Tahoma" w:cs="Tahoma"/>
      <w:szCs w:val="20"/>
    </w:rPr>
  </w:style>
  <w:style w:type="paragraph" w:styleId="En-tte">
    <w:name w:val="header"/>
    <w:basedOn w:val="Normal"/>
    <w:rsid w:val="00FA3E25"/>
    <w:pPr>
      <w:tabs>
        <w:tab w:val="center" w:pos="4536"/>
        <w:tab w:val="right" w:pos="9072"/>
      </w:tabs>
    </w:pPr>
  </w:style>
  <w:style w:type="paragraph" w:styleId="Pieddepage">
    <w:name w:val="footer"/>
    <w:basedOn w:val="Normal"/>
    <w:rsid w:val="00FA3E25"/>
    <w:pPr>
      <w:tabs>
        <w:tab w:val="center" w:pos="4536"/>
        <w:tab w:val="right" w:pos="9072"/>
      </w:tabs>
    </w:pPr>
  </w:style>
  <w:style w:type="paragraph" w:customStyle="1" w:styleId="Formatvorlage2">
    <w:name w:val="Formatvorlage2"/>
    <w:basedOn w:val="Normal"/>
    <w:rsid w:val="00AD7B27"/>
    <w:pPr>
      <w:autoSpaceDE w:val="0"/>
      <w:autoSpaceDN w:val="0"/>
      <w:adjustRightInd w:val="0"/>
      <w:spacing w:line="240" w:lineRule="auto"/>
      <w:outlineLvl w:val="0"/>
    </w:pPr>
    <w:rPr>
      <w:rFonts w:cs="Futura-Book"/>
      <w:sz w:val="16"/>
      <w:szCs w:val="16"/>
    </w:rPr>
  </w:style>
  <w:style w:type="table" w:customStyle="1" w:styleId="Tabellengitternetz1">
    <w:name w:val="Tabellengitternetz1"/>
    <w:basedOn w:val="TableauNormal"/>
    <w:rsid w:val="00AD7B27"/>
    <w:rPr>
      <w:rFonts w:ascii="Arial" w:hAnsi="Arial"/>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5A3974"/>
    <w:rPr>
      <w:rFonts w:ascii="Tahoma" w:hAnsi="Tahoma" w:cs="Tahoma"/>
      <w:sz w:val="16"/>
      <w:szCs w:val="16"/>
    </w:rPr>
  </w:style>
  <w:style w:type="character" w:customStyle="1" w:styleId="Titre1Car">
    <w:name w:val="Titre 1 Car"/>
    <w:basedOn w:val="Policepardfaut"/>
    <w:link w:val="Titre1"/>
    <w:rsid w:val="005E1468"/>
    <w:rPr>
      <w:rFonts w:ascii="Arial" w:hAnsi="Arial" w:cs="Arial"/>
      <w:b/>
      <w:bCs/>
      <w:i/>
      <w:kern w:val="32"/>
      <w:sz w:val="24"/>
      <w:szCs w:val="32"/>
    </w:rPr>
  </w:style>
  <w:style w:type="character" w:customStyle="1" w:styleId="Titre3Car">
    <w:name w:val="Titre 3 Car"/>
    <w:aliases w:val="Subhead Car"/>
    <w:basedOn w:val="Policepardfaut"/>
    <w:link w:val="Titre3"/>
    <w:rsid w:val="005E1468"/>
    <w:rPr>
      <w:rFonts w:ascii="Arial" w:hAnsi="Arial" w:cs="Arial"/>
      <w:bCs/>
      <w:i/>
      <w:szCs w:val="22"/>
    </w:rPr>
  </w:style>
  <w:style w:type="character" w:styleId="Marquedecommentaire">
    <w:name w:val="annotation reference"/>
    <w:basedOn w:val="Policepardfaut"/>
    <w:semiHidden/>
    <w:unhideWhenUsed/>
    <w:rsid w:val="005E1468"/>
    <w:rPr>
      <w:sz w:val="16"/>
      <w:szCs w:val="16"/>
    </w:rPr>
  </w:style>
  <w:style w:type="paragraph" w:styleId="Commentaire">
    <w:name w:val="annotation text"/>
    <w:basedOn w:val="Normal"/>
    <w:link w:val="CommentaireCar"/>
    <w:unhideWhenUsed/>
    <w:rsid w:val="005E1468"/>
    <w:pPr>
      <w:spacing w:line="240" w:lineRule="auto"/>
    </w:pPr>
    <w:rPr>
      <w:szCs w:val="20"/>
    </w:rPr>
  </w:style>
  <w:style w:type="character" w:customStyle="1" w:styleId="CommentaireCar">
    <w:name w:val="Commentaire Car"/>
    <w:basedOn w:val="Policepardfaut"/>
    <w:link w:val="Commentaire"/>
    <w:rsid w:val="005E1468"/>
    <w:rPr>
      <w:rFonts w:ascii="Arial" w:hAnsi="Arial"/>
    </w:rPr>
  </w:style>
  <w:style w:type="paragraph" w:styleId="Objetducommentaire">
    <w:name w:val="annotation subject"/>
    <w:basedOn w:val="Commentaire"/>
    <w:next w:val="Commentaire"/>
    <w:link w:val="ObjetducommentaireCar"/>
    <w:semiHidden/>
    <w:unhideWhenUsed/>
    <w:rsid w:val="005E1468"/>
    <w:rPr>
      <w:b/>
      <w:bCs/>
    </w:rPr>
  </w:style>
  <w:style w:type="character" w:customStyle="1" w:styleId="ObjetducommentaireCar">
    <w:name w:val="Objet du commentaire Car"/>
    <w:basedOn w:val="CommentaireCar"/>
    <w:link w:val="Objetducommentaire"/>
    <w:semiHidden/>
    <w:rsid w:val="005E1468"/>
    <w:rPr>
      <w:rFonts w:ascii="Arial" w:hAnsi="Arial"/>
      <w:b/>
      <w:bCs/>
    </w:rPr>
  </w:style>
  <w:style w:type="paragraph" w:styleId="Paragraphedeliste">
    <w:name w:val="List Paragraph"/>
    <w:basedOn w:val="Normal"/>
    <w:uiPriority w:val="34"/>
    <w:qFormat/>
    <w:rsid w:val="005A7C57"/>
    <w:pPr>
      <w:ind w:left="720"/>
      <w:contextualSpacing/>
    </w:pPr>
  </w:style>
  <w:style w:type="character" w:customStyle="1" w:styleId="Titre4Car">
    <w:name w:val="Titre 4 Car"/>
    <w:basedOn w:val="Policepardfaut"/>
    <w:link w:val="Titre4"/>
    <w:rsid w:val="00AB7AF5"/>
    <w:rPr>
      <w:rFonts w:ascii="Arial" w:hAnsi="Arial"/>
      <w:b/>
      <w:bCs/>
      <w:sz w:val="24"/>
      <w:szCs w:val="28"/>
    </w:rPr>
  </w:style>
  <w:style w:type="character" w:customStyle="1" w:styleId="fontstyle01">
    <w:name w:val="fontstyle01"/>
    <w:basedOn w:val="Policepardfaut"/>
    <w:rsid w:val="008B7A80"/>
    <w:rPr>
      <w:rFonts w:ascii="ArialMT" w:hAnsi="ArialMT" w:hint="default"/>
      <w:b w:val="0"/>
      <w:bCs w:val="0"/>
      <w:i w:val="0"/>
      <w:iCs w:val="0"/>
      <w:color w:val="000000"/>
      <w:sz w:val="28"/>
      <w:szCs w:val="28"/>
    </w:rPr>
  </w:style>
  <w:style w:type="character" w:customStyle="1" w:styleId="Titre2Car">
    <w:name w:val="Titre 2 Car"/>
    <w:basedOn w:val="Policepardfaut"/>
    <w:link w:val="Titre2"/>
    <w:rsid w:val="008B7A80"/>
    <w:rPr>
      <w:rFonts w:ascii="Arial" w:hAnsi="Arial" w:cs="Arial"/>
      <w:b/>
      <w:bCs/>
      <w:iCs/>
      <w:sz w:val="36"/>
      <w:szCs w:val="28"/>
    </w:rPr>
  </w:style>
  <w:style w:type="character" w:customStyle="1" w:styleId="fontstyle11">
    <w:name w:val="fontstyle11"/>
    <w:basedOn w:val="Policepardfaut"/>
    <w:rsid w:val="00D147DD"/>
    <w:rPr>
      <w:rFonts w:ascii="FedraSansAltPro-Demi" w:hAnsi="FedraSansAltPro-Demi" w:hint="default"/>
      <w:b w:val="0"/>
      <w:bCs w:val="0"/>
      <w:i w:val="0"/>
      <w:iCs w:val="0"/>
      <w:color w:val="242021"/>
      <w:sz w:val="16"/>
      <w:szCs w:val="16"/>
    </w:rPr>
  </w:style>
  <w:style w:type="character" w:customStyle="1" w:styleId="fontstyle21">
    <w:name w:val="fontstyle21"/>
    <w:basedOn w:val="Policepardfaut"/>
    <w:rsid w:val="00A45D6A"/>
    <w:rPr>
      <w:rFonts w:ascii="Nunito-Italic" w:hAnsi="Nunito-Italic" w:hint="default"/>
      <w:b w:val="0"/>
      <w:bCs w:val="0"/>
      <w:i/>
      <w:iCs/>
      <w:color w:val="000000"/>
      <w:sz w:val="20"/>
      <w:szCs w:val="20"/>
    </w:rPr>
  </w:style>
  <w:style w:type="character" w:customStyle="1" w:styleId="A51">
    <w:name w:val="A5_1"/>
    <w:uiPriority w:val="99"/>
    <w:rsid w:val="00273A56"/>
    <w:rPr>
      <w:rFonts w:cs="Fedra Sans Alt Pro Medium"/>
      <w:color w:val="221E1F"/>
      <w:sz w:val="20"/>
      <w:szCs w:val="20"/>
    </w:rPr>
  </w:style>
  <w:style w:type="character" w:customStyle="1" w:styleId="A01">
    <w:name w:val="A0_1"/>
    <w:uiPriority w:val="99"/>
    <w:rsid w:val="00273A56"/>
    <w:rPr>
      <w:rFonts w:ascii="Fedra Sans Alt Pro Book" w:hAnsi="Fedra Sans Alt Pro Book" w:cs="Fedra Sans Alt Pro Book"/>
      <w:color w:val="221E1F"/>
      <w:sz w:val="17"/>
      <w:szCs w:val="17"/>
    </w:rPr>
  </w:style>
  <w:style w:type="paragraph" w:customStyle="1" w:styleId="pf0">
    <w:name w:val="pf0"/>
    <w:basedOn w:val="Normal"/>
    <w:rsid w:val="00215832"/>
    <w:pPr>
      <w:spacing w:before="100" w:beforeAutospacing="1" w:after="100" w:afterAutospacing="1" w:line="240" w:lineRule="auto"/>
    </w:pPr>
    <w:rPr>
      <w:rFonts w:ascii="Times New Roman" w:hAnsi="Times New Roman"/>
      <w:sz w:val="24"/>
      <w:szCs w:val="24"/>
    </w:rPr>
  </w:style>
  <w:style w:type="character" w:customStyle="1" w:styleId="cf01">
    <w:name w:val="cf01"/>
    <w:basedOn w:val="Policepardfaut"/>
    <w:rsid w:val="00215832"/>
    <w:rPr>
      <w:rFonts w:ascii="Segoe UI" w:hAnsi="Segoe UI" w:cs="Segoe UI" w:hint="default"/>
      <w:sz w:val="18"/>
      <w:szCs w:val="18"/>
    </w:rPr>
  </w:style>
  <w:style w:type="paragraph" w:styleId="NormalWeb">
    <w:name w:val="Normal (Web)"/>
    <w:basedOn w:val="Normal"/>
    <w:uiPriority w:val="99"/>
    <w:semiHidden/>
    <w:unhideWhenUsed/>
    <w:rsid w:val="00A608BD"/>
    <w:pPr>
      <w:spacing w:line="240" w:lineRule="auto"/>
    </w:pPr>
    <w:rPr>
      <w:rFonts w:ascii="Calibri" w:eastAsiaTheme="minorHAnsi" w:hAnsi="Calibri" w:cs="Calibri"/>
      <w:sz w:val="22"/>
      <w:szCs w:val="22"/>
    </w:rPr>
  </w:style>
  <w:style w:type="character" w:styleId="lev">
    <w:name w:val="Strong"/>
    <w:basedOn w:val="Policepardfaut"/>
    <w:uiPriority w:val="22"/>
    <w:qFormat/>
    <w:rsid w:val="004A1FE3"/>
    <w:rPr>
      <w:b/>
      <w:bCs/>
    </w:rPr>
  </w:style>
  <w:style w:type="character" w:styleId="Accentuation">
    <w:name w:val="Emphasis"/>
    <w:basedOn w:val="Policepardfaut"/>
    <w:uiPriority w:val="20"/>
    <w:qFormat/>
    <w:rsid w:val="004A1FE3"/>
    <w:rPr>
      <w:i/>
      <w:iCs/>
    </w:rPr>
  </w:style>
  <w:style w:type="character" w:customStyle="1" w:styleId="hgkelc">
    <w:name w:val="hgkelc"/>
    <w:basedOn w:val="Policepardfaut"/>
    <w:rsid w:val="004573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47182">
      <w:bodyDiv w:val="1"/>
      <w:marLeft w:val="0"/>
      <w:marRight w:val="0"/>
      <w:marTop w:val="0"/>
      <w:marBottom w:val="0"/>
      <w:divBdr>
        <w:top w:val="none" w:sz="0" w:space="0" w:color="auto"/>
        <w:left w:val="none" w:sz="0" w:space="0" w:color="auto"/>
        <w:bottom w:val="none" w:sz="0" w:space="0" w:color="auto"/>
        <w:right w:val="none" w:sz="0" w:space="0" w:color="auto"/>
      </w:divBdr>
    </w:div>
    <w:div w:id="23017138">
      <w:bodyDiv w:val="1"/>
      <w:marLeft w:val="0"/>
      <w:marRight w:val="0"/>
      <w:marTop w:val="0"/>
      <w:marBottom w:val="0"/>
      <w:divBdr>
        <w:top w:val="none" w:sz="0" w:space="0" w:color="auto"/>
        <w:left w:val="none" w:sz="0" w:space="0" w:color="auto"/>
        <w:bottom w:val="none" w:sz="0" w:space="0" w:color="auto"/>
        <w:right w:val="none" w:sz="0" w:space="0" w:color="auto"/>
      </w:divBdr>
    </w:div>
    <w:div w:id="66390752">
      <w:bodyDiv w:val="1"/>
      <w:marLeft w:val="0"/>
      <w:marRight w:val="0"/>
      <w:marTop w:val="0"/>
      <w:marBottom w:val="0"/>
      <w:divBdr>
        <w:top w:val="none" w:sz="0" w:space="0" w:color="auto"/>
        <w:left w:val="none" w:sz="0" w:space="0" w:color="auto"/>
        <w:bottom w:val="none" w:sz="0" w:space="0" w:color="auto"/>
        <w:right w:val="none" w:sz="0" w:space="0" w:color="auto"/>
      </w:divBdr>
      <w:divsChild>
        <w:div w:id="764498566">
          <w:marLeft w:val="720"/>
          <w:marRight w:val="0"/>
          <w:marTop w:val="240"/>
          <w:marBottom w:val="0"/>
          <w:divBdr>
            <w:top w:val="none" w:sz="0" w:space="0" w:color="auto"/>
            <w:left w:val="none" w:sz="0" w:space="0" w:color="auto"/>
            <w:bottom w:val="none" w:sz="0" w:space="0" w:color="auto"/>
            <w:right w:val="none" w:sz="0" w:space="0" w:color="auto"/>
          </w:divBdr>
        </w:div>
      </w:divsChild>
    </w:div>
    <w:div w:id="435953911">
      <w:bodyDiv w:val="1"/>
      <w:marLeft w:val="0"/>
      <w:marRight w:val="0"/>
      <w:marTop w:val="0"/>
      <w:marBottom w:val="0"/>
      <w:divBdr>
        <w:top w:val="none" w:sz="0" w:space="0" w:color="auto"/>
        <w:left w:val="none" w:sz="0" w:space="0" w:color="auto"/>
        <w:bottom w:val="none" w:sz="0" w:space="0" w:color="auto"/>
        <w:right w:val="none" w:sz="0" w:space="0" w:color="auto"/>
      </w:divBdr>
    </w:div>
    <w:div w:id="473066987">
      <w:bodyDiv w:val="1"/>
      <w:marLeft w:val="0"/>
      <w:marRight w:val="0"/>
      <w:marTop w:val="0"/>
      <w:marBottom w:val="0"/>
      <w:divBdr>
        <w:top w:val="none" w:sz="0" w:space="0" w:color="auto"/>
        <w:left w:val="none" w:sz="0" w:space="0" w:color="auto"/>
        <w:bottom w:val="none" w:sz="0" w:space="0" w:color="auto"/>
        <w:right w:val="none" w:sz="0" w:space="0" w:color="auto"/>
      </w:divBdr>
    </w:div>
    <w:div w:id="594049094">
      <w:bodyDiv w:val="1"/>
      <w:marLeft w:val="0"/>
      <w:marRight w:val="0"/>
      <w:marTop w:val="0"/>
      <w:marBottom w:val="0"/>
      <w:divBdr>
        <w:top w:val="none" w:sz="0" w:space="0" w:color="auto"/>
        <w:left w:val="none" w:sz="0" w:space="0" w:color="auto"/>
        <w:bottom w:val="none" w:sz="0" w:space="0" w:color="auto"/>
        <w:right w:val="none" w:sz="0" w:space="0" w:color="auto"/>
      </w:divBdr>
    </w:div>
    <w:div w:id="1042483086">
      <w:bodyDiv w:val="1"/>
      <w:marLeft w:val="0"/>
      <w:marRight w:val="0"/>
      <w:marTop w:val="0"/>
      <w:marBottom w:val="0"/>
      <w:divBdr>
        <w:top w:val="none" w:sz="0" w:space="0" w:color="auto"/>
        <w:left w:val="none" w:sz="0" w:space="0" w:color="auto"/>
        <w:bottom w:val="none" w:sz="0" w:space="0" w:color="auto"/>
        <w:right w:val="none" w:sz="0" w:space="0" w:color="auto"/>
      </w:divBdr>
      <w:divsChild>
        <w:div w:id="602304785">
          <w:marLeft w:val="720"/>
          <w:marRight w:val="0"/>
          <w:marTop w:val="240"/>
          <w:marBottom w:val="0"/>
          <w:divBdr>
            <w:top w:val="none" w:sz="0" w:space="0" w:color="auto"/>
            <w:left w:val="none" w:sz="0" w:space="0" w:color="auto"/>
            <w:bottom w:val="none" w:sz="0" w:space="0" w:color="auto"/>
            <w:right w:val="none" w:sz="0" w:space="0" w:color="auto"/>
          </w:divBdr>
        </w:div>
      </w:divsChild>
    </w:div>
    <w:div w:id="1139764943">
      <w:bodyDiv w:val="1"/>
      <w:marLeft w:val="0"/>
      <w:marRight w:val="0"/>
      <w:marTop w:val="0"/>
      <w:marBottom w:val="0"/>
      <w:divBdr>
        <w:top w:val="none" w:sz="0" w:space="0" w:color="auto"/>
        <w:left w:val="none" w:sz="0" w:space="0" w:color="auto"/>
        <w:bottom w:val="none" w:sz="0" w:space="0" w:color="auto"/>
        <w:right w:val="none" w:sz="0" w:space="0" w:color="auto"/>
      </w:divBdr>
    </w:div>
    <w:div w:id="1149714254">
      <w:bodyDiv w:val="1"/>
      <w:marLeft w:val="0"/>
      <w:marRight w:val="0"/>
      <w:marTop w:val="0"/>
      <w:marBottom w:val="0"/>
      <w:divBdr>
        <w:top w:val="none" w:sz="0" w:space="0" w:color="auto"/>
        <w:left w:val="none" w:sz="0" w:space="0" w:color="auto"/>
        <w:bottom w:val="none" w:sz="0" w:space="0" w:color="auto"/>
        <w:right w:val="none" w:sz="0" w:space="0" w:color="auto"/>
      </w:divBdr>
      <w:divsChild>
        <w:div w:id="2023972849">
          <w:marLeft w:val="720"/>
          <w:marRight w:val="0"/>
          <w:marTop w:val="240"/>
          <w:marBottom w:val="0"/>
          <w:divBdr>
            <w:top w:val="none" w:sz="0" w:space="0" w:color="auto"/>
            <w:left w:val="none" w:sz="0" w:space="0" w:color="auto"/>
            <w:bottom w:val="none" w:sz="0" w:space="0" w:color="auto"/>
            <w:right w:val="none" w:sz="0" w:space="0" w:color="auto"/>
          </w:divBdr>
        </w:div>
      </w:divsChild>
    </w:div>
    <w:div w:id="1226911011">
      <w:bodyDiv w:val="1"/>
      <w:marLeft w:val="0"/>
      <w:marRight w:val="0"/>
      <w:marTop w:val="0"/>
      <w:marBottom w:val="0"/>
      <w:divBdr>
        <w:top w:val="none" w:sz="0" w:space="0" w:color="auto"/>
        <w:left w:val="none" w:sz="0" w:space="0" w:color="auto"/>
        <w:bottom w:val="none" w:sz="0" w:space="0" w:color="auto"/>
        <w:right w:val="none" w:sz="0" w:space="0" w:color="auto"/>
      </w:divBdr>
      <w:divsChild>
        <w:div w:id="877204720">
          <w:marLeft w:val="0"/>
          <w:marRight w:val="0"/>
          <w:marTop w:val="0"/>
          <w:marBottom w:val="0"/>
          <w:divBdr>
            <w:top w:val="none" w:sz="0" w:space="0" w:color="auto"/>
            <w:left w:val="none" w:sz="0" w:space="0" w:color="auto"/>
            <w:bottom w:val="none" w:sz="0" w:space="0" w:color="auto"/>
            <w:right w:val="none" w:sz="0" w:space="0" w:color="auto"/>
          </w:divBdr>
        </w:div>
      </w:divsChild>
    </w:div>
    <w:div w:id="1254709222">
      <w:bodyDiv w:val="1"/>
      <w:marLeft w:val="0"/>
      <w:marRight w:val="0"/>
      <w:marTop w:val="0"/>
      <w:marBottom w:val="0"/>
      <w:divBdr>
        <w:top w:val="none" w:sz="0" w:space="0" w:color="auto"/>
        <w:left w:val="none" w:sz="0" w:space="0" w:color="auto"/>
        <w:bottom w:val="none" w:sz="0" w:space="0" w:color="auto"/>
        <w:right w:val="none" w:sz="0" w:space="0" w:color="auto"/>
      </w:divBdr>
    </w:div>
    <w:div w:id="1268538164">
      <w:bodyDiv w:val="1"/>
      <w:marLeft w:val="0"/>
      <w:marRight w:val="0"/>
      <w:marTop w:val="0"/>
      <w:marBottom w:val="0"/>
      <w:divBdr>
        <w:top w:val="none" w:sz="0" w:space="0" w:color="auto"/>
        <w:left w:val="none" w:sz="0" w:space="0" w:color="auto"/>
        <w:bottom w:val="none" w:sz="0" w:space="0" w:color="auto"/>
        <w:right w:val="none" w:sz="0" w:space="0" w:color="auto"/>
      </w:divBdr>
    </w:div>
    <w:div w:id="1390885935">
      <w:bodyDiv w:val="1"/>
      <w:marLeft w:val="0"/>
      <w:marRight w:val="0"/>
      <w:marTop w:val="0"/>
      <w:marBottom w:val="0"/>
      <w:divBdr>
        <w:top w:val="none" w:sz="0" w:space="0" w:color="auto"/>
        <w:left w:val="none" w:sz="0" w:space="0" w:color="auto"/>
        <w:bottom w:val="none" w:sz="0" w:space="0" w:color="auto"/>
        <w:right w:val="none" w:sz="0" w:space="0" w:color="auto"/>
      </w:divBdr>
    </w:div>
    <w:div w:id="1819494896">
      <w:bodyDiv w:val="1"/>
      <w:marLeft w:val="0"/>
      <w:marRight w:val="0"/>
      <w:marTop w:val="0"/>
      <w:marBottom w:val="0"/>
      <w:divBdr>
        <w:top w:val="none" w:sz="0" w:space="0" w:color="auto"/>
        <w:left w:val="none" w:sz="0" w:space="0" w:color="auto"/>
        <w:bottom w:val="none" w:sz="0" w:space="0" w:color="auto"/>
        <w:right w:val="none" w:sz="0" w:space="0" w:color="auto"/>
      </w:divBdr>
      <w:divsChild>
        <w:div w:id="1910844088">
          <w:marLeft w:val="720"/>
          <w:marRight w:val="0"/>
          <w:marTop w:val="240"/>
          <w:marBottom w:val="0"/>
          <w:divBdr>
            <w:top w:val="none" w:sz="0" w:space="0" w:color="auto"/>
            <w:left w:val="none" w:sz="0" w:space="0" w:color="auto"/>
            <w:bottom w:val="none" w:sz="0" w:space="0" w:color="auto"/>
            <w:right w:val="none" w:sz="0" w:space="0" w:color="auto"/>
          </w:divBdr>
        </w:div>
      </w:divsChild>
    </w:div>
    <w:div w:id="1823234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mper\Documents\Kemper_Kommunikation\Dokumentvorlagen\SIEGENIA_PI_deu_elektronisch.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DE169-D7F2-4F99-B60D-4641FF0A5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SIEGENIA_PI_deu_elektronisch</Template>
  <TotalTime>0</TotalTime>
  <Pages>24</Pages>
  <Words>6405</Words>
  <Characters>35231</Characters>
  <Application>Microsoft Office Word</Application>
  <DocSecurity>0</DocSecurity>
  <Lines>293</Lines>
  <Paragraphs>83</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Innovativ in Technik und Marketing (Futura-Heavy 11 pt, kursiv)</vt:lpstr>
      <vt:lpstr>Innovativ in Technik und Marketing (Futura-Heavy 11 pt, kursiv)</vt:lpstr>
    </vt:vector>
  </TitlesOfParts>
  <Company>Kemper Kommunikation</Company>
  <LinksUpToDate>false</LinksUpToDate>
  <CharactersWithSpaces>41553</CharactersWithSpaces>
  <SharedDoc>false</SharedDoc>
  <HLinks>
    <vt:vector size="6" baseType="variant">
      <vt:variant>
        <vt:i4>3276847</vt:i4>
      </vt:variant>
      <vt:variant>
        <vt:i4>0</vt:i4>
      </vt:variant>
      <vt:variant>
        <vt:i4>0</vt:i4>
      </vt:variant>
      <vt:variant>
        <vt:i4>5</vt:i4>
      </vt:variant>
      <vt:variant>
        <vt:lpwstr>http://www.kemper-kommunikation.de/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Innovativ in Technik und Marketing (Futura-Heavy 11 pt, kursiv)</dc:title>
  <dc:creator>Kemper</dc:creator>
  <cp:lastModifiedBy>Bach, Christine</cp:lastModifiedBy>
  <cp:revision>14</cp:revision>
  <cp:lastPrinted>2007-09-03T14:44:00Z</cp:lastPrinted>
  <dcterms:created xsi:type="dcterms:W3CDTF">2024-01-24T07:41:00Z</dcterms:created>
  <dcterms:modified xsi:type="dcterms:W3CDTF">2024-02-06T08:45:00Z</dcterms:modified>
</cp:coreProperties>
</file>