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A1FC8B" w14:textId="4E68C021" w:rsidR="005E1468" w:rsidRDefault="00CC51A7" w:rsidP="005E1468">
      <w:pPr>
        <w:pStyle w:val="berschrift2"/>
      </w:pPr>
      <w:r>
        <w:t xml:space="preserve">SIEGENIA: kompleksowa oferta okuć do konstrukcji HS z wąskich profili</w:t>
      </w:r>
    </w:p>
    <w:p w14:paraId="12624F05" w14:textId="62AB55C1" w:rsidR="00A82224" w:rsidRDefault="00CC51A7" w:rsidP="00A82224">
      <w:pPr>
        <w:pStyle w:val="berschrift1"/>
      </w:pPr>
      <w:r>
        <w:t xml:space="preserve">Nowe możliwości – swoboda indywidualnej aranżacji </w:t>
      </w:r>
    </w:p>
    <w:p w14:paraId="607E2338" w14:textId="7F444C45" w:rsidR="005E1468" w:rsidRDefault="005E1468" w:rsidP="005E1468"/>
    <w:p w14:paraId="7A2EE7F4" w14:textId="23C4E979" w:rsidR="00045346" w:rsidRPr="00B55070" w:rsidRDefault="00045346" w:rsidP="005E1468">
      <w:r>
        <w:t xml:space="preserve">SIEGENIA wzbogaca swoją ofertę produktów PORTAL HS o nowe rozwiązania do konstrukcji podnoszono-przesuwnych z wąskich profili. Nowy wózek jezdny HS 250 compact, SOFT CLOSE compact i SOFT STOP compact uzupełniają portfolio okuć do elementów z rowkiem okuciowym 30 mm znacznie rozszerzając możliwości realizacyjne producentów stolarki. Nowa oferta oznacza też większą swobodę aranżacji dla użytkowników indywidualnych, ponieważ atrakcyjne rozwiązania gwarantujące najwyższy komfort obsługi są od teraz dostępne również dla systemów z wąskimi profilami o wysokim współczynniku przenikania światła. </w:t>
      </w:r>
    </w:p>
    <w:p w14:paraId="1AD4073F" w14:textId="5646DF9D" w:rsidR="00F6067C" w:rsidRDefault="00F6067C" w:rsidP="00F6067C"/>
    <w:p w14:paraId="0EA444B5" w14:textId="76866FE9" w:rsidR="00CF0BE1" w:rsidRDefault="00DD6FDA" w:rsidP="005E1468">
      <w:pPr>
        <w:rPr>
          <w:rFonts w:cs="Arial"/>
          <w:szCs w:val="20"/>
        </w:rPr>
      </w:pPr>
      <w:r>
        <w:rPr>
          <w:rFonts w:ascii="Arial" w:hAnsi="Arial" w:cs="Arial"/>
          <w:szCs w:val="20"/>
        </w:rPr>
        <w:t xml:space="preserve">Mocną stroną naszej oferty jest wszechstronność zastosowań bez względu na rodzaj profili.</w:t>
      </w:r>
      <w:r>
        <w:rPr>
          <w:rFonts w:ascii="Arial" w:hAnsi="Arial" w:cs="Arial"/>
          <w:szCs w:val="20"/>
        </w:rPr>
        <w:t xml:space="preserve"> </w:t>
      </w:r>
      <w:r>
        <w:rPr>
          <w:rFonts w:ascii="Arial" w:hAnsi="Arial" w:cs="Arial"/>
          <w:szCs w:val="20"/>
        </w:rPr>
        <w:t xml:space="preserve">Okucia SIEGENIA są dostosowane do profili drewnianych, drewniano-aluminiowych i PCV oraz systemu wąskich profili PCV Vekamotion 82, dlatego doskonale sprawdzą się zarówno w budownictwie indywidualnym jak i komercyjnym.</w:t>
      </w:r>
      <w:r>
        <w:rPr>
          <w:rFonts w:ascii="Arial" w:hAnsi="Arial" w:cs="Arial"/>
          <w:szCs w:val="20"/>
        </w:rPr>
        <w:t xml:space="preserve"> </w:t>
      </w:r>
      <w:r>
        <w:t xml:space="preserve">Kompleksowa oferta nowych rozwiązań SIEGENIA do konstrukcji HS z wąskich profili w połączeniu ze sprawdzonym wózkiem jezdnym HS 400 compact w wersji klasycznej lub z regulacją wysokości, zasuwnicą 27.5 oraz szyną uszczelniającą 28/28 do okien drewnianych i drewniano-aluminiowych w maksymalnej klasie odporności włamaniowej RC2 z pewnością spełni wszelkie oczekiwania producentów stolarki.</w:t>
      </w:r>
      <w:r>
        <w:rPr>
          <w:rFonts w:ascii="Arial" w:hAnsi="Arial" w:cs="Arial"/>
          <w:szCs w:val="20"/>
        </w:rPr>
        <w:t xml:space="preserve"> </w:t>
      </w:r>
    </w:p>
    <w:p w14:paraId="3C73334D" w14:textId="7472211A" w:rsidR="00237447" w:rsidRPr="00E91657" w:rsidRDefault="00D318BA" w:rsidP="00237447">
      <w:pPr>
        <w:pStyle w:val="berschrift4"/>
      </w:pPr>
      <w:r>
        <w:t xml:space="preserve">Nowy wózek jezdny: niewielkie rozmiary i korzyści dla producentów</w:t>
      </w:r>
    </w:p>
    <w:p w14:paraId="6B5563A6" w14:textId="77FBCF6D" w:rsidR="00047C6C" w:rsidRDefault="0006313F" w:rsidP="005E1468">
      <w:pPr>
        <w:rPr>
          <w:rFonts w:cs="Arial"/>
          <w:color w:val="000000"/>
          <w:szCs w:val="20"/>
        </w:rPr>
      </w:pPr>
      <w:r>
        <w:rPr>
          <w:rFonts w:ascii="Arial" w:hAnsi="Arial" w:cs="Arial"/>
          <w:color w:val="000000"/>
          <w:szCs w:val="20"/>
        </w:rPr>
        <w:t xml:space="preserve">Nowy wózek jezdny HS 250 compact wyróżnia się niewielkimi wymiarami i stanowi doskonałą alternatywę do lżejszych skrzydeł o wadze do 250 kg.</w:t>
      </w:r>
      <w:r>
        <w:rPr>
          <w:rFonts w:ascii="Arial" w:hAnsi="Arial" w:cs="Arial"/>
          <w:color w:val="000000"/>
          <w:szCs w:val="20"/>
        </w:rPr>
        <w:t xml:space="preserve"> </w:t>
      </w:r>
      <w:r>
        <w:rPr>
          <w:rFonts w:ascii="Arial" w:hAnsi="Arial" w:cs="Arial"/>
          <w:color w:val="000000"/>
          <w:szCs w:val="20"/>
        </w:rPr>
        <w:t xml:space="preserve">Innowacyjna technologia łożyskowania zapewnia płynną pracę wózka m.in. poprzez optymalne rozłożenie ciężaru energooszczędnych przeszkleń trzyszybowych.</w:t>
      </w:r>
      <w:r>
        <w:rPr>
          <w:rFonts w:ascii="Arial" w:hAnsi="Arial" w:cs="Arial"/>
          <w:color w:val="000000"/>
          <w:szCs w:val="20"/>
        </w:rPr>
        <w:t xml:space="preserve"> </w:t>
      </w:r>
      <w:r>
        <w:rPr>
          <w:rFonts w:ascii="Arial" w:hAnsi="Arial" w:cs="Arial"/>
          <w:color w:val="000000"/>
          <w:szCs w:val="20"/>
        </w:rPr>
        <w:t xml:space="preserve">Konstrukcja wózka, choć wyposażona jedynie w cztery rolki, gwarantuje użytkownikom wyjątkowo wysoki komfort obsługi.</w:t>
      </w:r>
      <w:r>
        <w:rPr>
          <w:rFonts w:ascii="Arial" w:hAnsi="Arial" w:cs="Arial"/>
          <w:color w:val="000000"/>
          <w:szCs w:val="20"/>
        </w:rPr>
        <w:t xml:space="preserve"> </w:t>
      </w:r>
    </w:p>
    <w:p w14:paraId="779ED056" w14:textId="77777777" w:rsidR="00047C6C" w:rsidRDefault="00047C6C" w:rsidP="005E1468">
      <w:pPr>
        <w:rPr>
          <w:rFonts w:cs="Arial"/>
          <w:color w:val="000000"/>
          <w:szCs w:val="20"/>
        </w:rPr>
      </w:pPr>
    </w:p>
    <w:p w14:paraId="5A39B4AD" w14:textId="54478E03" w:rsidR="00237447" w:rsidRDefault="00DE187E" w:rsidP="005E1468">
      <w:pPr>
        <w:rPr>
          <w:rFonts w:cs="Arial"/>
          <w:color w:val="000000"/>
          <w:szCs w:val="20"/>
        </w:rPr>
      </w:pPr>
      <w:r>
        <w:rPr>
          <w:rFonts w:ascii="Arial" w:hAnsi="Arial" w:cs="Arial"/>
          <w:color w:val="000000"/>
          <w:szCs w:val="20"/>
        </w:rPr>
        <w:t xml:space="preserve">Ogromną zaletą dla producentów stolarki jest natomiast efektywność montażu.</w:t>
      </w:r>
      <w:r>
        <w:rPr>
          <w:rFonts w:ascii="Arial" w:hAnsi="Arial" w:cs="Arial"/>
          <w:color w:val="000000"/>
          <w:szCs w:val="20"/>
        </w:rPr>
        <w:t xml:space="preserve"> </w:t>
      </w:r>
      <w:r>
        <w:rPr>
          <w:rFonts w:ascii="Arial" w:hAnsi="Arial" w:cs="Arial"/>
          <w:color w:val="000000"/>
          <w:szCs w:val="20"/>
        </w:rPr>
        <w:t xml:space="preserve">Wózek HS 250 compact w wersji ze zintegrowaną funkcją precyzyjnej regulacji wysokości pozwala na wyrównywanie tolerancji montażowych w zakresie nawet ok. 3 mm. Podnoszenie skrzydła w tylnej części jest szybkie i łatwe.</w:t>
      </w:r>
      <w:r>
        <w:rPr>
          <w:rFonts w:ascii="Arial" w:hAnsi="Arial" w:cs="Arial"/>
          <w:color w:val="000000"/>
          <w:szCs w:val="20"/>
        </w:rPr>
        <w:t xml:space="preserve"> </w:t>
      </w:r>
      <w:r>
        <w:rPr>
          <w:rFonts w:ascii="Arial" w:hAnsi="Arial" w:cs="Arial"/>
          <w:color w:val="000000"/>
          <w:szCs w:val="20"/>
        </w:rPr>
        <w:t xml:space="preserve">Kolejnym atutem jest nowy sposób łączenia elementów w oparciu o specjalne złączki, które umożliwiają szybkie i precyzyjne zamocowanie listwy łączącej.</w:t>
      </w:r>
      <w:r>
        <w:rPr>
          <w:rFonts w:ascii="Arial" w:hAnsi="Arial" w:cs="Arial"/>
          <w:color w:val="000000"/>
          <w:szCs w:val="20"/>
        </w:rPr>
        <w:t xml:space="preserve"> </w:t>
      </w:r>
      <w:r>
        <w:rPr>
          <w:rFonts w:ascii="Arial" w:hAnsi="Arial" w:cs="Arial"/>
          <w:color w:val="000000"/>
          <w:szCs w:val="20"/>
        </w:rPr>
        <w:t xml:space="preserve">Takie rozwiązanie zapewnia ciche działanie okuć i wyższy komfort obsługi.</w:t>
      </w:r>
      <w:r>
        <w:rPr>
          <w:rFonts w:ascii="Arial" w:hAnsi="Arial" w:cs="Arial"/>
          <w:color w:val="000000"/>
          <w:szCs w:val="20"/>
        </w:rPr>
        <w:t xml:space="preserve"> </w:t>
      </w:r>
      <w:r>
        <w:rPr>
          <w:rFonts w:ascii="Arial" w:hAnsi="Arial" w:cs="Arial"/>
          <w:color w:val="000000"/>
          <w:szCs w:val="20"/>
        </w:rPr>
        <w:t xml:space="preserve">Nowa złączka do listwy łączącej jest stosowana także w wózkach HS 400 compact i skrzydłach o wadze do 400 kg.</w:t>
      </w:r>
      <w:r>
        <w:rPr>
          <w:rFonts w:ascii="Arial" w:hAnsi="Arial" w:cs="Arial"/>
          <w:color w:val="000000"/>
          <w:szCs w:val="20"/>
        </w:rPr>
        <w:t xml:space="preserve"> </w:t>
      </w:r>
    </w:p>
    <w:p w14:paraId="332BCF28" w14:textId="4678D4E1" w:rsidR="00237447" w:rsidRDefault="00582055" w:rsidP="00047C6C">
      <w:pPr>
        <w:pStyle w:val="berschrift4"/>
      </w:pPr>
      <w:r>
        <w:t xml:space="preserve">Pełen komfort: SOFT CLOSE i SOFT STOP w wersji compact</w:t>
      </w:r>
    </w:p>
    <w:p w14:paraId="36FB2A01" w14:textId="451B895A" w:rsidR="00047C6C" w:rsidRDefault="00047C6C" w:rsidP="005E1468">
      <w:pPr>
        <w:rPr>
          <w:rStyle w:val="fontstyle01"/>
          <w:rFonts w:ascii="Arial" w:hAnsi="Arial" w:cs="Arial"/>
          <w:sz w:val="20"/>
          <w:szCs w:val="20"/>
        </w:rPr>
      </w:pPr>
      <w:r>
        <w:rPr>
          <w:rFonts w:ascii="Arial" w:hAnsi="Arial" w:cs="Arial"/>
          <w:rStyle w:val="fontstyle01"/>
          <w:sz w:val="20"/>
          <w:szCs w:val="20"/>
        </w:rPr>
        <w:t xml:space="preserve">Nowy amortyzator SOFT CLOSE compact i nowy SOFT STOP compact zapewniają użytkownikom indywidualnym optymalny komfort obsługi.</w:t>
      </w:r>
      <w:r>
        <w:rPr>
          <w:rFonts w:ascii="Arial" w:hAnsi="Arial" w:cs="Arial"/>
          <w:rStyle w:val="fontstyle01"/>
          <w:sz w:val="20"/>
          <w:szCs w:val="20"/>
        </w:rPr>
        <w:t xml:space="preserve"> </w:t>
      </w:r>
      <w:r>
        <w:rPr>
          <w:rFonts w:ascii="Arial" w:hAnsi="Arial" w:cs="Arial"/>
          <w:rStyle w:val="fontstyle01"/>
          <w:sz w:val="20"/>
          <w:szCs w:val="20"/>
        </w:rPr>
        <w:t xml:space="preserve">Funkcja SOFT CLOSE wyhamowuje skrzydło podczas zamykania i automatycznie dosuwa je do ramy, natomiast funkcja SOFT STOP wyhamowuje skrzydło tuż przed pozycją zamkniętą.</w:t>
      </w:r>
      <w:r>
        <w:rPr>
          <w:rFonts w:ascii="Arial" w:hAnsi="Arial" w:cs="Arial"/>
          <w:rStyle w:val="fontstyle01"/>
          <w:sz w:val="20"/>
          <w:szCs w:val="20"/>
        </w:rPr>
        <w:t xml:space="preserve"> </w:t>
      </w:r>
      <w:r>
        <w:rPr>
          <w:rFonts w:ascii="Arial" w:hAnsi="Arial" w:cs="Arial"/>
          <w:rStyle w:val="fontstyle01"/>
          <w:sz w:val="20"/>
          <w:szCs w:val="20"/>
        </w:rPr>
        <w:t xml:space="preserve">Droga hamowania skrzydła zależy od jego ciężaru i prędkości operacyjnej.</w:t>
      </w:r>
      <w:r>
        <w:rPr>
          <w:rFonts w:ascii="Arial" w:hAnsi="Arial" w:cs="Arial"/>
          <w:rStyle w:val="fontstyle01"/>
          <w:sz w:val="20"/>
          <w:szCs w:val="20"/>
        </w:rPr>
        <w:t xml:space="preserve"> </w:t>
      </w:r>
      <w:r>
        <w:rPr>
          <w:rFonts w:ascii="Arial" w:hAnsi="Arial" w:cs="Arial"/>
          <w:rStyle w:val="fontstyle01"/>
          <w:sz w:val="20"/>
          <w:szCs w:val="20"/>
        </w:rPr>
        <w:t xml:space="preserve">Na pozostałych kilku centymetrach skrzydło można bez wysiłku przesunąć w zamknięte położenie i zaryglować.</w:t>
      </w:r>
      <w:r>
        <w:rPr>
          <w:rFonts w:ascii="Arial" w:hAnsi="Arial" w:cs="Arial"/>
          <w:rStyle w:val="fontstyle01"/>
          <w:sz w:val="20"/>
          <w:szCs w:val="20"/>
        </w:rPr>
        <w:t xml:space="preserve"> </w:t>
      </w:r>
      <w:r>
        <w:rPr>
          <w:rFonts w:ascii="Arial" w:hAnsi="Arial" w:cs="Arial"/>
          <w:rStyle w:val="fontstyle01"/>
          <w:sz w:val="20"/>
          <w:szCs w:val="20"/>
        </w:rPr>
        <w:t xml:space="preserve">Dzięki temu, że ruch skrzydła na ostatnim odcinku jest wykonywany ręcznie, otwarcie skrzydła i aktywacja amortyzatora nie wymagają użycia dodatkowej siły.</w:t>
      </w:r>
      <w:r>
        <w:rPr>
          <w:rFonts w:ascii="Arial" w:hAnsi="Arial" w:cs="Arial"/>
          <w:rStyle w:val="fontstyle01"/>
          <w:sz w:val="20"/>
          <w:szCs w:val="20"/>
        </w:rPr>
        <w:t xml:space="preserve"> </w:t>
      </w:r>
      <w:r>
        <w:rPr>
          <w:rFonts w:ascii="Arial" w:hAnsi="Arial" w:cs="Arial"/>
          <w:rStyle w:val="fontstyle01"/>
          <w:sz w:val="20"/>
          <w:szCs w:val="20"/>
        </w:rPr>
        <w:t xml:space="preserve">Producenci stolarki z pewnością docenią uproszczony montaż nowych rozwiązań.</w:t>
      </w:r>
      <w:r>
        <w:rPr>
          <w:rFonts w:ascii="Arial" w:hAnsi="Arial" w:cs="Arial"/>
          <w:rStyle w:val="fontstyle01"/>
          <w:sz w:val="20"/>
          <w:szCs w:val="20"/>
        </w:rPr>
        <w:t xml:space="preserve"> </w:t>
      </w:r>
      <w:r>
        <w:rPr>
          <w:rFonts w:ascii="Arial" w:hAnsi="Arial" w:cs="Arial"/>
          <w:rStyle w:val="fontstyle01"/>
          <w:sz w:val="20"/>
          <w:szCs w:val="20"/>
        </w:rPr>
        <w:t xml:space="preserve">Płaska i kompaktowa konstrukcja umożliwia zastosowanie amortyzatora w skrzydłach z PCV i aluminium bez wymaganego uprzednio frezowania</w:t>
      </w:r>
      <w:r>
        <w:rPr>
          <w:rFonts w:ascii="Arial" w:hAnsi="Arial" w:cs="Arial"/>
          <w:rStyle w:val="fontstyle01"/>
          <w:sz w:val="20"/>
          <w:szCs w:val="20"/>
        </w:rPr>
        <w:t xml:space="preserve"> </w:t>
      </w:r>
      <w:r>
        <w:rPr>
          <w:rFonts w:ascii="Arial" w:hAnsi="Arial" w:cs="Arial"/>
          <w:rStyle w:val="fontstyle01"/>
          <w:sz w:val="20"/>
          <w:szCs w:val="20"/>
        </w:rPr>
        <w:t xml:space="preserve">i pozwala zachować pełną stabilność profilu.</w:t>
      </w:r>
      <w:r>
        <w:rPr>
          <w:rFonts w:ascii="Arial" w:hAnsi="Arial" w:cs="Arial"/>
          <w:rStyle w:val="fontstyle01"/>
          <w:sz w:val="20"/>
          <w:szCs w:val="20"/>
        </w:rPr>
        <w:t xml:space="preserve"> </w:t>
      </w:r>
    </w:p>
    <w:p w14:paraId="48C3080B" w14:textId="77777777" w:rsidR="00047C6C" w:rsidRDefault="00047C6C" w:rsidP="005E1468">
      <w:pPr>
        <w:rPr>
          <w:rStyle w:val="fontstyle01"/>
          <w:rFonts w:ascii="Arial" w:hAnsi="Arial" w:cs="Arial"/>
          <w:sz w:val="20"/>
          <w:szCs w:val="20"/>
        </w:rPr>
      </w:pPr>
    </w:p>
    <w:p w14:paraId="00629549" w14:textId="00BCE835" w:rsidR="00C75C83" w:rsidRDefault="001456AF" w:rsidP="005E1468">
      <w:pPr>
        <w:rPr>
          <w:rStyle w:val="fontstyle01"/>
          <w:rFonts w:ascii="Arial" w:hAnsi="Arial" w:cs="Arial"/>
          <w:sz w:val="20"/>
          <w:szCs w:val="20"/>
        </w:rPr>
      </w:pPr>
      <w:r w:rsidRPr="00E91657">
        <w:rPr>
          <w:rFonts w:cs="Arial"/>
          <w:color w:val="000000"/>
          <w:szCs w:val="20"/>
        </w:rPr>
        <w:br/>
      </w:r>
    </w:p>
    <w:p w14:paraId="512CCF67" w14:textId="6AEF49E5" w:rsidR="001456AF" w:rsidRPr="00E91657" w:rsidRDefault="001456AF" w:rsidP="005E1468">
      <w:pPr>
        <w:rPr>
          <w:rFonts w:cs="Arial"/>
          <w:szCs w:val="20"/>
        </w:rPr>
      </w:pPr>
    </w:p>
    <w:p w14:paraId="78F2C6A8" w14:textId="1558D2C2" w:rsidR="001456AF" w:rsidRPr="00E91657" w:rsidRDefault="001456AF" w:rsidP="005E1468">
      <w:pPr>
        <w:rPr>
          <w:rFonts w:cs="Arial"/>
          <w:szCs w:val="20"/>
        </w:rPr>
      </w:pPr>
    </w:p>
    <w:p w14:paraId="0B9A08C3" w14:textId="2F4EE1BB" w:rsidR="001456AF" w:rsidRPr="00E91657" w:rsidRDefault="001456AF" w:rsidP="005E1468">
      <w:pPr>
        <w:rPr>
          <w:rFonts w:cs="Arial"/>
          <w:szCs w:val="20"/>
        </w:rPr>
      </w:pPr>
    </w:p>
    <w:p w14:paraId="09E5EF3E" w14:textId="77777777" w:rsidR="005E1468" w:rsidRDefault="005E1468" w:rsidP="005A7C57">
      <w:pPr>
        <w:pStyle w:val="berschrift4"/>
      </w:pPr>
      <w:r>
        <w:t xml:space="preserve">Podpisy pod ilustracjami</w:t>
      </w:r>
    </w:p>
    <w:p w14:paraId="5517C4B6" w14:textId="77777777" w:rsidR="002A7F37" w:rsidRDefault="002A7F37" w:rsidP="002A7F37">
      <w:r>
        <w:t xml:space="preserve">Źródło: SIEGENIA</w:t>
      </w:r>
    </w:p>
    <w:p w14:paraId="0BE253E3" w14:textId="77777777" w:rsidR="002A7F37" w:rsidRPr="002A7F37" w:rsidRDefault="002A7F37" w:rsidP="002A7F37"/>
    <w:p w14:paraId="04B8CFCF" w14:textId="31B1869A" w:rsidR="005E1468" w:rsidRPr="00D129AE" w:rsidRDefault="005E1468" w:rsidP="005E1468">
      <w:pPr>
        <w:rPr>
          <w:bCs/>
          <w:i/>
        </w:rPr>
      </w:pPr>
      <w:r>
        <w:rPr>
          <w:bCs/>
          <w:i/>
        </w:rPr>
        <w:t xml:space="preserve">Motyw I: SIE_PORTAL_HS_Laufwagen_HS 250 compact.jpg </w:t>
      </w:r>
    </w:p>
    <w:p w14:paraId="2F897160" w14:textId="4E71F24D" w:rsidR="007C4DA6" w:rsidRDefault="007C4DA6" w:rsidP="007C4DA6">
      <w:pPr>
        <w:rPr>
          <w:rFonts w:cs="Arial"/>
          <w:color w:val="000000"/>
          <w:szCs w:val="20"/>
        </w:rPr>
      </w:pPr>
      <w:bookmarkStart w:id="0" w:name="_Hlk130302066"/>
      <w:r>
        <w:rPr>
          <w:rFonts w:ascii="Arial" w:hAnsi="Arial" w:cs="Arial"/>
          <w:color w:val="000000"/>
          <w:szCs w:val="20"/>
        </w:rPr>
        <w:t xml:space="preserve">Nowy wózek jezdny HS 250 compact firmy SIEGENIA wyróżnia się niewielkimi wymiarami i może być stosowany w konstrukcjach HS, w których ciężar skrzydła nie przekracza 250 kg.</w:t>
      </w:r>
      <w:r>
        <w:rPr>
          <w:rFonts w:ascii="Arial" w:hAnsi="Arial" w:cs="Arial"/>
          <w:color w:val="000000"/>
          <w:szCs w:val="20"/>
        </w:rPr>
        <w:t xml:space="preserve"> </w:t>
      </w:r>
      <w:r>
        <w:rPr>
          <w:rFonts w:ascii="Arial" w:hAnsi="Arial" w:cs="Arial"/>
          <w:color w:val="000000"/>
          <w:szCs w:val="20"/>
        </w:rPr>
        <w:t xml:space="preserve">Innowacyjna technologia łożyskowania gwarantuje komfort obsługi mimo zastosowania jedynie czterech rolek.</w:t>
      </w:r>
      <w:r>
        <w:rPr>
          <w:rFonts w:ascii="Arial" w:hAnsi="Arial" w:cs="Arial"/>
          <w:color w:val="000000"/>
          <w:szCs w:val="20"/>
        </w:rPr>
        <w:t xml:space="preserve"> </w:t>
      </w:r>
    </w:p>
    <w:bookmarkEnd w:id="0"/>
    <w:p w14:paraId="4A418E05" w14:textId="70011716" w:rsidR="006E1895" w:rsidRDefault="006E1895" w:rsidP="007C4DA6">
      <w:pPr>
        <w:rPr>
          <w:rFonts w:cs="Arial"/>
          <w:color w:val="000000"/>
          <w:szCs w:val="20"/>
        </w:rPr>
      </w:pPr>
    </w:p>
    <w:p w14:paraId="4E619559" w14:textId="434E9AF6" w:rsidR="005E1468" w:rsidRPr="006E1895" w:rsidRDefault="005E1468" w:rsidP="005E1468">
      <w:pPr>
        <w:rPr>
          <w:bCs/>
          <w:i/>
          <w:lang w:val="en-US"/>
        </w:rPr>
      </w:pPr>
      <w:r>
        <w:rPr>
          <w:bCs/>
          <w:i/>
        </w:rPr>
        <w:t xml:space="preserve">Motyw II: SIE_PORTAL_HS_SOFT CLOSE compact_SOFT STOP compact.jpg </w:t>
      </w:r>
    </w:p>
    <w:p w14:paraId="10AB57EB" w14:textId="532E29B5" w:rsidR="005E1468" w:rsidRPr="007F33A8" w:rsidRDefault="007F33A8" w:rsidP="005E1468">
      <w:r>
        <w:t xml:space="preserve">Komfort obsługi – to proste: </w:t>
      </w:r>
      <w:r>
        <w:rPr>
          <w:rFonts w:ascii="Arial" w:hAnsi="Arial" w:cs="Arial"/>
          <w:rStyle w:val="fontstyle01"/>
          <w:sz w:val="20"/>
          <w:szCs w:val="20"/>
        </w:rPr>
        <w:t xml:space="preserve">nowy amortyzator SOFT CLOSE compact i nowy SOFT STOP compact łączą łatwość otwierania i zamykania ciężkich skrzydeł z efektywnym montażem bez konieczności frezowania profili.</w:t>
      </w:r>
    </w:p>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71892BC9" w14:textId="77777777" w:rsidTr="0044187A">
        <w:tc>
          <w:tcPr>
            <w:tcW w:w="3348" w:type="dxa"/>
            <w:tcBorders>
              <w:top w:val="nil"/>
              <w:left w:val="nil"/>
              <w:bottom w:val="nil"/>
              <w:right w:val="nil"/>
            </w:tcBorders>
          </w:tcPr>
          <w:p w14:paraId="4F26B9B0" w14:textId="77777777" w:rsidR="008D7633" w:rsidRPr="0044187A" w:rsidRDefault="008D7633" w:rsidP="007A5EB4">
            <w:pPr>
              <w:pStyle w:val="Formatvorlage2"/>
              <w:rPr>
                <w:u w:val="single"/>
              </w:rPr>
            </w:pPr>
            <w:r>
              <w:rPr>
                <w:u w:val="single"/>
              </w:rPr>
              <w:t xml:space="preserve">Wydawca</w:t>
            </w:r>
          </w:p>
          <w:p w14:paraId="1BAE7838" w14:textId="77777777" w:rsidR="008D7633" w:rsidRDefault="008D7633" w:rsidP="007A5EB4">
            <w:pPr>
              <w:pStyle w:val="Formatvorlage2"/>
            </w:pPr>
            <w:r>
              <w:t xml:space="preserve">SIEGENIA GROUP</w:t>
            </w:r>
          </w:p>
          <w:p w14:paraId="0F46C9AC" w14:textId="77777777" w:rsidR="008D7633" w:rsidRDefault="008D7633" w:rsidP="007A5EB4">
            <w:pPr>
              <w:pStyle w:val="Formatvorlage2"/>
            </w:pPr>
            <w:r>
              <w:t xml:space="preserve">Marketing-Kommunikation</w:t>
            </w:r>
          </w:p>
          <w:p w14:paraId="29B39058" w14:textId="77777777" w:rsidR="006161A2" w:rsidRDefault="006161A2" w:rsidP="006161A2">
            <w:pPr>
              <w:pStyle w:val="Formatvorlage2"/>
            </w:pPr>
            <w:r>
              <w:t xml:space="preserve">Industriestraße 1 - 3</w:t>
            </w:r>
          </w:p>
          <w:p w14:paraId="68B55709" w14:textId="77777777" w:rsidR="008D7633" w:rsidRDefault="008D7633" w:rsidP="007A5EB4">
            <w:pPr>
              <w:pStyle w:val="Formatvorlage2"/>
            </w:pPr>
            <w:r>
              <w:t xml:space="preserve">D - 57234 Wilnsdorf</w:t>
            </w:r>
          </w:p>
          <w:p w14:paraId="0FD8D0A9" w14:textId="70092115" w:rsidR="008D7633" w:rsidRDefault="00FD182E" w:rsidP="007A5EB4">
            <w:pPr>
              <w:pStyle w:val="Formatvorlage2"/>
            </w:pPr>
            <w:r>
              <w:t xml:space="preserve">Tel.: +49 271 3931-1176</w:t>
            </w:r>
          </w:p>
          <w:p w14:paraId="4F771D24" w14:textId="77777777" w:rsidR="008D7633" w:rsidRPr="00392D5F" w:rsidRDefault="0088698F" w:rsidP="007A5EB4">
            <w:pPr>
              <w:pStyle w:val="Formatvorlage2"/>
            </w:pPr>
            <w:r>
              <w:t xml:space="preserve">E-Mail: pr@siegenia.com</w:t>
            </w:r>
          </w:p>
          <w:p w14:paraId="27A5C90B" w14:textId="77777777" w:rsidR="002E59D6" w:rsidRDefault="00510191" w:rsidP="007A5EB4">
            <w:pPr>
              <w:pStyle w:val="Formatvorlage2"/>
            </w:pPr>
            <w:r>
              <w:t xml:space="preserve">www.siegenia.com</w:t>
            </w:r>
          </w:p>
          <w:p w14:paraId="1E1E721B"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110C37C0" w14:textId="77777777" w:rsidR="008D7633" w:rsidRPr="0044187A" w:rsidRDefault="008D7633" w:rsidP="007A5EB4">
            <w:pPr>
              <w:pStyle w:val="Formatvorlage2"/>
              <w:rPr>
                <w:u w:val="single"/>
              </w:rPr>
            </w:pPr>
            <w:r>
              <w:rPr>
                <w:u w:val="single"/>
              </w:rPr>
              <w:t xml:space="preserve">Redakcja / osoba do kontaktu</w:t>
            </w:r>
          </w:p>
          <w:p w14:paraId="1CC36E3C" w14:textId="77777777" w:rsidR="008D7633" w:rsidRDefault="008D7633" w:rsidP="007A5EB4">
            <w:pPr>
              <w:pStyle w:val="Formatvorlage2"/>
            </w:pPr>
            <w:r>
              <w:t xml:space="preserve">Beata Fiedosichin</w:t>
            </w:r>
          </w:p>
          <w:p w14:paraId="1068B117" w14:textId="77777777" w:rsidR="00122FEC" w:rsidRPr="00C33A1F" w:rsidRDefault="00122FEC" w:rsidP="00122FEC">
            <w:pPr>
              <w:pStyle w:val="Formatvorlage2"/>
            </w:pPr>
            <w:r>
              <w:t xml:space="preserve">Dział Marketingu i Redakcji Technicznej</w:t>
            </w:r>
          </w:p>
          <w:p w14:paraId="1B5E892A" w14:textId="77777777" w:rsidR="00122FEC" w:rsidRPr="00C33A1F" w:rsidRDefault="00122FEC" w:rsidP="00122FEC">
            <w:pPr>
              <w:pStyle w:val="Formatvorlage2"/>
            </w:pPr>
            <w:r>
              <w:t xml:space="preserve">Ossowskiego 64</w:t>
            </w:r>
          </w:p>
          <w:p w14:paraId="14C0C084" w14:textId="77777777" w:rsidR="00122FEC" w:rsidRPr="00C33A1F" w:rsidRDefault="00122FEC" w:rsidP="00122FEC">
            <w:pPr>
              <w:pStyle w:val="Formatvorlage2"/>
            </w:pPr>
            <w:r>
              <w:t xml:space="preserve">46-203 Kluczbork</w:t>
              <w:br/>
              <w:t xml:space="preserve">Tel.: +48 77 44 77 747</w:t>
            </w:r>
          </w:p>
          <w:p w14:paraId="41A63A88" w14:textId="77777777" w:rsidR="008D7633" w:rsidRPr="00C55524" w:rsidRDefault="0088698F" w:rsidP="007A5EB4">
            <w:pPr>
              <w:pStyle w:val="Formatvorlage2"/>
              <w:rPr>
                <w:lang w:val="it-IT"/>
              </w:rPr>
            </w:pPr>
            <w:r>
              <w:t xml:space="preserve">e-mail: beata.fiedosichin@siegenia.com</w:t>
            </w:r>
          </w:p>
          <w:p w14:paraId="21203E30" w14:textId="77777777" w:rsidR="008D7633" w:rsidRDefault="00716BDB" w:rsidP="007A5EB4">
            <w:pPr>
              <w:pStyle w:val="Formatvorlage2"/>
            </w:pPr>
          </w:p>
          <w:p w14:paraId="6CFE758D" w14:textId="77777777" w:rsidR="00716BDB" w:rsidRPr="003F183E" w:rsidRDefault="00716BDB" w:rsidP="007A5EB4">
            <w:pPr>
              <w:pStyle w:val="Formatvorlage2"/>
            </w:pPr>
          </w:p>
        </w:tc>
        <w:tc>
          <w:tcPr>
            <w:tcW w:w="1800" w:type="dxa"/>
            <w:tcBorders>
              <w:top w:val="nil"/>
              <w:left w:val="nil"/>
              <w:bottom w:val="nil"/>
              <w:right w:val="nil"/>
            </w:tcBorders>
          </w:tcPr>
          <w:p w14:paraId="78F09250" w14:textId="77777777" w:rsidR="008D7633" w:rsidRPr="0044187A" w:rsidRDefault="008D7633" w:rsidP="007A5EB4">
            <w:pPr>
              <w:pStyle w:val="Formatvorlage2"/>
              <w:rPr>
                <w:u w:val="single"/>
              </w:rPr>
            </w:pPr>
            <w:r>
              <w:rPr>
                <w:u w:val="single"/>
              </w:rPr>
              <w:t xml:space="preserve">Informacje o tekście</w:t>
            </w:r>
          </w:p>
          <w:p w14:paraId="4029FD13" w14:textId="77777777" w:rsidR="008D7633" w:rsidRPr="00C33A1F" w:rsidRDefault="008D7633" w:rsidP="007A5EB4">
            <w:pPr>
              <w:pStyle w:val="Formatvorlage2"/>
            </w:pPr>
            <w:r>
              <w:t xml:space="preserve">Strony: 2</w:t>
            </w:r>
          </w:p>
          <w:p w14:paraId="25DE9F0A" w14:textId="0730E582" w:rsidR="008D7633" w:rsidRPr="00C33A1F" w:rsidRDefault="008D7633" w:rsidP="007A5EB4">
            <w:pPr>
              <w:pStyle w:val="Formatvorlage2"/>
            </w:pPr>
            <w:r>
              <w:t xml:space="preserve">Liczba słów: 445</w:t>
            </w:r>
          </w:p>
          <w:p w14:paraId="68881401" w14:textId="6611247E" w:rsidR="008D7633" w:rsidRPr="00C33A1F" w:rsidRDefault="008D7633" w:rsidP="007A5EB4">
            <w:pPr>
              <w:pStyle w:val="Formatvorlage2"/>
            </w:pPr>
            <w:r>
              <w:t xml:space="preserve">Liczba znaków: 3 340</w:t>
              <w:br/>
              <w:t xml:space="preserve">(ze spacjami)</w:t>
            </w:r>
          </w:p>
          <w:p w14:paraId="47744E3E" w14:textId="77777777" w:rsidR="008D7633" w:rsidRDefault="008D7633" w:rsidP="007A5EB4">
            <w:pPr>
              <w:pStyle w:val="Formatvorlage2"/>
            </w:pPr>
          </w:p>
          <w:p w14:paraId="53EA7F3B" w14:textId="3DE0D80E" w:rsidR="008D7633" w:rsidRPr="00C33A1F" w:rsidRDefault="008D7633" w:rsidP="007A5EB4">
            <w:pPr>
              <w:pStyle w:val="Formatvorlage2"/>
            </w:pPr>
            <w:r>
              <w:t xml:space="preserve">Data udostępnienia: 23.03.2023</w:t>
            </w:r>
          </w:p>
          <w:p w14:paraId="661FEB0C" w14:textId="77777777" w:rsidR="008D7633" w:rsidRPr="0044187A" w:rsidRDefault="008D7633" w:rsidP="007A5EB4">
            <w:pPr>
              <w:pStyle w:val="Formatvorlage2"/>
              <w:rPr>
                <w:szCs w:val="20"/>
              </w:rPr>
            </w:pPr>
          </w:p>
        </w:tc>
      </w:tr>
      <w:tr w:rsidR="008D7633" w:rsidRPr="0044187A" w14:paraId="5AF44EAF" w14:textId="77777777" w:rsidTr="0044187A">
        <w:tc>
          <w:tcPr>
            <w:tcW w:w="8208" w:type="dxa"/>
            <w:gridSpan w:val="3"/>
            <w:tcBorders>
              <w:top w:val="nil"/>
              <w:left w:val="nil"/>
              <w:bottom w:val="nil"/>
              <w:right w:val="nil"/>
            </w:tcBorders>
          </w:tcPr>
          <w:p w14:paraId="3661A499" w14:textId="77777777" w:rsidR="008D7633" w:rsidRPr="003F183E" w:rsidRDefault="008D7633" w:rsidP="007A5EB4">
            <w:pPr>
              <w:pStyle w:val="Formatvorlage2"/>
            </w:pPr>
            <w:r>
              <w:t xml:space="preserve">W przypadku publikacji zdjęć i materiałów tekstowych prosimy o przesłanie egzemplarza wzorcowego.</w:t>
            </w:r>
          </w:p>
        </w:tc>
      </w:tr>
    </w:tbl>
    <w:p w14:paraId="697B65E4" w14:textId="77777777" w:rsidR="00AD7B27" w:rsidRPr="0038499F" w:rsidRDefault="00AD7B27" w:rsidP="008D7633">
      <w:pPr>
        <w:rPr>
          <w:szCs w:val="20"/>
        </w:rPr>
      </w:pPr>
    </w:p>
    <w:sectPr w:rsidR="00AD7B27" w:rsidRPr="0038499F" w:rsidSect="00963959">
      <w:headerReference w:type="default" r:id="rId7"/>
      <w:footerReference w:type="default" r:id="rId8"/>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4503F4" w14:textId="77777777" w:rsidR="0000176E" w:rsidRDefault="0000176E">
      <w:r>
        <w:separator/>
      </w:r>
    </w:p>
  </w:endnote>
  <w:endnote w:type="continuationSeparator" w:id="0">
    <w:p w14:paraId="661BEC8F" w14:textId="77777777" w:rsidR="0000176E" w:rsidRDefault="000017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Nunito-Regular">
    <w:altName w:val="Nunito"/>
    <w:panose1 w:val="00000000000000000000"/>
    <w:charset w:val="00"/>
    <w:family w:val="roman"/>
    <w:notTrueType/>
    <w:pitch w:val="default"/>
  </w:font>
  <w:font w:name="Nunito-Bold">
    <w:altName w:val="Nunito"/>
    <w:panose1 w:val="00000000000000000000"/>
    <w:charset w:val="00"/>
    <w:family w:val="roman"/>
    <w:notTrueType/>
    <w:pitch w:val="default"/>
  </w:font>
  <w:font w:name="Nunito-SemiBold">
    <w:altName w:val="Nunito"/>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35269C"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D417E6" w14:textId="77777777" w:rsidR="0000176E" w:rsidRDefault="0000176E">
      <w:r>
        <w:separator/>
      </w:r>
    </w:p>
  </w:footnote>
  <w:footnote w:type="continuationSeparator" w:id="0">
    <w:p w14:paraId="714CAD75" w14:textId="77777777" w:rsidR="0000176E" w:rsidRDefault="000017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A9E19" w14:textId="77777777" w:rsidR="00F71E39" w:rsidRDefault="00D313A4">
    <w:pPr>
      <w:pStyle w:val="Kopfzeile"/>
    </w:pPr>
    <w:r>
      <w:rPr>
        <w:noProof/>
      </w:rPr>
      <w:drawing>
        <wp:anchor distT="0" distB="0" distL="114300" distR="114300" simplePos="0" relativeHeight="251657728" behindDoc="1" locked="0" layoutInCell="1" allowOverlap="1" wp14:anchorId="57E47D4B" wp14:editId="73A782EE">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DEE4C82"/>
    <w:multiLevelType w:val="hybridMultilevel"/>
    <w:tmpl w:val="B442D812"/>
    <w:lvl w:ilvl="0" w:tplc="30FA4A84">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891036429">
    <w:abstractNumId w:val="1"/>
  </w:num>
  <w:num w:numId="2" w16cid:durableId="1923023346">
    <w:abstractNumId w:val="0"/>
  </w:num>
  <w:num w:numId="3" w16cid:durableId="1418594024">
    <w:abstractNumId w:val="3"/>
  </w:num>
  <w:num w:numId="4" w16cid:durableId="636953019">
    <w:abstractNumId w:val="2"/>
  </w:num>
  <w:num w:numId="5" w16cid:durableId="87439358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29EB"/>
    <w:rsid w:val="0000176E"/>
    <w:rsid w:val="000024D9"/>
    <w:rsid w:val="00003256"/>
    <w:rsid w:val="0001449A"/>
    <w:rsid w:val="0001520C"/>
    <w:rsid w:val="0002296D"/>
    <w:rsid w:val="00026907"/>
    <w:rsid w:val="00027A37"/>
    <w:rsid w:val="00040EBF"/>
    <w:rsid w:val="00045346"/>
    <w:rsid w:val="00047C6C"/>
    <w:rsid w:val="0006313F"/>
    <w:rsid w:val="00064165"/>
    <w:rsid w:val="000675C7"/>
    <w:rsid w:val="00090045"/>
    <w:rsid w:val="00095303"/>
    <w:rsid w:val="000A1DF0"/>
    <w:rsid w:val="000A5CA3"/>
    <w:rsid w:val="000D0C02"/>
    <w:rsid w:val="000D2A27"/>
    <w:rsid w:val="000D4874"/>
    <w:rsid w:val="000E424C"/>
    <w:rsid w:val="000F2936"/>
    <w:rsid w:val="000F565C"/>
    <w:rsid w:val="000F67C4"/>
    <w:rsid w:val="001025BB"/>
    <w:rsid w:val="001046D2"/>
    <w:rsid w:val="0010792E"/>
    <w:rsid w:val="001128F1"/>
    <w:rsid w:val="00122F20"/>
    <w:rsid w:val="00122FEC"/>
    <w:rsid w:val="0013167F"/>
    <w:rsid w:val="00137BD1"/>
    <w:rsid w:val="001456AF"/>
    <w:rsid w:val="00145B48"/>
    <w:rsid w:val="001529E6"/>
    <w:rsid w:val="00156B0C"/>
    <w:rsid w:val="00166476"/>
    <w:rsid w:val="00166FB7"/>
    <w:rsid w:val="00171C51"/>
    <w:rsid w:val="00173857"/>
    <w:rsid w:val="0019314A"/>
    <w:rsid w:val="001B351D"/>
    <w:rsid w:val="001B7003"/>
    <w:rsid w:val="001B74BB"/>
    <w:rsid w:val="001C0DAB"/>
    <w:rsid w:val="001C39FF"/>
    <w:rsid w:val="001C66AB"/>
    <w:rsid w:val="001D26E4"/>
    <w:rsid w:val="001E0780"/>
    <w:rsid w:val="001E08BF"/>
    <w:rsid w:val="001E1DA6"/>
    <w:rsid w:val="001E7F9D"/>
    <w:rsid w:val="001F3432"/>
    <w:rsid w:val="002046D3"/>
    <w:rsid w:val="00206510"/>
    <w:rsid w:val="00237447"/>
    <w:rsid w:val="00253494"/>
    <w:rsid w:val="00254A9B"/>
    <w:rsid w:val="00255FE8"/>
    <w:rsid w:val="00272508"/>
    <w:rsid w:val="002769DE"/>
    <w:rsid w:val="00280E75"/>
    <w:rsid w:val="002819C3"/>
    <w:rsid w:val="00284301"/>
    <w:rsid w:val="002A202C"/>
    <w:rsid w:val="002A7F37"/>
    <w:rsid w:val="002B55C4"/>
    <w:rsid w:val="002C00E2"/>
    <w:rsid w:val="002C36FE"/>
    <w:rsid w:val="002C5A66"/>
    <w:rsid w:val="002C6D41"/>
    <w:rsid w:val="002E48B5"/>
    <w:rsid w:val="002E59D6"/>
    <w:rsid w:val="002F0FF9"/>
    <w:rsid w:val="002F18BB"/>
    <w:rsid w:val="002F466F"/>
    <w:rsid w:val="0031150D"/>
    <w:rsid w:val="003136F5"/>
    <w:rsid w:val="00324F84"/>
    <w:rsid w:val="00326F7E"/>
    <w:rsid w:val="00350ACA"/>
    <w:rsid w:val="003514C3"/>
    <w:rsid w:val="00354073"/>
    <w:rsid w:val="00357C43"/>
    <w:rsid w:val="00364DEF"/>
    <w:rsid w:val="00375A48"/>
    <w:rsid w:val="0038244F"/>
    <w:rsid w:val="0038276B"/>
    <w:rsid w:val="0038499F"/>
    <w:rsid w:val="003914C5"/>
    <w:rsid w:val="00392D5F"/>
    <w:rsid w:val="003A1BA5"/>
    <w:rsid w:val="003D61A2"/>
    <w:rsid w:val="003E0D26"/>
    <w:rsid w:val="003E378F"/>
    <w:rsid w:val="004176D4"/>
    <w:rsid w:val="00420F79"/>
    <w:rsid w:val="004333E8"/>
    <w:rsid w:val="0044187A"/>
    <w:rsid w:val="00446899"/>
    <w:rsid w:val="00447689"/>
    <w:rsid w:val="0046235C"/>
    <w:rsid w:val="004629AD"/>
    <w:rsid w:val="00465069"/>
    <w:rsid w:val="004806AF"/>
    <w:rsid w:val="00486878"/>
    <w:rsid w:val="00493C94"/>
    <w:rsid w:val="00494E3D"/>
    <w:rsid w:val="004B62AB"/>
    <w:rsid w:val="004B6BBC"/>
    <w:rsid w:val="004C4FDA"/>
    <w:rsid w:val="004C503A"/>
    <w:rsid w:val="004E057A"/>
    <w:rsid w:val="004E2322"/>
    <w:rsid w:val="004E2BD7"/>
    <w:rsid w:val="004E3AF9"/>
    <w:rsid w:val="00510191"/>
    <w:rsid w:val="005254BE"/>
    <w:rsid w:val="00552DC0"/>
    <w:rsid w:val="0055550C"/>
    <w:rsid w:val="00563E60"/>
    <w:rsid w:val="005713F8"/>
    <w:rsid w:val="00571C9A"/>
    <w:rsid w:val="00580F5F"/>
    <w:rsid w:val="00582055"/>
    <w:rsid w:val="00592833"/>
    <w:rsid w:val="005A214B"/>
    <w:rsid w:val="005A3974"/>
    <w:rsid w:val="005A5DC6"/>
    <w:rsid w:val="005A6A38"/>
    <w:rsid w:val="005A7C57"/>
    <w:rsid w:val="005E06F2"/>
    <w:rsid w:val="005E1468"/>
    <w:rsid w:val="005E3E61"/>
    <w:rsid w:val="005F2A75"/>
    <w:rsid w:val="005F3D5F"/>
    <w:rsid w:val="005F7B2E"/>
    <w:rsid w:val="006016B0"/>
    <w:rsid w:val="0060615A"/>
    <w:rsid w:val="0061051B"/>
    <w:rsid w:val="0061253D"/>
    <w:rsid w:val="006161A2"/>
    <w:rsid w:val="00617358"/>
    <w:rsid w:val="00617D76"/>
    <w:rsid w:val="00626AB4"/>
    <w:rsid w:val="006279BD"/>
    <w:rsid w:val="00630405"/>
    <w:rsid w:val="00634A59"/>
    <w:rsid w:val="0064438B"/>
    <w:rsid w:val="006446D6"/>
    <w:rsid w:val="00645B52"/>
    <w:rsid w:val="00656A7F"/>
    <w:rsid w:val="00656FEE"/>
    <w:rsid w:val="00667448"/>
    <w:rsid w:val="0067466E"/>
    <w:rsid w:val="00683C6B"/>
    <w:rsid w:val="006866DF"/>
    <w:rsid w:val="00692205"/>
    <w:rsid w:val="006944D9"/>
    <w:rsid w:val="006A2E23"/>
    <w:rsid w:val="006A2FD7"/>
    <w:rsid w:val="006A7184"/>
    <w:rsid w:val="006B166D"/>
    <w:rsid w:val="006B6CD1"/>
    <w:rsid w:val="006B7979"/>
    <w:rsid w:val="006C044C"/>
    <w:rsid w:val="006C6D45"/>
    <w:rsid w:val="006D587D"/>
    <w:rsid w:val="006E1895"/>
    <w:rsid w:val="006E5CC8"/>
    <w:rsid w:val="00701492"/>
    <w:rsid w:val="00701954"/>
    <w:rsid w:val="00703943"/>
    <w:rsid w:val="007046C4"/>
    <w:rsid w:val="007148FF"/>
    <w:rsid w:val="00716BDB"/>
    <w:rsid w:val="00717456"/>
    <w:rsid w:val="00730E66"/>
    <w:rsid w:val="00733204"/>
    <w:rsid w:val="00737DE1"/>
    <w:rsid w:val="00751517"/>
    <w:rsid w:val="00757DDE"/>
    <w:rsid w:val="00763E6E"/>
    <w:rsid w:val="00764AAC"/>
    <w:rsid w:val="007871C1"/>
    <w:rsid w:val="0079193B"/>
    <w:rsid w:val="00794A4F"/>
    <w:rsid w:val="007A5EB4"/>
    <w:rsid w:val="007A6E1C"/>
    <w:rsid w:val="007C4DA6"/>
    <w:rsid w:val="007C50D1"/>
    <w:rsid w:val="007C5C24"/>
    <w:rsid w:val="007E282E"/>
    <w:rsid w:val="007E2B7F"/>
    <w:rsid w:val="007F33A8"/>
    <w:rsid w:val="007F3F54"/>
    <w:rsid w:val="007F43E0"/>
    <w:rsid w:val="00801D78"/>
    <w:rsid w:val="008078CF"/>
    <w:rsid w:val="008171AF"/>
    <w:rsid w:val="0083465B"/>
    <w:rsid w:val="00835351"/>
    <w:rsid w:val="008366E0"/>
    <w:rsid w:val="008429DC"/>
    <w:rsid w:val="0085079E"/>
    <w:rsid w:val="00852D9D"/>
    <w:rsid w:val="00853823"/>
    <w:rsid w:val="00857800"/>
    <w:rsid w:val="0086386E"/>
    <w:rsid w:val="00871847"/>
    <w:rsid w:val="008729EB"/>
    <w:rsid w:val="0088698F"/>
    <w:rsid w:val="00894ADF"/>
    <w:rsid w:val="008A6F1F"/>
    <w:rsid w:val="008B0EFE"/>
    <w:rsid w:val="008C3491"/>
    <w:rsid w:val="008C5079"/>
    <w:rsid w:val="008D2B30"/>
    <w:rsid w:val="008D3232"/>
    <w:rsid w:val="008D7633"/>
    <w:rsid w:val="008F0B23"/>
    <w:rsid w:val="00910883"/>
    <w:rsid w:val="00911A6A"/>
    <w:rsid w:val="0092580A"/>
    <w:rsid w:val="0093490C"/>
    <w:rsid w:val="0093664F"/>
    <w:rsid w:val="00943EB0"/>
    <w:rsid w:val="00945CA5"/>
    <w:rsid w:val="009553BC"/>
    <w:rsid w:val="009557EA"/>
    <w:rsid w:val="00963959"/>
    <w:rsid w:val="00963D60"/>
    <w:rsid w:val="0096600A"/>
    <w:rsid w:val="009B067B"/>
    <w:rsid w:val="009B4822"/>
    <w:rsid w:val="009B5300"/>
    <w:rsid w:val="009B5DE9"/>
    <w:rsid w:val="009C207C"/>
    <w:rsid w:val="009D0CC8"/>
    <w:rsid w:val="009D6C04"/>
    <w:rsid w:val="009E28F9"/>
    <w:rsid w:val="009E7597"/>
    <w:rsid w:val="00A12A8B"/>
    <w:rsid w:val="00A14556"/>
    <w:rsid w:val="00A17D84"/>
    <w:rsid w:val="00A22DF2"/>
    <w:rsid w:val="00A23065"/>
    <w:rsid w:val="00A2339E"/>
    <w:rsid w:val="00A24651"/>
    <w:rsid w:val="00A25EB9"/>
    <w:rsid w:val="00A32395"/>
    <w:rsid w:val="00A40AB4"/>
    <w:rsid w:val="00A53993"/>
    <w:rsid w:val="00A55E65"/>
    <w:rsid w:val="00A64B65"/>
    <w:rsid w:val="00A6502B"/>
    <w:rsid w:val="00A661F8"/>
    <w:rsid w:val="00A6672B"/>
    <w:rsid w:val="00A82224"/>
    <w:rsid w:val="00A87496"/>
    <w:rsid w:val="00A927D0"/>
    <w:rsid w:val="00A9705C"/>
    <w:rsid w:val="00A97B0A"/>
    <w:rsid w:val="00AA224C"/>
    <w:rsid w:val="00AA6262"/>
    <w:rsid w:val="00AB1EC7"/>
    <w:rsid w:val="00AD4128"/>
    <w:rsid w:val="00AD5E77"/>
    <w:rsid w:val="00AD7705"/>
    <w:rsid w:val="00AD7B27"/>
    <w:rsid w:val="00AE06DB"/>
    <w:rsid w:val="00B00106"/>
    <w:rsid w:val="00B03CFE"/>
    <w:rsid w:val="00B057B0"/>
    <w:rsid w:val="00B11AB7"/>
    <w:rsid w:val="00B239B4"/>
    <w:rsid w:val="00B3687B"/>
    <w:rsid w:val="00B41B50"/>
    <w:rsid w:val="00B47777"/>
    <w:rsid w:val="00B47ADF"/>
    <w:rsid w:val="00B55070"/>
    <w:rsid w:val="00B62ECB"/>
    <w:rsid w:val="00B63C95"/>
    <w:rsid w:val="00B63E35"/>
    <w:rsid w:val="00B84773"/>
    <w:rsid w:val="00B8543E"/>
    <w:rsid w:val="00B908A8"/>
    <w:rsid w:val="00B92EF0"/>
    <w:rsid w:val="00B93961"/>
    <w:rsid w:val="00BA5B2A"/>
    <w:rsid w:val="00BD76B1"/>
    <w:rsid w:val="00BE3B91"/>
    <w:rsid w:val="00BE62B4"/>
    <w:rsid w:val="00BE69F6"/>
    <w:rsid w:val="00BF6132"/>
    <w:rsid w:val="00C02C5D"/>
    <w:rsid w:val="00C14A00"/>
    <w:rsid w:val="00C248A3"/>
    <w:rsid w:val="00C24B77"/>
    <w:rsid w:val="00C2717C"/>
    <w:rsid w:val="00C33A1F"/>
    <w:rsid w:val="00C52D3B"/>
    <w:rsid w:val="00C53FE3"/>
    <w:rsid w:val="00C55524"/>
    <w:rsid w:val="00C569DE"/>
    <w:rsid w:val="00C615A2"/>
    <w:rsid w:val="00C65852"/>
    <w:rsid w:val="00C72B49"/>
    <w:rsid w:val="00C75C83"/>
    <w:rsid w:val="00C77106"/>
    <w:rsid w:val="00C87836"/>
    <w:rsid w:val="00C92A2E"/>
    <w:rsid w:val="00CA66F5"/>
    <w:rsid w:val="00CA6BD1"/>
    <w:rsid w:val="00CC51A7"/>
    <w:rsid w:val="00CD415B"/>
    <w:rsid w:val="00CE16F1"/>
    <w:rsid w:val="00CE5038"/>
    <w:rsid w:val="00CE5448"/>
    <w:rsid w:val="00CE5488"/>
    <w:rsid w:val="00CE63E0"/>
    <w:rsid w:val="00CF0BE1"/>
    <w:rsid w:val="00CF6534"/>
    <w:rsid w:val="00CF72EF"/>
    <w:rsid w:val="00CF7462"/>
    <w:rsid w:val="00D04FE4"/>
    <w:rsid w:val="00D11596"/>
    <w:rsid w:val="00D313A4"/>
    <w:rsid w:val="00D318BA"/>
    <w:rsid w:val="00D32108"/>
    <w:rsid w:val="00D45693"/>
    <w:rsid w:val="00D4668E"/>
    <w:rsid w:val="00D47D4E"/>
    <w:rsid w:val="00D55DC3"/>
    <w:rsid w:val="00D57457"/>
    <w:rsid w:val="00D64F60"/>
    <w:rsid w:val="00DA2153"/>
    <w:rsid w:val="00DA2662"/>
    <w:rsid w:val="00DB29B4"/>
    <w:rsid w:val="00DB44DA"/>
    <w:rsid w:val="00DB4ACB"/>
    <w:rsid w:val="00DC032C"/>
    <w:rsid w:val="00DC1F2A"/>
    <w:rsid w:val="00DD6FDA"/>
    <w:rsid w:val="00DE187E"/>
    <w:rsid w:val="00DE2DDF"/>
    <w:rsid w:val="00DE3025"/>
    <w:rsid w:val="00DF1C10"/>
    <w:rsid w:val="00DF1EE2"/>
    <w:rsid w:val="00E03F6F"/>
    <w:rsid w:val="00E04C83"/>
    <w:rsid w:val="00E14DD8"/>
    <w:rsid w:val="00E155F0"/>
    <w:rsid w:val="00E17E89"/>
    <w:rsid w:val="00E20D4D"/>
    <w:rsid w:val="00E2358B"/>
    <w:rsid w:val="00E34020"/>
    <w:rsid w:val="00E3479A"/>
    <w:rsid w:val="00E43302"/>
    <w:rsid w:val="00E6313B"/>
    <w:rsid w:val="00E66783"/>
    <w:rsid w:val="00E76C0B"/>
    <w:rsid w:val="00E76D9B"/>
    <w:rsid w:val="00E77789"/>
    <w:rsid w:val="00E80515"/>
    <w:rsid w:val="00E91657"/>
    <w:rsid w:val="00E954AC"/>
    <w:rsid w:val="00EA215E"/>
    <w:rsid w:val="00EA2954"/>
    <w:rsid w:val="00EA3C51"/>
    <w:rsid w:val="00EB511E"/>
    <w:rsid w:val="00EB632F"/>
    <w:rsid w:val="00EC1396"/>
    <w:rsid w:val="00EE123F"/>
    <w:rsid w:val="00EF15B4"/>
    <w:rsid w:val="00EF2F06"/>
    <w:rsid w:val="00F0149D"/>
    <w:rsid w:val="00F05D3F"/>
    <w:rsid w:val="00F10E71"/>
    <w:rsid w:val="00F142BE"/>
    <w:rsid w:val="00F222EB"/>
    <w:rsid w:val="00F25601"/>
    <w:rsid w:val="00F344B8"/>
    <w:rsid w:val="00F41966"/>
    <w:rsid w:val="00F445E5"/>
    <w:rsid w:val="00F45D74"/>
    <w:rsid w:val="00F516C4"/>
    <w:rsid w:val="00F6067C"/>
    <w:rsid w:val="00F61445"/>
    <w:rsid w:val="00F71E39"/>
    <w:rsid w:val="00F73478"/>
    <w:rsid w:val="00F82E34"/>
    <w:rsid w:val="00F84C8D"/>
    <w:rsid w:val="00FA07A1"/>
    <w:rsid w:val="00FA3E25"/>
    <w:rsid w:val="00FB0FB6"/>
    <w:rsid w:val="00FB5A18"/>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C613FE"/>
  <w15:docId w15:val="{C162545F-6EED-493E-970B-19370C751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ascii="Arial" w:hAnsi="Arial" w:cs="Arial"/>
      <w:b/>
      <w:bCs/>
      <w:i/>
      <w:kern w:val="32"/>
      <w:sz w:val="24"/>
      <w:szCs w:val="32"/>
    </w:rPr>
  </w:style>
  <w:style w:type="paragraph" w:styleId="berschrift2">
    <w:name w:val="heading 2"/>
    <w:basedOn w:val="Standard"/>
    <w:next w:val="Standard"/>
    <w:qFormat/>
    <w:rsid w:val="008A6F1F"/>
    <w:pPr>
      <w:keepNext/>
      <w:outlineLvl w:val="1"/>
    </w:pPr>
    <w:rPr>
      <w:rFonts w:ascii="Arial" w:hAnsi="Arial"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ascii="Arial" w:hAnsi="Arial" w:cs="Arial"/>
      <w:bCs/>
      <w:i/>
      <w:szCs w:val="22"/>
    </w:rPr>
  </w:style>
  <w:style w:type="paragraph" w:styleId="berschrift4">
    <w:name w:val="heading 4"/>
    <w:basedOn w:val="Standard"/>
    <w:next w:val="Standard"/>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rPr>
      <w:rFonts w:ascii="Times New Roman" w:hAnsi="Times New Roman"/>
    </w:rPr>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rPr>
      <w:rFonts w:ascii="Arial" w:hAnsi="Arial"/>
    </w:rPr>
  </w:style>
  <w:style w:type="paragraph" w:styleId="Fuzeile">
    <w:name w:val="footer"/>
    <w:basedOn w:val="Standard"/>
    <w:rsid w:val="00FA3E25"/>
    <w:pPr>
      <w:tabs>
        <w:tab w:val="center" w:pos="4536"/>
        <w:tab w:val="right" w:pos="9072"/>
      </w:tabs>
    </w:pPr>
    <w:rPr>
      <w:rFonts w:ascii="Arial" w:hAnsi="Arial"/>
    </w:rPr>
  </w:style>
  <w:style w:type="paragraph" w:customStyle="1" w:styleId="Formatvorlage2">
    <w:name w:val="Formatvorlage2"/>
    <w:basedOn w:val="Standard"/>
    <w:rsid w:val="00AD7B27"/>
    <w:pPr>
      <w:autoSpaceDE w:val="0"/>
      <w:autoSpaceDN w:val="0"/>
      <w:adjustRightInd w:val="0"/>
      <w:spacing w:line="240" w:lineRule="auto"/>
      <w:outlineLvl w:val="0"/>
    </w:pPr>
    <w:rPr>
      <w:rFonts w:ascii="Arial" w:hAnsi="Arial"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unhideWhenUsed/>
    <w:rsid w:val="005E1468"/>
    <w:pPr>
      <w:spacing w:line="240" w:lineRule="auto"/>
    </w:pPr>
    <w:rPr>
      <w:szCs w:val="20"/>
    </w:rPr>
  </w:style>
  <w:style w:type="character" w:customStyle="1" w:styleId="KommentartextZchn">
    <w:name w:val="Kommentartext Zchn"/>
    <w:basedOn w:val="Absatz-Standardschriftart"/>
    <w:link w:val="Kommentartext"/>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rPr>
      <w:rFonts w:ascii="Arial" w:hAnsi="Arial"/>
    </w:rPr>
  </w:style>
  <w:style w:type="character" w:customStyle="1" w:styleId="fontstyle01">
    <w:name w:val="fontstyle01"/>
    <w:basedOn w:val="Absatz-Standardschriftart"/>
    <w:rsid w:val="008729EB"/>
    <w:rPr>
      <w:rFonts w:ascii="Nunito-Regular" w:hAnsi="Nunito-Regular" w:Hint="default"/>
      <w:b w:val="0"/>
      <w:bCs w:val="0"/>
      <w:i w:val="0"/>
      <w:iCs w:val="0"/>
      <w:color w:val="000000"/>
      <w:sz w:val="24"/>
      <w:szCs w:val="24"/>
    </w:rPr>
  </w:style>
  <w:style w:type="character" w:customStyle="1" w:styleId="fontstyle21">
    <w:name w:val="fontstyle21"/>
    <w:basedOn w:val="Absatz-Standardschriftart"/>
    <w:rsid w:val="001456AF"/>
    <w:rPr>
      <w:rFonts w:ascii="Nunito-Bold" w:hAnsi="Nunito-Bold" w:Hint="default"/>
      <w:b/>
      <w:bCs/>
      <w:i w:val="0"/>
      <w:iCs w:val="0"/>
      <w:color w:val="000000"/>
      <w:sz w:val="24"/>
      <w:szCs w:val="24"/>
    </w:rPr>
  </w:style>
  <w:style w:type="character" w:customStyle="1" w:styleId="fontstyle31">
    <w:name w:val="fontstyle31"/>
    <w:basedOn w:val="Absatz-Standardschriftart"/>
    <w:rsid w:val="001456AF"/>
    <w:rPr>
      <w:rFonts w:ascii="Nunito-SemiBold" w:hAnsi="Nunito-SemiBold" w:Hint="default"/>
      <w:b/>
      <w:bCs/>
      <w:i w:val="0"/>
      <w:iCs w:val="0"/>
      <w:color w:val="000000"/>
      <w:sz w:val="18"/>
      <w:szCs w:val="18"/>
    </w:rPr>
  </w:style>
  <w:style w:type="paragraph" w:customStyle="1" w:styleId="pf0">
    <w:name w:val="pf0"/>
    <w:basedOn w:val="Standard"/>
    <w:rsid w:val="00B00106"/>
    <w:pPr>
      <w:spacing w:before="100" w:beforeAutospacing="1" w:after="100" w:afterAutospacing="1" w:line="240" w:lineRule="auto"/>
    </w:pPr>
    <w:rPr>
      <w:rFonts w:ascii="Times New Roman" w:hAnsi="Times New Roman"/>
      <w:sz w:val="24"/>
      <w:szCs w:val="24"/>
    </w:rPr>
  </w:style>
  <w:style w:type="character" w:customStyle="1" w:styleId="cf01">
    <w:name w:val="cf01"/>
    <w:basedOn w:val="Absatz-Standardschriftart"/>
    <w:rsid w:val="00B00106"/>
    <w:rPr>
      <w:rFonts w:ascii="Segoe UI" w:hAnsi="Segoe UI" w:cs="Segoe UI" w:Hint="default"/>
      <w:sz w:val="18"/>
      <w:szCs w:val="18"/>
    </w:rPr>
  </w:style>
  <w:style w:type="character" w:customStyle="1" w:styleId="cf11">
    <w:name w:val="cf11"/>
    <w:basedOn w:val="Absatz-Standardschriftart"/>
    <w:rsid w:val="00B00106"/>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791173132">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335841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SIEGENIA_PI_deu_elektronisch.dotx</Template>
  <TotalTime>0</TotalTime>
  <Pages>3</Pages>
  <Words>657</Words>
  <Characters>4146</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4794</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Kirsten Kemper</cp:lastModifiedBy>
  <cp:revision>2</cp:revision>
  <cp:lastPrinted>2007-09-03T14:44:00Z</cp:lastPrinted>
  <dcterms:created xsi:type="dcterms:W3CDTF">2023-03-22T16:20:00Z</dcterms:created>
  <dcterms:modified xsi:type="dcterms:W3CDTF">2023-03-22T16:20:00Z</dcterms:modified>
</cp:coreProperties>
</file>