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717388" w14:textId="20187CC3" w:rsidR="00A82224" w:rsidRPr="007B5BD9" w:rsidRDefault="00672BE0" w:rsidP="00D07B0B">
      <w:pPr>
        <w:pStyle w:val="berschrift2"/>
      </w:pPr>
      <w:r>
        <w:t xml:space="preserve">Versátil, robusto y con ahorro de espacio: </w:t>
        <w:br/>
        <w:t xml:space="preserve">ECO SLIDE CO de SIEGENIA</w:t>
      </w:r>
    </w:p>
    <w:p w14:paraId="54684D1A" w14:textId="5DFCEC79" w:rsidR="00D07B0B" w:rsidRDefault="00D07B0B" w:rsidP="00D07B0B">
      <w:pPr>
        <w:pStyle w:val="berschrift1"/>
      </w:pPr>
      <w:r>
        <w:t xml:space="preserve">Nueva variante de herraje de corredera adecuada para numerosos sistemas de perfil</w:t>
      </w:r>
    </w:p>
    <w:p w14:paraId="2C6A0372" w14:textId="77777777" w:rsidR="005E1468" w:rsidRPr="007B5BD9" w:rsidRDefault="005E1468" w:rsidP="005E1468"/>
    <w:p w14:paraId="700F6CB1" w14:textId="3E796032" w:rsidR="00DA354A" w:rsidRPr="00DA354A" w:rsidRDefault="007B5BD9" w:rsidP="005E1468">
      <w:r>
        <w:rPr>
          <w:rFonts w:ascii="Arial" w:hAnsi="Arial" w:cs="Arial"/>
          <w:szCs w:val="20"/>
        </w:rPr>
        <w:t xml:space="preserve">Ocupa poco espacio, de uso robusto y con las ventajas de producción de un herraje oscilo-batiente: </w:t>
      </w:r>
      <w:r>
        <w:t xml:space="preserve">ECO SLIDE CO de SIEGENIA combina las cualidades del confort en la vivienda para usuarios finales con eficientes ventajas en la producción. El perfeccionamiento del acreditado herraje de corredera ECO SLIDE ofrece a los usuarios finales una combinación atractiva de confort de uso, manipulación intuitiva, eficiencia energética y, sobre todo, diseño. La nueva solución, disponible como alternativa al acreditado ECO SLIDE para Profine Premislide, convence a los fabricantes por su idoneidad para una gran cantidad de sistemas de perfil y una producción especialmente rentable. Para ello, ECO SLIDE CO permite la sencilla integración de los componentes de la corredera en el cierre central.</w:t>
      </w:r>
    </w:p>
    <w:p w14:paraId="3777EBA8" w14:textId="4CA31CE4" w:rsidR="000A3407" w:rsidRDefault="00F21532" w:rsidP="000A3407">
      <w:pPr>
        <w:pStyle w:val="berschrift4"/>
      </w:pPr>
      <w:r>
        <w:t xml:space="preserve">Solución con ahorro de espacio con confort de uso intuitivo </w:t>
      </w:r>
    </w:p>
    <w:p w14:paraId="7A8DE8DD" w14:textId="63453E41" w:rsidR="0099762D" w:rsidRDefault="003C5D38" w:rsidP="0099762D">
      <w:pPr>
        <w:rPr>
          <w:rFonts w:cs="Arial"/>
          <w:color w:val="000000"/>
          <w:szCs w:val="20"/>
        </w:rPr>
      </w:pPr>
      <w:r>
        <w:t xml:space="preserve">Como solución polivalente y con ahorro de espacio, ECO SLIDE CO se adapta perfectamente a cada espacio como ventana o puerta corredera. A diferencia de las clásicas puertas de balcón, el herraje ofrece un acceso confortable al exterior gracias a su reducida altura de paso de aprox. 45 mm en puertas correderas. Para ello, este herraje combina </w:t>
      </w:r>
      <w:r>
        <w:rPr>
          <w:rFonts w:ascii="Arial" w:hAnsi="Arial" w:cs="Arial"/>
          <w:szCs w:val="20"/>
        </w:rPr>
        <w:t xml:space="preserve">el confort de uso de una solución de corredera con las ventajas de un herraje oscilo-batiente.</w:t>
      </w:r>
      <w:r>
        <w:rPr>
          <w:rFonts w:ascii="Arial" w:hAnsi="Arial" w:cs="Arial"/>
          <w:szCs w:val="20"/>
        </w:rPr>
        <w:t xml:space="preserve"> </w:t>
      </w:r>
      <w:r>
        <w:rPr>
          <w:rFonts w:ascii="Arial" w:hAnsi="Arial" w:cs="Arial"/>
          <w:szCs w:val="20"/>
        </w:rPr>
        <w:t xml:space="preserve">Su diseño perimetral garantiza una agradable sensación de bienestar y una elevada eficiencia energética con una estanqueidad fiable.</w:t>
      </w:r>
      <w:r>
        <w:rPr>
          <w:rFonts w:ascii="Arial" w:hAnsi="Arial" w:cs="Arial"/>
          <w:color w:val="000000"/>
          <w:szCs w:val="20"/>
        </w:rPr>
        <w:t xml:space="preserve"> </w:t>
      </w:r>
      <w:r>
        <w:rPr>
          <w:rFonts w:ascii="Arial" w:hAnsi="Arial" w:cs="Arial"/>
          <w:color w:val="000000"/>
          <w:szCs w:val="20"/>
        </w:rPr>
        <w:t xml:space="preserve">ECO SLIDE CO es del todo adecuado incluso para regiones más frías.</w:t>
      </w:r>
      <w:r>
        <w:rPr>
          <w:rFonts w:ascii="Arial" w:hAnsi="Arial" w:cs="Arial"/>
          <w:color w:val="000000"/>
          <w:szCs w:val="20"/>
        </w:rPr>
        <w:t xml:space="preserve"> </w:t>
      </w:r>
    </w:p>
    <w:p w14:paraId="4FACC70C" w14:textId="77777777" w:rsidR="005F595E" w:rsidRDefault="005F595E" w:rsidP="0099762D">
      <w:pPr>
        <w:rPr>
          <w:rFonts w:cs="Arial"/>
          <w:color w:val="000000"/>
          <w:szCs w:val="20"/>
        </w:rPr>
      </w:pPr>
    </w:p>
    <w:p w14:paraId="33FE7245" w14:textId="26003ADF" w:rsidR="0099762D" w:rsidRDefault="0099762D" w:rsidP="0099762D">
      <w:pPr>
        <w:rPr>
          <w:rFonts w:cs="Arial"/>
          <w:color w:val="000000"/>
          <w:szCs w:val="20"/>
        </w:rPr>
      </w:pPr>
      <w:r>
        <w:rPr>
          <w:rFonts w:ascii="Arial" w:hAnsi="Arial" w:cs="Arial"/>
          <w:color w:val="000000"/>
          <w:szCs w:val="20"/>
        </w:rPr>
        <w:t xml:space="preserve">Uno de los puntos fuertes del nuevo herraje de corredera es, en especial, su elevado confort de uso.</w:t>
      </w:r>
      <w:r>
        <w:rPr>
          <w:rFonts w:ascii="Arial" w:hAnsi="Arial" w:cs="Arial"/>
          <w:color w:val="000000"/>
          <w:szCs w:val="20"/>
        </w:rPr>
        <w:t xml:space="preserve"> </w:t>
      </w:r>
      <w:r>
        <w:rPr>
          <w:rFonts w:ascii="Arial" w:hAnsi="Arial" w:cs="Arial"/>
          <w:color w:val="000000"/>
          <w:szCs w:val="20"/>
        </w:rPr>
        <w:t xml:space="preserve">Robusto y a la vez suave, es muy intuitivo en su uso y, por lo tanto, insensible a errores durante su uso.</w:t>
      </w:r>
      <w:r>
        <w:rPr>
          <w:rFonts w:ascii="Arial" w:hAnsi="Arial" w:cs="Arial"/>
          <w:color w:val="000000"/>
          <w:szCs w:val="20"/>
        </w:rPr>
        <w:t xml:space="preserve"> </w:t>
      </w:r>
      <w:r>
        <w:rPr>
          <w:rFonts w:ascii="Arial" w:hAnsi="Arial" w:cs="Arial"/>
          <w:rStyle w:val="fontstyle11"/>
          <w:sz w:val="20"/>
          <w:szCs w:val="20"/>
        </w:rPr>
        <w:t xml:space="preserve">De ello se encargan el carro libre de mantenimiento y el cierre central TITAN de alta calidad, </w:t>
      </w:r>
      <w:r>
        <w:rPr>
          <w:rFonts w:ascii="Arial" w:hAnsi="Arial" w:cs="Arial"/>
          <w:color w:val="000000"/>
          <w:szCs w:val="20"/>
        </w:rPr>
        <w:t xml:space="preserve">que lo convierten en una solución ideal para diferentes usuarios.</w:t>
      </w:r>
      <w:r>
        <w:rPr>
          <w:rFonts w:ascii="Arial" w:hAnsi="Arial" w:cs="Arial"/>
          <w:color w:val="000000"/>
          <w:szCs w:val="20"/>
        </w:rPr>
        <w:t xml:space="preserve"> </w:t>
      </w:r>
      <w:r>
        <w:rPr>
          <w:rFonts w:ascii="Arial" w:hAnsi="Arial" w:cs="Arial"/>
          <w:color w:val="000000"/>
          <w:szCs w:val="20"/>
        </w:rPr>
        <w:t xml:space="preserve">El ECO SLIDE CO también puede convencer en los temas del confort en la vivienda como la seguridad y la estética: para el aumento de la protección anti-efracción se puede reequipar de forma flexible y con pocas piezas hasta RC2.</w:t>
      </w:r>
      <w:r>
        <w:rPr>
          <w:rFonts w:ascii="Arial" w:hAnsi="Arial" w:cs="Arial"/>
          <w:color w:val="000000"/>
          <w:szCs w:val="20"/>
        </w:rPr>
        <w:t xml:space="preserve"> </w:t>
      </w:r>
      <w:r>
        <w:rPr>
          <w:rFonts w:ascii="Arial" w:hAnsi="Arial" w:cs="Arial"/>
          <w:color w:val="000000"/>
          <w:szCs w:val="20"/>
        </w:rPr>
        <w:t xml:space="preserve">Además, el herraje se encuentra disponible bajo demanda con componentes de diseño de alta calidad para la integración discreta de las piezas de cierre en una tapa de cierre.</w:t>
      </w:r>
      <w:r>
        <w:rPr>
          <w:rFonts w:ascii="Arial" w:hAnsi="Arial" w:cs="Arial"/>
          <w:color w:val="000000"/>
          <w:szCs w:val="20"/>
        </w:rPr>
        <w:t xml:space="preserve"> </w:t>
      </w:r>
      <w:r>
        <w:rPr>
          <w:rFonts w:ascii="Arial" w:hAnsi="Arial" w:cs="Arial"/>
          <w:color w:val="000000"/>
          <w:szCs w:val="20"/>
        </w:rPr>
        <w:t xml:space="preserve">Esto ofrece a los fabricantes un margen para el diseño de soluciones personalizadas para clientes.</w:t>
      </w:r>
      <w:r>
        <w:rPr>
          <w:rFonts w:ascii="Arial" w:hAnsi="Arial" w:cs="Arial"/>
          <w:color w:val="000000"/>
          <w:szCs w:val="20"/>
        </w:rPr>
        <w:t xml:space="preserve"> </w:t>
      </w:r>
    </w:p>
    <w:p w14:paraId="673B3835" w14:textId="49035A14" w:rsidR="009C364A" w:rsidRDefault="00786F06" w:rsidP="00786F06">
      <w:pPr>
        <w:pStyle w:val="berschrift4"/>
      </w:pPr>
      <w:r>
        <w:t xml:space="preserve">Rentable todoterreno para numerosos sistemas de perfil</w:t>
      </w:r>
    </w:p>
    <w:p w14:paraId="16560645" w14:textId="310E0304" w:rsidR="003B652A" w:rsidRDefault="00786F06" w:rsidP="005E1468">
      <w:pPr>
        <w:rPr>
          <w:rStyle w:val="fontstyle11"/>
          <w:rFonts w:ascii="Arial" w:hAnsi="Arial" w:cs="Arial"/>
          <w:sz w:val="20"/>
          <w:szCs w:val="20"/>
        </w:rPr>
      </w:pPr>
      <w:r>
        <w:t xml:space="preserve">ECO SLIDE CO demuestra sus cualidades también en la producción. En el curso de su introducción en el mercado se encuentran disponibles los </w:t>
      </w:r>
      <w:r>
        <w:rPr>
          <w:rFonts w:ascii="Arial" w:hAnsi="Arial" w:cs="Arial"/>
          <w:color w:val="000000"/>
          <w:szCs w:val="20"/>
        </w:rPr>
        <w:t xml:space="preserve">sistemas de corredera de Gealan (Smoovio) y Rehau (Synego Slide); otros sistemas de perfil se encuentran en preparación.</w:t>
      </w:r>
      <w:r>
        <w:rPr>
          <w:rFonts w:ascii="Arial" w:hAnsi="Arial" w:cs="Arial"/>
          <w:color w:val="000000"/>
          <w:szCs w:val="20"/>
        </w:rPr>
        <w:t xml:space="preserve"> </w:t>
      </w:r>
      <w:r>
        <w:rPr>
          <w:rFonts w:ascii="Arial" w:hAnsi="Arial" w:cs="Arial"/>
          <w:color w:val="000000"/>
          <w:szCs w:val="20"/>
        </w:rPr>
        <w:t xml:space="preserve">Para ello, el todoterreno ofrece a los fabricantes una amplia gama para la configuración individual de cerramientos de corredera.</w:t>
      </w:r>
      <w:r>
        <w:rPr>
          <w:rFonts w:ascii="Arial" w:hAnsi="Arial" w:cs="Arial"/>
          <w:color w:val="000000"/>
          <w:szCs w:val="20"/>
        </w:rPr>
        <w:t xml:space="preserve"> </w:t>
      </w:r>
      <w:r>
        <w:rPr>
          <w:rFonts w:ascii="Arial" w:hAnsi="Arial" w:cs="Arial"/>
          <w:color w:val="000000"/>
          <w:szCs w:val="20"/>
        </w:rPr>
        <w:t xml:space="preserve">El acreditado herraje central perimetral de la hoja TITAN, que se puede montar y ajustar con tan sólo unas pocas piezas adicionales y tan sólo una guía multiusos para el marco, p. ej., garantizan un ahorro de tiempo y de costes en la producción.</w:t>
      </w:r>
      <w:r>
        <w:rPr>
          <w:rFonts w:ascii="Arial" w:hAnsi="Arial" w:cs="Arial"/>
          <w:color w:val="000000"/>
          <w:szCs w:val="20"/>
        </w:rPr>
        <w:t xml:space="preserve"> </w:t>
      </w:r>
      <w:r>
        <w:rPr>
          <w:rFonts w:ascii="Arial" w:hAnsi="Arial" w:cs="Arial"/>
          <w:color w:val="000000"/>
          <w:szCs w:val="20"/>
        </w:rPr>
        <w:t xml:space="preserve">Desde el</w:t>
      </w:r>
      <w:r>
        <w:rPr>
          <w:rFonts w:ascii="Arial" w:hAnsi="Arial" w:cs="Arial"/>
          <w:rStyle w:val="fontstyle11"/>
          <w:sz w:val="20"/>
          <w:szCs w:val="20"/>
        </w:rPr>
        <w:t xml:space="preserve"> almacenamiento hasta el montaje se garantizan así unos procesos eficientes y racionalizados.</w:t>
      </w:r>
      <w:r>
        <w:rPr>
          <w:rFonts w:ascii="Arial" w:hAnsi="Arial" w:cs="Arial"/>
          <w:rStyle w:val="fontstyle11"/>
          <w:sz w:val="20"/>
          <w:szCs w:val="20"/>
        </w:rPr>
        <w:t xml:space="preserve"> </w:t>
      </w:r>
    </w:p>
    <w:p w14:paraId="281BBBEB" w14:textId="4B2A889A" w:rsidR="00071676" w:rsidRDefault="00071676" w:rsidP="005E1468">
      <w:pPr>
        <w:rPr>
          <w:rStyle w:val="fontstyle11"/>
          <w:rFonts w:ascii="Arial" w:hAnsi="Arial" w:cs="Arial"/>
          <w:sz w:val="20"/>
          <w:szCs w:val="20"/>
        </w:rPr>
      </w:pPr>
    </w:p>
    <w:p w14:paraId="3C7E4398" w14:textId="6C6CC855" w:rsidR="00786F06" w:rsidRDefault="00786F06" w:rsidP="005E1468"/>
    <w:p w14:paraId="0AF509EF" w14:textId="77777777" w:rsidR="007A6062" w:rsidRPr="007B5BD9" w:rsidRDefault="007A6062" w:rsidP="005E1468"/>
    <w:p w14:paraId="3C6366E2" w14:textId="7DDC0059" w:rsidR="00A41E15" w:rsidRDefault="00A41E15" w:rsidP="00A41E15">
      <w:pPr>
        <w:rPr>
          <w:rFonts w:cs="Arial"/>
          <w:szCs w:val="20"/>
        </w:rPr>
      </w:pPr>
    </w:p>
    <w:p w14:paraId="583BCE66" w14:textId="77777777" w:rsidR="00621835" w:rsidRPr="00A41E15" w:rsidRDefault="00621835" w:rsidP="00A41E15">
      <w:pPr>
        <w:rPr>
          <w:rFonts w:cs="Arial"/>
          <w:szCs w:val="20"/>
        </w:rPr>
      </w:pPr>
    </w:p>
    <w:p w14:paraId="7C0653C2" w14:textId="0AAB013E" w:rsidR="00A41E15" w:rsidRDefault="00A41E15" w:rsidP="005E1468"/>
    <w:p w14:paraId="3753C313" w14:textId="77777777" w:rsidR="005E1468" w:rsidRDefault="005E1468" w:rsidP="005A7C57">
      <w:pPr>
        <w:pStyle w:val="berschrift4"/>
      </w:pPr>
      <w:r>
        <w:t xml:space="preserve">Pies de foto</w:t>
      </w:r>
    </w:p>
    <w:p w14:paraId="236F73B7" w14:textId="77777777" w:rsidR="002A7F37" w:rsidRDefault="002A7F37" w:rsidP="002A7F37">
      <w:r>
        <w:t xml:space="preserve">Fuente de imágenes: SIEGENIA</w:t>
      </w:r>
    </w:p>
    <w:p w14:paraId="05B6F5B9" w14:textId="77777777" w:rsidR="002A7F37" w:rsidRPr="002A7F37" w:rsidRDefault="002A7F37" w:rsidP="002A7F37"/>
    <w:p w14:paraId="56FD5D33" w14:textId="40995B89" w:rsidR="005E1468" w:rsidRPr="00594560" w:rsidRDefault="005E1468" w:rsidP="005E1468">
      <w:pPr>
        <w:rPr>
          <w:bCs/>
          <w:i/>
        </w:rPr>
      </w:pPr>
      <w:r>
        <w:rPr>
          <w:bCs/>
          <w:i/>
        </w:rPr>
        <w:t xml:space="preserve">Motivo I: SIE_PORTAL_ECO SLIDE CO_Interieur_Bad_Presse.jpg </w:t>
      </w:r>
    </w:p>
    <w:p w14:paraId="50ED40B2" w14:textId="56FCACF6" w:rsidR="005E1468" w:rsidRPr="00D129AE" w:rsidRDefault="00C07FDF" w:rsidP="005E1468">
      <w:r>
        <w:t xml:space="preserve">Como ventana corredera, el ECO SLIDE CO de SIEGENIA ahorra un valioso espacio en el interior, adaptándose perfectamente a cada espacio.</w:t>
      </w:r>
      <w:r>
        <w:rPr>
          <w:rFonts w:ascii="Arial" w:hAnsi="Arial" w:cs="Arial"/>
          <w:szCs w:val="20"/>
        </w:rPr>
        <w:t xml:space="preserve"> </w:t>
      </w:r>
      <w:r>
        <w:rPr>
          <w:rFonts w:ascii="Arial" w:hAnsi="Arial" w:cs="Arial"/>
          <w:szCs w:val="20"/>
        </w:rPr>
        <w:t xml:space="preserve">Para ello, el herraje</w:t>
      </w:r>
      <w:r>
        <w:t xml:space="preserve"> combina las cualidades del confort en la vivienda para usuarios finales con la rentabilidad en la producción.</w:t>
      </w:r>
    </w:p>
    <w:p w14:paraId="38D7DE55" w14:textId="77777777" w:rsidR="005E1468" w:rsidRDefault="005E1468" w:rsidP="005E1468"/>
    <w:p w14:paraId="44B42AD7" w14:textId="56BF9063" w:rsidR="00C3062E" w:rsidRPr="00C3062E" w:rsidRDefault="00C3062E" w:rsidP="00C3062E">
      <w:pPr>
        <w:pStyle w:val="berschrift3"/>
        <w:rPr>
          <w:lang w:val="en-US"/>
        </w:rPr>
      </w:pPr>
      <w:r>
        <w:t xml:space="preserve">Motivo II: SIE_PORTAL_ECO SLIDE CO_Interieur_Apartment_Presse.jpg</w:t>
      </w:r>
    </w:p>
    <w:p w14:paraId="46F88E52" w14:textId="0F6F0720" w:rsidR="00C3062E" w:rsidRPr="00C07FDF" w:rsidRDefault="00C07FDF" w:rsidP="005E1468">
      <w:r>
        <w:t xml:space="preserve">A diferencia de las clásicas puertas de balcón, el ECO SLIDE CO ofrece un acceso confortable al exterior gracias a su reducida altura de paso de aprox. 45 mm en puertas correderas.</w:t>
      </w:r>
    </w:p>
    <w:p w14:paraId="21F8AE5B" w14:textId="77777777" w:rsidR="00C3062E" w:rsidRPr="00C07FDF" w:rsidRDefault="00C3062E" w:rsidP="005E1468"/>
    <w:p w14:paraId="5E8CE812" w14:textId="1C7B15A9" w:rsidR="00C3062E" w:rsidRPr="00C07FDF" w:rsidRDefault="00C3062E" w:rsidP="00C3062E">
      <w:pPr>
        <w:pStyle w:val="berschrift3"/>
      </w:pPr>
      <w:r>
        <w:t xml:space="preserve">Motivo III: SIE_PORTAL_ECO SLIDE CO_Detail_durchgehende_Schließleiste.jpg</w:t>
      </w:r>
    </w:p>
    <w:p w14:paraId="6BBFC789" w14:textId="496A143D" w:rsidR="00C3062E" w:rsidRPr="00A205DE" w:rsidRDefault="00A205DE" w:rsidP="00C3062E">
      <w:pPr>
        <w:rPr>
          <w:rFonts w:cs="Arial"/>
          <w:szCs w:val="20"/>
        </w:rPr>
      </w:pPr>
      <w:r>
        <w:rPr>
          <w:rFonts w:ascii="Arial" w:hAnsi="Arial" w:cs="Arial"/>
          <w:szCs w:val="20"/>
        </w:rPr>
        <w:t xml:space="preserve">Con sus piezas de cierre sin atornillado visible y la tapa de cierre continua, el ECO SLIDE CO combina la máxima funcionalidad con un atractivo diseño.</w:t>
      </w:r>
    </w:p>
    <w:p w14:paraId="5F832E63" w14:textId="77777777" w:rsidR="005E1468" w:rsidRPr="00A205DE" w:rsidRDefault="005E1468" w:rsidP="005E1468"/>
    <w:p w14:paraId="2AEF2FEE" w14:textId="44DA388C" w:rsidR="00C3062E" w:rsidRPr="00C3062E" w:rsidRDefault="00C3062E" w:rsidP="00C3062E">
      <w:pPr>
        <w:pStyle w:val="berschrift3"/>
      </w:pPr>
      <w:r>
        <w:t xml:space="preserve">Motivo IV: SIE_PORTAL_ECO SLIDE CO_Detail_Mittelverschluss.jpg</w:t>
      </w:r>
    </w:p>
    <w:p w14:paraId="350E8ED6" w14:textId="34D1860B" w:rsidR="00C3062E" w:rsidRPr="00A0014C" w:rsidRDefault="00A0014C" w:rsidP="00C3062E">
      <w:pPr>
        <w:rPr>
          <w:bCs/>
          <w:iCs/>
        </w:rPr>
      </w:pPr>
      <w:r>
        <w:rPr>
          <w:bCs/>
          <w:iCs/>
        </w:rPr>
        <w:t xml:space="preserve">Ejecución de alta calidad: el cierre central apto para RC2 y las piezas de cierre integrables en una tapa de cierre combinan seguridad con diseño.</w:t>
      </w:r>
      <w:r>
        <w:rPr>
          <w:bCs/>
          <w:iCs/>
        </w:rPr>
        <w:t xml:space="preserve"> </w:t>
      </w:r>
    </w:p>
    <w:p w14:paraId="43F0B8B3" w14:textId="77777777" w:rsidR="008D7633" w:rsidRPr="00C3062E"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15360A70" w14:textId="77777777" w:rsidTr="0044187A">
        <w:tc>
          <w:tcPr>
            <w:tcW w:w="3348" w:type="dxa"/>
            <w:tcBorders>
              <w:top w:val="nil"/>
              <w:left w:val="nil"/>
              <w:bottom w:val="nil"/>
              <w:right w:val="nil"/>
            </w:tcBorders>
          </w:tcPr>
          <w:p w14:paraId="04EA89E4" w14:textId="77777777" w:rsidR="008D7633" w:rsidRPr="0044187A" w:rsidRDefault="008D7633" w:rsidP="007A5EB4">
            <w:pPr>
              <w:pStyle w:val="Formatvorlage2"/>
              <w:rPr>
                <w:u w:val="single"/>
              </w:rPr>
            </w:pPr>
            <w:r>
              <w:rPr>
                <w:u w:val="single"/>
              </w:rPr>
              <w:t xml:space="preserve">Editor</w:t>
            </w:r>
          </w:p>
          <w:p w14:paraId="34B8A1A8" w14:textId="77777777" w:rsidR="008D7633" w:rsidRDefault="008D7633" w:rsidP="007A5EB4">
            <w:pPr>
              <w:pStyle w:val="Formatvorlage2"/>
            </w:pPr>
            <w:r>
              <w:t xml:space="preserve">GRUPO SIEGENIA</w:t>
            </w:r>
          </w:p>
          <w:p w14:paraId="2A1E7BDB" w14:textId="77777777" w:rsidR="008D7633" w:rsidRDefault="008D7633" w:rsidP="007A5EB4">
            <w:pPr>
              <w:pStyle w:val="Formatvorlage2"/>
            </w:pPr>
            <w:r>
              <w:t xml:space="preserve">Marketing - Comunicación</w:t>
            </w:r>
          </w:p>
          <w:p w14:paraId="6E824185" w14:textId="77777777" w:rsidR="006161A2" w:rsidRDefault="006161A2" w:rsidP="006161A2">
            <w:pPr>
              <w:pStyle w:val="Formatvorlage2"/>
            </w:pPr>
            <w:r>
              <w:t xml:space="preserve">Industriestraße 1 - 3</w:t>
            </w:r>
          </w:p>
          <w:p w14:paraId="161877AA" w14:textId="77777777" w:rsidR="008D7633" w:rsidRDefault="008D7633" w:rsidP="007A5EB4">
            <w:pPr>
              <w:pStyle w:val="Formatvorlage2"/>
            </w:pPr>
            <w:r>
              <w:t xml:space="preserve">D - 57234 Wilnsdorf</w:t>
            </w:r>
          </w:p>
          <w:p w14:paraId="43B38169" w14:textId="77777777" w:rsidR="008D7633" w:rsidRDefault="00FD182E" w:rsidP="007A5EB4">
            <w:pPr>
              <w:pStyle w:val="Formatvorlage2"/>
            </w:pPr>
            <w:r>
              <w:t xml:space="preserve">Tfno.: +49 271 3931-1176</w:t>
            </w:r>
          </w:p>
          <w:p w14:paraId="58786C04" w14:textId="77777777" w:rsidR="008D7633" w:rsidRPr="00392D5F" w:rsidRDefault="0088698F" w:rsidP="007A5EB4">
            <w:pPr>
              <w:pStyle w:val="Formatvorlage2"/>
            </w:pPr>
            <w:r>
              <w:t xml:space="preserve">Email: pr@siegenia.com</w:t>
            </w:r>
          </w:p>
          <w:p w14:paraId="1ED4AB40" w14:textId="77777777" w:rsidR="002E59D6" w:rsidRDefault="00510191" w:rsidP="007A5EB4">
            <w:pPr>
              <w:pStyle w:val="Formatvorlage2"/>
            </w:pPr>
            <w:r>
              <w:t xml:space="preserve">www.siegenia.com</w:t>
            </w:r>
          </w:p>
          <w:p w14:paraId="5FBA68E6"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0D5737AB" w14:textId="77777777" w:rsidR="008D7633" w:rsidRPr="0044187A" w:rsidRDefault="008D7633" w:rsidP="007A5EB4">
            <w:pPr>
              <w:pStyle w:val="Formatvorlage2"/>
              <w:rPr>
                <w:u w:val="single"/>
              </w:rPr>
            </w:pPr>
            <w:r>
              <w:rPr>
                <w:u w:val="single"/>
              </w:rPr>
              <w:t xml:space="preserve">Redacción / Persona de contacto</w:t>
            </w:r>
          </w:p>
          <w:p w14:paraId="65FF551D" w14:textId="77777777" w:rsidR="008D7633" w:rsidRDefault="008D7633" w:rsidP="007A5EB4">
            <w:pPr>
              <w:pStyle w:val="Formatvorlage2"/>
            </w:pPr>
            <w:r>
              <w:t xml:space="preserve">Kemper Kommunikation</w:t>
            </w:r>
          </w:p>
          <w:p w14:paraId="0F712A01" w14:textId="77777777" w:rsidR="00122FEC" w:rsidRPr="00C33A1F" w:rsidRDefault="00122FEC" w:rsidP="00122FEC">
            <w:pPr>
              <w:pStyle w:val="Formatvorlage2"/>
            </w:pPr>
            <w:r>
              <w:t xml:space="preserve">Kirsten Kemper </w:t>
            </w:r>
          </w:p>
          <w:p w14:paraId="0365347F" w14:textId="77777777" w:rsidR="00122FEC" w:rsidRPr="00C33A1F" w:rsidRDefault="00122FEC" w:rsidP="00122FEC">
            <w:pPr>
              <w:pStyle w:val="Formatvorlage2"/>
            </w:pPr>
            <w:r>
              <w:t xml:space="preserve">Am Milchbornbach 10</w:t>
            </w:r>
          </w:p>
          <w:p w14:paraId="5C9B8E3A" w14:textId="77777777" w:rsidR="00122FEC" w:rsidRPr="00C33A1F" w:rsidRDefault="00122FEC" w:rsidP="00122FEC">
            <w:pPr>
              <w:pStyle w:val="Formatvorlage2"/>
            </w:pPr>
            <w:r>
              <w:t xml:space="preserve">D - 51429 Bergisch Gladbach</w:t>
              <w:br/>
              <w:t xml:space="preserve">Tfno.: +49 2204 9644808</w:t>
            </w:r>
          </w:p>
          <w:p w14:paraId="56AC39B6" w14:textId="77777777" w:rsidR="008D7633" w:rsidRPr="00C55524" w:rsidRDefault="0088698F" w:rsidP="007A5EB4">
            <w:pPr>
              <w:pStyle w:val="Formatvorlage2"/>
              <w:rPr>
                <w:lang w:val="it-IT"/>
              </w:rPr>
            </w:pPr>
            <w:r>
              <w:t xml:space="preserve">Email: info@kemper-kommunikation.de</w:t>
            </w:r>
          </w:p>
          <w:p w14:paraId="282ED183" w14:textId="77777777" w:rsidR="008D7633" w:rsidRDefault="00716BDB" w:rsidP="007A5EB4">
            <w:pPr>
              <w:pStyle w:val="Formatvorlage2"/>
            </w:pPr>
            <w:r>
              <w:t xml:space="preserve">www.kemper-kommunikation.de</w:t>
            </w:r>
          </w:p>
          <w:p w14:paraId="272852A0" w14:textId="77777777" w:rsidR="00716BDB" w:rsidRPr="003F183E" w:rsidRDefault="00716BDB" w:rsidP="007A5EB4">
            <w:pPr>
              <w:pStyle w:val="Formatvorlage2"/>
            </w:pPr>
          </w:p>
        </w:tc>
        <w:tc>
          <w:tcPr>
            <w:tcW w:w="1800" w:type="dxa"/>
            <w:tcBorders>
              <w:top w:val="nil"/>
              <w:left w:val="nil"/>
              <w:bottom w:val="nil"/>
              <w:right w:val="nil"/>
            </w:tcBorders>
          </w:tcPr>
          <w:p w14:paraId="50F69B44" w14:textId="77777777" w:rsidR="008D7633" w:rsidRPr="0044187A" w:rsidRDefault="008D7633" w:rsidP="007A5EB4">
            <w:pPr>
              <w:pStyle w:val="Formatvorlage2"/>
              <w:rPr>
                <w:u w:val="single"/>
              </w:rPr>
            </w:pPr>
            <w:r>
              <w:rPr>
                <w:u w:val="single"/>
              </w:rPr>
              <w:t xml:space="preserve">Texto - Información</w:t>
            </w:r>
          </w:p>
          <w:p w14:paraId="1FAF630F" w14:textId="77777777" w:rsidR="008D7633" w:rsidRPr="00C33A1F" w:rsidRDefault="008D7633" w:rsidP="007A5EB4">
            <w:pPr>
              <w:pStyle w:val="Formatvorlage2"/>
            </w:pPr>
            <w:r>
              <w:t xml:space="preserve">Páginas: 2</w:t>
            </w:r>
          </w:p>
          <w:p w14:paraId="26780ABF" w14:textId="6868AF86" w:rsidR="008D7633" w:rsidRPr="00621835" w:rsidRDefault="008D7633" w:rsidP="007A5EB4">
            <w:pPr>
              <w:pStyle w:val="Formatvorlage2"/>
            </w:pPr>
            <w:r>
              <w:t xml:space="preserve">Palabras: 369</w:t>
            </w:r>
          </w:p>
          <w:p w14:paraId="6641021F" w14:textId="1E13CA2F" w:rsidR="008D7633" w:rsidRPr="00621835" w:rsidRDefault="008D7633" w:rsidP="007A5EB4">
            <w:pPr>
              <w:pStyle w:val="Formatvorlage2"/>
            </w:pPr>
            <w:r>
              <w:t xml:space="preserve">Caracteres: 2 906</w:t>
              <w:br/>
              <w:t xml:space="preserve">(con espacios en blanco)</w:t>
            </w:r>
          </w:p>
          <w:p w14:paraId="66FB5D10" w14:textId="77777777" w:rsidR="008D7633" w:rsidRPr="00621835" w:rsidRDefault="008D7633" w:rsidP="007A5EB4">
            <w:pPr>
              <w:pStyle w:val="Formatvorlage2"/>
            </w:pPr>
          </w:p>
          <w:p w14:paraId="542E2E0A" w14:textId="784E3995" w:rsidR="008D7633" w:rsidRPr="00C33A1F" w:rsidRDefault="008D7633" w:rsidP="007A5EB4">
            <w:pPr>
              <w:pStyle w:val="Formatvorlage2"/>
            </w:pPr>
            <w:r>
              <w:t xml:space="preserve">elaborado el: 06/06/2023</w:t>
            </w:r>
          </w:p>
          <w:p w14:paraId="0AA91FCF" w14:textId="77777777" w:rsidR="008D7633" w:rsidRPr="0044187A" w:rsidRDefault="008D7633" w:rsidP="007A5EB4">
            <w:pPr>
              <w:pStyle w:val="Formatvorlage2"/>
              <w:rPr>
                <w:szCs w:val="20"/>
              </w:rPr>
            </w:pPr>
          </w:p>
        </w:tc>
      </w:tr>
      <w:tr w:rsidR="008D7633" w:rsidRPr="0044187A" w14:paraId="5B485D2A" w14:textId="77777777" w:rsidTr="0044187A">
        <w:tc>
          <w:tcPr>
            <w:tcW w:w="8208" w:type="dxa"/>
            <w:gridSpan w:val="3"/>
            <w:tcBorders>
              <w:top w:val="nil"/>
              <w:left w:val="nil"/>
              <w:bottom w:val="nil"/>
              <w:right w:val="nil"/>
            </w:tcBorders>
          </w:tcPr>
          <w:p w14:paraId="553B340B" w14:textId="77777777" w:rsidR="008D7633" w:rsidRPr="003F183E" w:rsidRDefault="008D7633" w:rsidP="007A5EB4">
            <w:pPr>
              <w:pStyle w:val="Formatvorlage2"/>
            </w:pPr>
            <w:r>
              <w:t xml:space="preserve">Se solicita el envío de una copia del documento en caso de publicarse material fotográfico o textual.</w:t>
            </w:r>
          </w:p>
        </w:tc>
      </w:tr>
    </w:tbl>
    <w:p w14:paraId="022B05EE" w14:textId="77777777" w:rsidR="00AD7B27" w:rsidRPr="0038499F" w:rsidRDefault="00AD7B27" w:rsidP="008D7633">
      <w:pPr>
        <w:rPr>
          <w:szCs w:val="20"/>
        </w:rPr>
      </w:pPr>
    </w:p>
    <w:sectPr w:rsidR="00AD7B27" w:rsidRPr="0038499F" w:rsidSect="0096395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F1ABFC" w14:textId="77777777" w:rsidR="0083608A" w:rsidRDefault="0083608A">
      <w:r>
        <w:separator/>
      </w:r>
    </w:p>
  </w:endnote>
  <w:endnote w:type="continuationSeparator" w:id="0">
    <w:p w14:paraId="7F09D9C5" w14:textId="77777777" w:rsidR="0083608A" w:rsidRDefault="008360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FedraSansAltPro-Book">
    <w:altName w:val="Cambria"/>
    <w:panose1 w:val="00000000000000000000"/>
    <w:charset w:val="00"/>
    <w:family w:val="roman"/>
    <w:notTrueType/>
    <w:pitch w:val="default"/>
  </w:font>
  <w:font w:name="FedraSansAltPro-Demi">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D9EC9"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5D6510" w14:textId="77777777" w:rsidR="0083608A" w:rsidRDefault="0083608A">
      <w:r>
        <w:separator/>
      </w:r>
    </w:p>
  </w:footnote>
  <w:footnote w:type="continuationSeparator" w:id="0">
    <w:p w14:paraId="0756AF33" w14:textId="77777777" w:rsidR="0083608A" w:rsidRDefault="008360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0DD7B" w14:textId="77777777" w:rsidR="00F71E39" w:rsidRDefault="00D313A4">
    <w:pPr>
      <w:pStyle w:val="Kopfzeile"/>
    </w:pPr>
    <w:r>
      <w:rPr>
        <w:noProof/>
      </w:rPr>
      <w:drawing>
        <wp:anchor distT="0" distB="0" distL="114300" distR="114300" simplePos="0" relativeHeight="251657728" behindDoc="1" locked="0" layoutInCell="1" allowOverlap="1" wp14:anchorId="768134A7" wp14:editId="55CDF476">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73B7513"/>
    <w:multiLevelType w:val="hybridMultilevel"/>
    <w:tmpl w:val="32E4B1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336152613">
    <w:abstractNumId w:val="2"/>
  </w:num>
  <w:num w:numId="2" w16cid:durableId="1418595171">
    <w:abstractNumId w:val="0"/>
  </w:num>
  <w:num w:numId="3" w16cid:durableId="1064911921">
    <w:abstractNumId w:val="4"/>
  </w:num>
  <w:num w:numId="4" w16cid:durableId="230700180">
    <w:abstractNumId w:val="3"/>
  </w:num>
  <w:num w:numId="5" w16cid:durableId="4689368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1E15"/>
    <w:rsid w:val="000024D9"/>
    <w:rsid w:val="00003256"/>
    <w:rsid w:val="00010ED3"/>
    <w:rsid w:val="0001449A"/>
    <w:rsid w:val="0001520C"/>
    <w:rsid w:val="00026907"/>
    <w:rsid w:val="00040EBF"/>
    <w:rsid w:val="00061CCD"/>
    <w:rsid w:val="00064165"/>
    <w:rsid w:val="000675C7"/>
    <w:rsid w:val="00071676"/>
    <w:rsid w:val="00090045"/>
    <w:rsid w:val="00090224"/>
    <w:rsid w:val="00095303"/>
    <w:rsid w:val="000A1DF0"/>
    <w:rsid w:val="000A3407"/>
    <w:rsid w:val="000A5CA3"/>
    <w:rsid w:val="000D0C02"/>
    <w:rsid w:val="000D2A27"/>
    <w:rsid w:val="000D4874"/>
    <w:rsid w:val="000E424C"/>
    <w:rsid w:val="000F2936"/>
    <w:rsid w:val="000F565C"/>
    <w:rsid w:val="000F67C4"/>
    <w:rsid w:val="001025BB"/>
    <w:rsid w:val="0010792E"/>
    <w:rsid w:val="001128F1"/>
    <w:rsid w:val="0011757F"/>
    <w:rsid w:val="00122F20"/>
    <w:rsid w:val="00122FEC"/>
    <w:rsid w:val="00137BD1"/>
    <w:rsid w:val="001422E9"/>
    <w:rsid w:val="00145B48"/>
    <w:rsid w:val="00147A2B"/>
    <w:rsid w:val="001529E6"/>
    <w:rsid w:val="00156B0C"/>
    <w:rsid w:val="00166476"/>
    <w:rsid w:val="00166FB7"/>
    <w:rsid w:val="00171C51"/>
    <w:rsid w:val="00181A42"/>
    <w:rsid w:val="001B7003"/>
    <w:rsid w:val="001C39FF"/>
    <w:rsid w:val="001D26E4"/>
    <w:rsid w:val="001E0780"/>
    <w:rsid w:val="001E1DA6"/>
    <w:rsid w:val="001F3432"/>
    <w:rsid w:val="002046D3"/>
    <w:rsid w:val="00253494"/>
    <w:rsid w:val="00254A9B"/>
    <w:rsid w:val="00255FE8"/>
    <w:rsid w:val="00272508"/>
    <w:rsid w:val="002769DE"/>
    <w:rsid w:val="002819C3"/>
    <w:rsid w:val="002857F9"/>
    <w:rsid w:val="002A202C"/>
    <w:rsid w:val="002A7F37"/>
    <w:rsid w:val="002B55C4"/>
    <w:rsid w:val="002C00E2"/>
    <w:rsid w:val="002C36FE"/>
    <w:rsid w:val="002C5A66"/>
    <w:rsid w:val="002C6D41"/>
    <w:rsid w:val="002E48B5"/>
    <w:rsid w:val="002E59D6"/>
    <w:rsid w:val="002F18BB"/>
    <w:rsid w:val="002F466F"/>
    <w:rsid w:val="0031150D"/>
    <w:rsid w:val="003136F5"/>
    <w:rsid w:val="00324F84"/>
    <w:rsid w:val="00326F7E"/>
    <w:rsid w:val="00350ACA"/>
    <w:rsid w:val="003514C3"/>
    <w:rsid w:val="00357C43"/>
    <w:rsid w:val="00364DEF"/>
    <w:rsid w:val="00375A48"/>
    <w:rsid w:val="0038244F"/>
    <w:rsid w:val="0038276B"/>
    <w:rsid w:val="0038499F"/>
    <w:rsid w:val="003914C5"/>
    <w:rsid w:val="00392D5F"/>
    <w:rsid w:val="003A1BA5"/>
    <w:rsid w:val="003B652A"/>
    <w:rsid w:val="003C5D38"/>
    <w:rsid w:val="003D61A2"/>
    <w:rsid w:val="003E0D26"/>
    <w:rsid w:val="003E378F"/>
    <w:rsid w:val="004176D4"/>
    <w:rsid w:val="00420F79"/>
    <w:rsid w:val="004333E8"/>
    <w:rsid w:val="0044187A"/>
    <w:rsid w:val="00446899"/>
    <w:rsid w:val="00447689"/>
    <w:rsid w:val="00450FA7"/>
    <w:rsid w:val="00456C18"/>
    <w:rsid w:val="0046235C"/>
    <w:rsid w:val="004629AD"/>
    <w:rsid w:val="004806AF"/>
    <w:rsid w:val="00486878"/>
    <w:rsid w:val="004B62AB"/>
    <w:rsid w:val="004C4FDA"/>
    <w:rsid w:val="004C503A"/>
    <w:rsid w:val="004E057A"/>
    <w:rsid w:val="004E2322"/>
    <w:rsid w:val="004E2BD7"/>
    <w:rsid w:val="004E3AF9"/>
    <w:rsid w:val="00510191"/>
    <w:rsid w:val="005150A4"/>
    <w:rsid w:val="005254BE"/>
    <w:rsid w:val="00525C99"/>
    <w:rsid w:val="00545EE6"/>
    <w:rsid w:val="00552DC0"/>
    <w:rsid w:val="0055550C"/>
    <w:rsid w:val="00563E60"/>
    <w:rsid w:val="00592833"/>
    <w:rsid w:val="00594560"/>
    <w:rsid w:val="005A214B"/>
    <w:rsid w:val="005A3974"/>
    <w:rsid w:val="005A46FC"/>
    <w:rsid w:val="005A5DC6"/>
    <w:rsid w:val="005A6A38"/>
    <w:rsid w:val="005A7C57"/>
    <w:rsid w:val="005E06F2"/>
    <w:rsid w:val="005E1468"/>
    <w:rsid w:val="005E3E61"/>
    <w:rsid w:val="005E54EE"/>
    <w:rsid w:val="005F2A75"/>
    <w:rsid w:val="005F3D5F"/>
    <w:rsid w:val="005F595E"/>
    <w:rsid w:val="005F7B2E"/>
    <w:rsid w:val="006016B0"/>
    <w:rsid w:val="0060615A"/>
    <w:rsid w:val="0061051B"/>
    <w:rsid w:val="0061253D"/>
    <w:rsid w:val="006161A2"/>
    <w:rsid w:val="00617358"/>
    <w:rsid w:val="00617D76"/>
    <w:rsid w:val="00621835"/>
    <w:rsid w:val="006279BD"/>
    <w:rsid w:val="00630405"/>
    <w:rsid w:val="00634A59"/>
    <w:rsid w:val="006446D6"/>
    <w:rsid w:val="00656A7F"/>
    <w:rsid w:val="00656FEE"/>
    <w:rsid w:val="00657CB5"/>
    <w:rsid w:val="00667448"/>
    <w:rsid w:val="00672BE0"/>
    <w:rsid w:val="006866DF"/>
    <w:rsid w:val="00691040"/>
    <w:rsid w:val="00692205"/>
    <w:rsid w:val="006944D9"/>
    <w:rsid w:val="006A2FD7"/>
    <w:rsid w:val="006A305B"/>
    <w:rsid w:val="006A7184"/>
    <w:rsid w:val="006B6CD1"/>
    <w:rsid w:val="006B7979"/>
    <w:rsid w:val="006C044C"/>
    <w:rsid w:val="006C6D45"/>
    <w:rsid w:val="006E5CC8"/>
    <w:rsid w:val="00701954"/>
    <w:rsid w:val="00703943"/>
    <w:rsid w:val="007046C4"/>
    <w:rsid w:val="007148FF"/>
    <w:rsid w:val="00716BDB"/>
    <w:rsid w:val="00717456"/>
    <w:rsid w:val="00730E66"/>
    <w:rsid w:val="00737DE1"/>
    <w:rsid w:val="00751517"/>
    <w:rsid w:val="00757DDE"/>
    <w:rsid w:val="00764AAC"/>
    <w:rsid w:val="00786F06"/>
    <w:rsid w:val="007871C1"/>
    <w:rsid w:val="0079193B"/>
    <w:rsid w:val="00794A4F"/>
    <w:rsid w:val="007A5EB4"/>
    <w:rsid w:val="007A6062"/>
    <w:rsid w:val="007A6E1C"/>
    <w:rsid w:val="007B5BD9"/>
    <w:rsid w:val="007C50D1"/>
    <w:rsid w:val="007C5C24"/>
    <w:rsid w:val="007E2B7F"/>
    <w:rsid w:val="007F3F54"/>
    <w:rsid w:val="007F43E0"/>
    <w:rsid w:val="00801D78"/>
    <w:rsid w:val="008078CF"/>
    <w:rsid w:val="008171AF"/>
    <w:rsid w:val="0083465B"/>
    <w:rsid w:val="00835351"/>
    <w:rsid w:val="0083608A"/>
    <w:rsid w:val="008366E0"/>
    <w:rsid w:val="008429DC"/>
    <w:rsid w:val="0085079E"/>
    <w:rsid w:val="00852D9D"/>
    <w:rsid w:val="00853823"/>
    <w:rsid w:val="00855749"/>
    <w:rsid w:val="00857800"/>
    <w:rsid w:val="0086386E"/>
    <w:rsid w:val="00871847"/>
    <w:rsid w:val="0088698F"/>
    <w:rsid w:val="00894ADF"/>
    <w:rsid w:val="008A6F1F"/>
    <w:rsid w:val="008C05F4"/>
    <w:rsid w:val="008C3491"/>
    <w:rsid w:val="008C5079"/>
    <w:rsid w:val="008D2B30"/>
    <w:rsid w:val="008D3232"/>
    <w:rsid w:val="008D7633"/>
    <w:rsid w:val="00910883"/>
    <w:rsid w:val="0092580A"/>
    <w:rsid w:val="0093490C"/>
    <w:rsid w:val="00936305"/>
    <w:rsid w:val="0093664F"/>
    <w:rsid w:val="00943EB0"/>
    <w:rsid w:val="00945CA5"/>
    <w:rsid w:val="009553BC"/>
    <w:rsid w:val="009557EA"/>
    <w:rsid w:val="00963959"/>
    <w:rsid w:val="00963D60"/>
    <w:rsid w:val="0096600A"/>
    <w:rsid w:val="0099762D"/>
    <w:rsid w:val="009B067B"/>
    <w:rsid w:val="009B4822"/>
    <w:rsid w:val="009B5300"/>
    <w:rsid w:val="009B5DE9"/>
    <w:rsid w:val="009C364A"/>
    <w:rsid w:val="009D0CC8"/>
    <w:rsid w:val="009D6C04"/>
    <w:rsid w:val="009E28F9"/>
    <w:rsid w:val="009E6D7B"/>
    <w:rsid w:val="009E7597"/>
    <w:rsid w:val="00A0014C"/>
    <w:rsid w:val="00A12A8B"/>
    <w:rsid w:val="00A14556"/>
    <w:rsid w:val="00A17D84"/>
    <w:rsid w:val="00A205DE"/>
    <w:rsid w:val="00A22DF2"/>
    <w:rsid w:val="00A23065"/>
    <w:rsid w:val="00A2339E"/>
    <w:rsid w:val="00A24651"/>
    <w:rsid w:val="00A25EB9"/>
    <w:rsid w:val="00A32395"/>
    <w:rsid w:val="00A40AB4"/>
    <w:rsid w:val="00A41E15"/>
    <w:rsid w:val="00A64847"/>
    <w:rsid w:val="00A64B65"/>
    <w:rsid w:val="00A6502B"/>
    <w:rsid w:val="00A661F8"/>
    <w:rsid w:val="00A6672B"/>
    <w:rsid w:val="00A82224"/>
    <w:rsid w:val="00A8267D"/>
    <w:rsid w:val="00A867F8"/>
    <w:rsid w:val="00A87496"/>
    <w:rsid w:val="00A927D0"/>
    <w:rsid w:val="00A9705C"/>
    <w:rsid w:val="00A97B0A"/>
    <w:rsid w:val="00AA224C"/>
    <w:rsid w:val="00AA6262"/>
    <w:rsid w:val="00AB1EC7"/>
    <w:rsid w:val="00AD4128"/>
    <w:rsid w:val="00AD7705"/>
    <w:rsid w:val="00AD7B27"/>
    <w:rsid w:val="00AE06DB"/>
    <w:rsid w:val="00B057B0"/>
    <w:rsid w:val="00B11AB7"/>
    <w:rsid w:val="00B239B4"/>
    <w:rsid w:val="00B3687B"/>
    <w:rsid w:val="00B41B50"/>
    <w:rsid w:val="00B47777"/>
    <w:rsid w:val="00B47ADF"/>
    <w:rsid w:val="00B55070"/>
    <w:rsid w:val="00B62ECB"/>
    <w:rsid w:val="00B63C95"/>
    <w:rsid w:val="00B63E35"/>
    <w:rsid w:val="00B801EC"/>
    <w:rsid w:val="00B84773"/>
    <w:rsid w:val="00B908A8"/>
    <w:rsid w:val="00B92EF0"/>
    <w:rsid w:val="00B93961"/>
    <w:rsid w:val="00B955B8"/>
    <w:rsid w:val="00BA5B2A"/>
    <w:rsid w:val="00BD4CA9"/>
    <w:rsid w:val="00BD76B1"/>
    <w:rsid w:val="00BE62B4"/>
    <w:rsid w:val="00BE69F6"/>
    <w:rsid w:val="00BF6132"/>
    <w:rsid w:val="00C02C5D"/>
    <w:rsid w:val="00C07FDF"/>
    <w:rsid w:val="00C14A00"/>
    <w:rsid w:val="00C24B77"/>
    <w:rsid w:val="00C2717C"/>
    <w:rsid w:val="00C3062E"/>
    <w:rsid w:val="00C33A1F"/>
    <w:rsid w:val="00C52D3B"/>
    <w:rsid w:val="00C53FE3"/>
    <w:rsid w:val="00C55524"/>
    <w:rsid w:val="00C615A2"/>
    <w:rsid w:val="00C65852"/>
    <w:rsid w:val="00C72B49"/>
    <w:rsid w:val="00C77106"/>
    <w:rsid w:val="00C87836"/>
    <w:rsid w:val="00C92A2E"/>
    <w:rsid w:val="00CA66F5"/>
    <w:rsid w:val="00CA6BD1"/>
    <w:rsid w:val="00CB00FB"/>
    <w:rsid w:val="00CE16F1"/>
    <w:rsid w:val="00CE5038"/>
    <w:rsid w:val="00CE5448"/>
    <w:rsid w:val="00CE5488"/>
    <w:rsid w:val="00CE63E0"/>
    <w:rsid w:val="00CF6534"/>
    <w:rsid w:val="00CF72EF"/>
    <w:rsid w:val="00CF7462"/>
    <w:rsid w:val="00D04FE4"/>
    <w:rsid w:val="00D07B0B"/>
    <w:rsid w:val="00D313A4"/>
    <w:rsid w:val="00D32108"/>
    <w:rsid w:val="00D45693"/>
    <w:rsid w:val="00D47D4E"/>
    <w:rsid w:val="00D55DC3"/>
    <w:rsid w:val="00D57457"/>
    <w:rsid w:val="00D64F60"/>
    <w:rsid w:val="00D7345C"/>
    <w:rsid w:val="00D811CC"/>
    <w:rsid w:val="00DA2153"/>
    <w:rsid w:val="00DA2662"/>
    <w:rsid w:val="00DA354A"/>
    <w:rsid w:val="00DB44DA"/>
    <w:rsid w:val="00DB4ACB"/>
    <w:rsid w:val="00DC032C"/>
    <w:rsid w:val="00DC1F2A"/>
    <w:rsid w:val="00DD2E2A"/>
    <w:rsid w:val="00DD4107"/>
    <w:rsid w:val="00DE3025"/>
    <w:rsid w:val="00DF1C10"/>
    <w:rsid w:val="00DF1EE2"/>
    <w:rsid w:val="00E03F6F"/>
    <w:rsid w:val="00E04C83"/>
    <w:rsid w:val="00E14DD8"/>
    <w:rsid w:val="00E155F0"/>
    <w:rsid w:val="00E17E89"/>
    <w:rsid w:val="00E20D4D"/>
    <w:rsid w:val="00E2358B"/>
    <w:rsid w:val="00E34020"/>
    <w:rsid w:val="00E3479A"/>
    <w:rsid w:val="00E6313B"/>
    <w:rsid w:val="00E66783"/>
    <w:rsid w:val="00E76C0B"/>
    <w:rsid w:val="00E76D9B"/>
    <w:rsid w:val="00E77789"/>
    <w:rsid w:val="00E80515"/>
    <w:rsid w:val="00E954AC"/>
    <w:rsid w:val="00EA23B0"/>
    <w:rsid w:val="00EA2954"/>
    <w:rsid w:val="00EB511E"/>
    <w:rsid w:val="00EB632F"/>
    <w:rsid w:val="00EC1396"/>
    <w:rsid w:val="00EE123F"/>
    <w:rsid w:val="00EF15B4"/>
    <w:rsid w:val="00EF2F06"/>
    <w:rsid w:val="00F0149D"/>
    <w:rsid w:val="00F02AC9"/>
    <w:rsid w:val="00F05D3F"/>
    <w:rsid w:val="00F10E71"/>
    <w:rsid w:val="00F142BE"/>
    <w:rsid w:val="00F21532"/>
    <w:rsid w:val="00F222EB"/>
    <w:rsid w:val="00F25601"/>
    <w:rsid w:val="00F344B8"/>
    <w:rsid w:val="00F41966"/>
    <w:rsid w:val="00F445E5"/>
    <w:rsid w:val="00F45D74"/>
    <w:rsid w:val="00F516C4"/>
    <w:rsid w:val="00F6067C"/>
    <w:rsid w:val="00F61445"/>
    <w:rsid w:val="00F71E39"/>
    <w:rsid w:val="00F73478"/>
    <w:rsid w:val="00F82E34"/>
    <w:rsid w:val="00F84C8D"/>
    <w:rsid w:val="00FA07A1"/>
    <w:rsid w:val="00FA2DF8"/>
    <w:rsid w:val="00FA3E25"/>
    <w:rsid w:val="00FA5220"/>
    <w:rsid w:val="00FB5A18"/>
    <w:rsid w:val="00FD07B9"/>
    <w:rsid w:val="00FD182E"/>
    <w:rsid w:val="00FE1822"/>
    <w:rsid w:val="00FE1C52"/>
    <w:rsid w:val="00FE226B"/>
    <w:rsid w:val="00FE3AB9"/>
    <w:rsid w:val="00FF051D"/>
    <w:rsid w:val="00FF0AF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816AD6"/>
  <w15:docId w15:val="{2A391D65-AAF0-4B9C-80B6-AAF52DE88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character" w:customStyle="1" w:styleId="fontstyle01">
    <w:name w:val="fontstyle01"/>
    <w:basedOn w:val="Absatz-Standardschriftart"/>
    <w:rsid w:val="00A41E15"/>
    <w:rPr>
      <w:rFonts w:ascii="FedraSansAltPro-Book" w:hAnsi="FedraSansAltPro-Book" w:Hint="default"/>
      <w:b w:val="0"/>
      <w:bCs w:val="0"/>
      <w:i w:val="0"/>
      <w:iCs w:val="0"/>
      <w:color w:val="242021"/>
      <w:sz w:val="36"/>
      <w:szCs w:val="36"/>
    </w:rPr>
  </w:style>
  <w:style w:type="character" w:customStyle="1" w:styleId="fontstyle11">
    <w:name w:val="fontstyle11"/>
    <w:basedOn w:val="Absatz-Standardschriftart"/>
    <w:rsid w:val="00A41E15"/>
    <w:rPr>
      <w:rFonts w:ascii="FedraSansAltPro-Demi" w:hAnsi="FedraSansAltPro-Demi" w:Hint="default"/>
      <w:b w:val="0"/>
      <w:bCs w:val="0"/>
      <w:i w:val="0"/>
      <w:iCs w:val="0"/>
      <w:color w:val="242021"/>
      <w:sz w:val="16"/>
      <w:szCs w:val="16"/>
    </w:rPr>
  </w:style>
  <w:style w:type="character" w:customStyle="1" w:styleId="fontstyle21">
    <w:name w:val="fontstyle21"/>
    <w:basedOn w:val="Absatz-Standardschriftart"/>
    <w:rsid w:val="00A41E15"/>
    <w:rPr>
      <w:rFonts w:ascii="FedraSansAltPro-Book" w:hAnsi="FedraSansAltPro-Book" w:Hint="default"/>
      <w:b w:val="0"/>
      <w:bCs w:val="0"/>
      <w:i w:val="0"/>
      <w:iCs w:val="0"/>
      <w:color w:val="242021"/>
      <w:sz w:val="36"/>
      <w:szCs w:val="36"/>
    </w:rPr>
  </w:style>
  <w:style w:type="character" w:customStyle="1" w:styleId="cf01">
    <w:name w:val="cf01"/>
    <w:basedOn w:val="Absatz-Standardschriftart"/>
    <w:rsid w:val="00DA354A"/>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727963">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3</Pages>
  <Words>633</Words>
  <Characters>3988</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4612</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3</cp:revision>
  <cp:lastPrinted>2007-09-03T14:44:00Z</cp:lastPrinted>
  <dcterms:created xsi:type="dcterms:W3CDTF">2023-06-05T15:34:00Z</dcterms:created>
  <dcterms:modified xsi:type="dcterms:W3CDTF">2023-06-05T15:39:00Z</dcterms:modified>
</cp:coreProperties>
</file>