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C7423" w14:textId="5409F293" w:rsidR="0094226C" w:rsidRDefault="00247752" w:rsidP="00C9033D">
      <w:pPr>
        <w:pStyle w:val="berschrift2"/>
      </w:pPr>
      <w:r>
        <w:t xml:space="preserve">Stretto, ancora più stretto:</w:t>
        <w:br/>
        <w:t xml:space="preserve">PORTAL HS slim di SIEGENIA </w:t>
      </w:r>
    </w:p>
    <w:p w14:paraId="1CABC300" w14:textId="0B2EA4D9" w:rsidR="00C9033D" w:rsidRDefault="00660440" w:rsidP="00C9033D">
      <w:pPr>
        <w:pStyle w:val="berschrift1"/>
      </w:pPr>
      <w:r>
        <w:t xml:space="preserve">Per creare luoghi di benessere luminosi pieni di comfort ambientale</w:t>
      </w:r>
    </w:p>
    <w:p w14:paraId="50E34343" w14:textId="0B5C8CF8" w:rsidR="00C9033D" w:rsidRDefault="00C9033D" w:rsidP="00C9033D"/>
    <w:p w14:paraId="7898CCBF" w14:textId="4C34FBEE" w:rsidR="007628A0" w:rsidRDefault="003067CA" w:rsidP="001C1AE0">
      <w:pPr>
        <w:pStyle w:val="berschrift3"/>
        <w:rPr>
          <w:color w:val="333333"/>
        </w:rPr>
      </w:pPr>
      <w:r>
        <w:t xml:space="preserve">Da molti anni i prodotti e i sistemi innovativi di SIEGENIA creano comfort ambientale. Con il suo comfort ambientale a 360°, l'azienda esprime ora la sua intenzione a considerare le cose come un tutt'uno, ritenendosi responsabile per questo argomento sotto ogni punto di vista. L'uomo e le sue esigenze si trovano al centro. Partendo da queste prospettive e analizzando di conseguenza i megatrend, prendono vita nuovi prodotti orientati al futuro. Poiché trascorriamo circa il 90% del nostro tempo in spazi chiusi, SIEGENIA si concentra in modo particolare sull'argomento "vivere in modo sano". Quando la qualità della vita negli ambienti si unisce a un clima di benessere, si creano soluzioni che danno vita a luoghi con più pace, più luce, più aria da respirare. </w:t>
      </w:r>
      <w:r>
        <w:rPr>
          <w:color w:val="333333"/>
        </w:rPr>
        <w:t xml:space="preserve">Questo per SIEGENIA si chiama comfort ambientale a 360°.</w:t>
      </w:r>
    </w:p>
    <w:p w14:paraId="146E52B3" w14:textId="17656D6F" w:rsidR="0044075B" w:rsidRPr="00FD2212" w:rsidRDefault="00F43A73" w:rsidP="00F43A73">
      <w:pPr>
        <w:pStyle w:val="berschrift4"/>
      </w:pPr>
      <w:r>
        <w:rPr>
          <w:rStyle w:val="A41"/>
          <w:sz w:val="28"/>
          <w:szCs w:val="28"/>
        </w:rPr>
        <w:t xml:space="preserve">Vivere a un passo dalla natura</w:t>
      </w:r>
    </w:p>
    <w:p w14:paraId="67676C26" w14:textId="12A5C5E0" w:rsidR="0044075B" w:rsidRDefault="00B355B0" w:rsidP="00F43A73">
      <w:pPr>
        <w:rPr>
          <w:rStyle w:val="A51"/>
          <w:rFonts w:cs="Arial"/>
        </w:rPr>
      </w:pPr>
      <w:r>
        <w:rPr>
          <w:rFonts w:ascii="Arial" w:hAnsi="Arial" w:cs="Arial"/>
          <w:rStyle w:val="A51"/>
        </w:rPr>
        <w:t xml:space="preserve">Ambienti che si estendono verso la natura e che fanno entrare molta luce naturale: la nuova ferramenta PORTAL HS slim rende gli alzanti scorrevoli ancora più prestigiosi.</w:t>
      </w:r>
      <w:r>
        <w:rPr>
          <w:rFonts w:ascii="Arial" w:hAnsi="Arial" w:cs="Arial"/>
          <w:rStyle w:val="A51"/>
        </w:rPr>
        <w:t xml:space="preserve"> </w:t>
      </w:r>
      <w:r>
        <w:rPr>
          <w:rFonts w:ascii="Arial" w:hAnsi="Arial" w:cs="Arial"/>
          <w:rStyle w:val="A51"/>
        </w:rPr>
        <w:t xml:space="preserve">L'innovativa soluzione per i serramenti in legno e in legno-alluminio convince grazie ai profili stretti su tutto il perimetro, anche nel profilo centrale sono larghi solo 60 mm. I profili particolarmente stretti aumentano la superficie vetrata, eliminando il confine tra interno ed esterno.</w:t>
      </w:r>
      <w:r>
        <w:rPr>
          <w:rFonts w:ascii="Arial" w:hAnsi="Arial" w:cs="Arial"/>
          <w:rStyle w:val="A01"/>
          <w:sz w:val="20"/>
          <w:szCs w:val="20"/>
        </w:rPr>
        <w:t xml:space="preserve"> </w:t>
      </w:r>
      <w:r>
        <w:t xml:space="preserve">Questo crea luoghi di benessere con comfort ambientale, che soddisfano la tendenza architettonica a realizzare ambienti luminosi, dalle dimensioni generose, collegati direttamente al mondo esterno.</w:t>
      </w:r>
      <w:r>
        <w:rPr>
          <w:rFonts w:ascii="Arial" w:hAnsi="Arial" w:cs="Arial"/>
          <w:rStyle w:val="A01"/>
          <w:sz w:val="20"/>
          <w:szCs w:val="20"/>
        </w:rPr>
        <w:t xml:space="preserve"> </w:t>
      </w:r>
      <w:r>
        <w:t xml:space="preserve">La struttura ben studiata della ferramenta non crea compromessi in termini di estetica: consente di integrare completamente e con discrezione i particolari nei profili. </w:t>
      </w:r>
      <w:r>
        <w:rPr>
          <w:rFonts w:ascii="Arial" w:hAnsi="Arial" w:cs="Arial"/>
          <w:rStyle w:val="A01"/>
          <w:sz w:val="20"/>
          <w:szCs w:val="20"/>
        </w:rPr>
        <w:t xml:space="preserve">Questo rende PORTAL HS slim una soluzione ideale per progetti residenziali di pregio o per sale riunioni di rappresentanza nei moderni edifici per uffici.</w:t>
      </w:r>
    </w:p>
    <w:p w14:paraId="71E54678" w14:textId="77777777" w:rsidR="0044075B" w:rsidRDefault="0044075B" w:rsidP="0044075B"/>
    <w:p w14:paraId="72DA60CC" w14:textId="462ECCD3" w:rsidR="002C7C9C" w:rsidRDefault="002F5E9D" w:rsidP="00B01192">
      <w:r>
        <w:t xml:space="preserve">Studiato per essere un prodotto prestigioso, PORTAL HS slim crea anche un valore aggiunto per i serramentisti e gli utilizzatori finali grazie alle sue altre caratteristiche. Offre il consueto comfort di utilizzo non solo quando si aprono e si chiudono manualmente i profili più larghi, ma su richiesta si può anche abbinare a tutti i motori per alzanti scorrevoli di SIEGENIA. Convince anche quando si tratta di sicurezza: la sua resistenza antintrusione optional fino alla classe RC2 può essere realizzata con un binario alto solo 5 mm. Le qualità della prestigiosa soluzione sono completate dai migliori valori di impermeabilità, come per esempio la sua tenuta alla pioggia battente secondo la classe 9A.</w:t>
      </w:r>
    </w:p>
    <w:p w14:paraId="0A5585F8" w14:textId="6C723CA3" w:rsidR="002C7C9C" w:rsidRDefault="00256A78" w:rsidP="00256A78">
      <w:pPr>
        <w:pStyle w:val="berschrift4"/>
      </w:pPr>
      <w:r>
        <w:t xml:space="preserve">Lavorazione efficiente</w:t>
      </w:r>
    </w:p>
    <w:p w14:paraId="52EA5F63" w14:textId="75B82975" w:rsidR="002244E6" w:rsidRDefault="0015534C" w:rsidP="002C7C9C">
      <w:r>
        <w:t xml:space="preserve">PORTAL HS slim mostra chiari punti di forza anche nella lavorazione. I profili del telaio vengono prodotti interamente in legno, senza ricorrere a stabilizzatori in materiali differenti. La produzione dei serramenti diventa così eccezionalmente facile ed efficiente. L'incollaggio del distanziatore perimetrale all'anta assicura un'ulteriore stabilità. Anche i serramentisti che lavorano le versioni 4.0 della ferramenta SIEGENIA HS per i serramenti in legno possono contare su una facile lavorazione mi di PORTAL HS slim, poiché si basa in gran parte sull'uso degli stessi particolari, consentendo così processi efficienti e un magazzino snello. I serramentisti ricevono inoltre soluzioni complete su misura grazie all'acquisto di PORTAL HS slim sotto forma di COMFORT UNIT, preassemblata. Il "pacchetto tutto compreso" di SIEGENIA comprende il taglio e la preforatura su misura in fabbrica. La soglia ECO PASS viene fornita pronta per il montaggio per essere lavorata direttamente sul serramento. Grazie alla possibilità di configurare la COMFORT UNIT nel negozio online di SIEGENIA, anche effettuare un ordine su misura è facile, rapido e chiaro.</w:t>
      </w:r>
    </w:p>
    <w:p w14:paraId="5636ED97" w14:textId="77777777" w:rsidR="00290712" w:rsidRDefault="00290712" w:rsidP="002C7C9C"/>
    <w:p w14:paraId="27310143" w14:textId="77777777" w:rsidR="002C2FCE" w:rsidRDefault="002C2FCE" w:rsidP="005E1468"/>
    <w:p w14:paraId="344B7F93" w14:textId="2CF8C0D3" w:rsidR="002C2FCE" w:rsidRDefault="002C2FCE" w:rsidP="005E1468"/>
    <w:p w14:paraId="5E0A20AA" w14:textId="42C8B288" w:rsidR="002C2FCE" w:rsidRDefault="002C2FCE" w:rsidP="005E1468"/>
    <w:p w14:paraId="2875E6D2" w14:textId="77777777" w:rsidR="0063419D" w:rsidRDefault="0063419D" w:rsidP="005E1468"/>
    <w:p w14:paraId="07912596" w14:textId="62EBAD67" w:rsidR="002C2FCE" w:rsidRDefault="002C2FCE" w:rsidP="005E1468"/>
    <w:p w14:paraId="06683B70" w14:textId="548B27F5" w:rsidR="002C2FCE" w:rsidRDefault="002C2FCE" w:rsidP="005E1468"/>
    <w:p w14:paraId="3AD5121D" w14:textId="77777777" w:rsidR="002D38DE" w:rsidRDefault="002D38DE" w:rsidP="002D38DE">
      <w:pPr>
        <w:pStyle w:val="berschrift4"/>
      </w:pPr>
      <w:r>
        <w:t xml:space="preserve">Didascalie</w:t>
      </w:r>
    </w:p>
    <w:p w14:paraId="1B24A812" w14:textId="77777777" w:rsidR="002D38DE" w:rsidRDefault="002D38DE" w:rsidP="002D38DE">
      <w:r>
        <w:t xml:space="preserve">Fonte delle illustrazioni: SIEGENIA</w:t>
      </w:r>
    </w:p>
    <w:p w14:paraId="68508398" w14:textId="77777777" w:rsidR="002D38DE" w:rsidRPr="002A7F37" w:rsidRDefault="002D38DE" w:rsidP="002D38DE"/>
    <w:p w14:paraId="73D53BE0" w14:textId="0A96CE88" w:rsidR="002D38DE" w:rsidRPr="00D129AE" w:rsidRDefault="002D38DE" w:rsidP="002D38DE">
      <w:pPr>
        <w:rPr>
          <w:bCs/>
          <w:i/>
        </w:rPr>
      </w:pPr>
      <w:r>
        <w:rPr>
          <w:bCs/>
          <w:i/>
        </w:rPr>
        <w:t xml:space="preserve">Figura I: SIE_PORTAL_HS slim_Wohnambiente.jpg </w:t>
      </w:r>
    </w:p>
    <w:p w14:paraId="56670286" w14:textId="3FD5E645" w:rsidR="002D38DE" w:rsidRPr="00D129AE" w:rsidRDefault="002D38DE" w:rsidP="002D38DE">
      <w:r>
        <w:rPr>
          <w:rFonts w:ascii="Arial" w:hAnsi="Arial" w:cs="Arial"/>
          <w:rStyle w:val="A51"/>
        </w:rPr>
        <w:t xml:space="preserve">Ambienti che si estendono verso la natura e che fanno entrare molta luce naturale: la nuova ferramenta PORTAL HS slim rende gli alzanti scorrevoli ancora più prestigiosi.</w:t>
      </w:r>
      <w:r>
        <w:rPr>
          <w:rFonts w:ascii="Arial" w:hAnsi="Arial" w:cs="Arial"/>
          <w:rStyle w:val="A51"/>
        </w:rPr>
        <w:t xml:space="preserve"> </w:t>
      </w:r>
    </w:p>
    <w:p w14:paraId="48D8BC26" w14:textId="77777777" w:rsidR="002D38DE" w:rsidRDefault="002D38DE" w:rsidP="002D38DE"/>
    <w:p w14:paraId="3DB6E61B" w14:textId="601D2777" w:rsidR="002D38DE" w:rsidRPr="00D129AE" w:rsidRDefault="002D38DE" w:rsidP="002D38DE">
      <w:pPr>
        <w:rPr>
          <w:bCs/>
          <w:i/>
        </w:rPr>
      </w:pPr>
      <w:r>
        <w:rPr>
          <w:bCs/>
          <w:i/>
        </w:rPr>
        <w:t xml:space="preserve">Figura II: SIE_PORTAL_HS slim_Querschnitt_Profilbreite.jpg Motiv II: SIE_PORTAL_HS slim_Querschnitt_Profilbreite.jpg </w:t>
      </w:r>
    </w:p>
    <w:p w14:paraId="2CA66DA8" w14:textId="0AC45CAA" w:rsidR="002D38DE" w:rsidRPr="00D129AE" w:rsidRDefault="002D38DE" w:rsidP="002D38DE">
      <w:r>
        <w:rPr>
          <w:rFonts w:ascii="Arial" w:hAnsi="Arial" w:cs="Arial"/>
          <w:rStyle w:val="A51"/>
        </w:rPr>
        <w:t xml:space="preserve">PORTAL HS slim di SIEGENIA per serramenti in legno e in legno-alluminio convince grazie ai profili stretti, che nel profilo centrale sono larghi solo 60 mm.</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2D38DE" w:rsidRPr="0044187A" w14:paraId="201A1CC1" w14:textId="77777777" w:rsidTr="00442738">
        <w:tc>
          <w:tcPr>
            <w:tcW w:w="3348" w:type="dxa"/>
            <w:tcBorders>
              <w:top w:val="nil"/>
              <w:left w:val="nil"/>
              <w:bottom w:val="nil"/>
              <w:right w:val="nil"/>
            </w:tcBorders>
          </w:tcPr>
          <w:p w14:paraId="460176B3" w14:textId="77777777" w:rsidR="002D38DE" w:rsidRPr="0044187A" w:rsidRDefault="002D38DE" w:rsidP="00442738">
            <w:pPr>
              <w:pStyle w:val="Formatvorlage2"/>
              <w:rPr>
                <w:u w:val="single"/>
              </w:rPr>
            </w:pPr>
            <w:r>
              <w:rPr>
                <w:u w:val="single"/>
              </w:rPr>
              <w:t xml:space="preserve">Pubblicazione a cura di</w:t>
            </w:r>
          </w:p>
          <w:p w14:paraId="41337B6E" w14:textId="77777777" w:rsidR="002D38DE" w:rsidRDefault="002D38DE" w:rsidP="00442738">
            <w:pPr>
              <w:pStyle w:val="Formatvorlage2"/>
            </w:pPr>
            <w:r>
              <w:t xml:space="preserve">GRUPPO SIEGENIA</w:t>
            </w:r>
          </w:p>
          <w:p w14:paraId="6F1312F5" w14:textId="77777777" w:rsidR="002D38DE" w:rsidRDefault="002D38DE" w:rsidP="00442738">
            <w:pPr>
              <w:pStyle w:val="Formatvorlage2"/>
            </w:pPr>
            <w:r>
              <w:t xml:space="preserve">Marketing-comunicazione</w:t>
            </w:r>
          </w:p>
          <w:p w14:paraId="49CB45B4" w14:textId="77777777" w:rsidR="002D38DE" w:rsidRDefault="002D38DE" w:rsidP="00442738">
            <w:pPr>
              <w:pStyle w:val="Formatvorlage2"/>
            </w:pPr>
            <w:r>
              <w:t xml:space="preserve">Industriestraße 1 - 3</w:t>
            </w:r>
          </w:p>
          <w:p w14:paraId="163DD83E" w14:textId="77777777" w:rsidR="002D38DE" w:rsidRDefault="002D38DE" w:rsidP="00442738">
            <w:pPr>
              <w:pStyle w:val="Formatvorlage2"/>
            </w:pPr>
            <w:r>
              <w:t xml:space="preserve">D - 57234 Wilnsdorf</w:t>
            </w:r>
          </w:p>
          <w:p w14:paraId="5D9D91CC" w14:textId="77777777" w:rsidR="002D38DE" w:rsidRDefault="002D38DE" w:rsidP="00442738">
            <w:pPr>
              <w:pStyle w:val="Formatvorlage2"/>
            </w:pPr>
            <w:r>
              <w:t xml:space="preserve">Tel.: +49 271 3931-412</w:t>
            </w:r>
          </w:p>
          <w:p w14:paraId="00EF1FB2" w14:textId="77777777" w:rsidR="002D38DE" w:rsidRDefault="002D38DE" w:rsidP="00442738">
            <w:pPr>
              <w:pStyle w:val="Formatvorlage2"/>
            </w:pPr>
            <w:r>
              <w:t xml:space="preserve">Fax: +49 271 3931-77412</w:t>
            </w:r>
          </w:p>
          <w:p w14:paraId="709FA84F" w14:textId="77777777" w:rsidR="002D38DE" w:rsidRPr="00392D5F" w:rsidRDefault="002D38DE" w:rsidP="00442738">
            <w:pPr>
              <w:pStyle w:val="Formatvorlage2"/>
            </w:pPr>
            <w:r>
              <w:t xml:space="preserve">E-mail: pr@siegenia.com</w:t>
            </w:r>
          </w:p>
          <w:p w14:paraId="3808C4D4" w14:textId="77777777" w:rsidR="002D38DE" w:rsidRDefault="002D38DE" w:rsidP="00442738">
            <w:pPr>
              <w:pStyle w:val="Formatvorlage2"/>
            </w:pPr>
            <w:r>
              <w:t xml:space="preserve">www.siegenia.com</w:t>
            </w:r>
          </w:p>
          <w:p w14:paraId="4373CE36" w14:textId="77777777" w:rsidR="002D38DE" w:rsidRPr="0044187A" w:rsidRDefault="002D38DE" w:rsidP="00442738">
            <w:pPr>
              <w:pStyle w:val="Formatvorlage2"/>
              <w:rPr>
                <w:szCs w:val="20"/>
              </w:rPr>
            </w:pPr>
          </w:p>
        </w:tc>
        <w:tc>
          <w:tcPr>
            <w:tcW w:w="3060" w:type="dxa"/>
            <w:tcBorders>
              <w:top w:val="nil"/>
              <w:left w:val="nil"/>
              <w:bottom w:val="nil"/>
              <w:right w:val="nil"/>
            </w:tcBorders>
          </w:tcPr>
          <w:p w14:paraId="4CBAB540" w14:textId="77777777" w:rsidR="002D38DE" w:rsidRPr="0044187A" w:rsidRDefault="002D38DE" w:rsidP="00442738">
            <w:pPr>
              <w:pStyle w:val="Formatvorlage2"/>
              <w:rPr>
                <w:u w:val="single"/>
              </w:rPr>
            </w:pPr>
            <w:r>
              <w:rPr>
                <w:u w:val="single"/>
              </w:rPr>
              <w:t xml:space="preserve">Redazione/contatti</w:t>
            </w:r>
          </w:p>
          <w:p w14:paraId="31C8249A" w14:textId="77777777" w:rsidR="002D38DE" w:rsidRDefault="002D38DE" w:rsidP="00442738">
            <w:pPr>
              <w:pStyle w:val="Formatvorlage2"/>
            </w:pPr>
            <w:r>
              <w:t xml:space="preserve">Kemper Kommunikation</w:t>
            </w:r>
          </w:p>
          <w:p w14:paraId="6631054E" w14:textId="77777777" w:rsidR="002D38DE" w:rsidRPr="00C33A1F" w:rsidRDefault="002D38DE" w:rsidP="00442738">
            <w:pPr>
              <w:pStyle w:val="Formatvorlage2"/>
            </w:pPr>
            <w:r>
              <w:t xml:space="preserve">Kirsten Kemper </w:t>
            </w:r>
          </w:p>
          <w:p w14:paraId="01A5679E" w14:textId="77777777" w:rsidR="002D38DE" w:rsidRPr="00C33A1F" w:rsidRDefault="002D38DE" w:rsidP="00442738">
            <w:pPr>
              <w:pStyle w:val="Formatvorlage2"/>
            </w:pPr>
            <w:r>
              <w:t xml:space="preserve">Am Milchbornbach 10</w:t>
            </w:r>
          </w:p>
          <w:p w14:paraId="4184C98D" w14:textId="77777777" w:rsidR="002D38DE" w:rsidRPr="00C33A1F" w:rsidRDefault="002D38DE" w:rsidP="00442738">
            <w:pPr>
              <w:pStyle w:val="Formatvorlage2"/>
            </w:pPr>
            <w:r>
              <w:t xml:space="preserve">D - 51429 Bergisch Gladbach</w:t>
              <w:br/>
              <w:t xml:space="preserve">Tel.: +49 2204 9644808</w:t>
            </w:r>
          </w:p>
          <w:p w14:paraId="1E35060F" w14:textId="77777777" w:rsidR="002D38DE" w:rsidRPr="00C55524" w:rsidRDefault="002D38DE" w:rsidP="00442738">
            <w:pPr>
              <w:pStyle w:val="Formatvorlage2"/>
              <w:rPr>
                <w:lang w:val="it-IT"/>
              </w:rPr>
            </w:pPr>
            <w:r>
              <w:t xml:space="preserve">E-mail: info@kemper-kommunikation.de</w:t>
            </w:r>
          </w:p>
          <w:p w14:paraId="73363899" w14:textId="77777777" w:rsidR="002D38DE" w:rsidRDefault="002D38DE" w:rsidP="00442738">
            <w:pPr>
              <w:pStyle w:val="Formatvorlage2"/>
            </w:pPr>
            <w:r>
              <w:t xml:space="preserve">www.kemper-kommunikation.de</w:t>
            </w:r>
          </w:p>
          <w:p w14:paraId="02264CE8" w14:textId="77777777" w:rsidR="002D38DE" w:rsidRPr="003F183E" w:rsidRDefault="002D38DE" w:rsidP="00442738">
            <w:pPr>
              <w:pStyle w:val="Formatvorlage2"/>
            </w:pPr>
          </w:p>
        </w:tc>
        <w:tc>
          <w:tcPr>
            <w:tcW w:w="1800" w:type="dxa"/>
            <w:tcBorders>
              <w:top w:val="nil"/>
              <w:left w:val="nil"/>
              <w:bottom w:val="nil"/>
              <w:right w:val="nil"/>
            </w:tcBorders>
          </w:tcPr>
          <w:p w14:paraId="1261158F" w14:textId="77777777" w:rsidR="002D38DE" w:rsidRPr="0044187A" w:rsidRDefault="002D38DE" w:rsidP="00442738">
            <w:pPr>
              <w:pStyle w:val="Formatvorlage2"/>
              <w:rPr>
                <w:u w:val="single"/>
              </w:rPr>
            </w:pPr>
            <w:r>
              <w:rPr>
                <w:u w:val="single"/>
              </w:rPr>
              <w:t xml:space="preserve">Informazioni sul testo</w:t>
            </w:r>
          </w:p>
          <w:p w14:paraId="3184C80C" w14:textId="77777777" w:rsidR="002D38DE" w:rsidRPr="00C33A1F" w:rsidRDefault="002D38DE" w:rsidP="00442738">
            <w:pPr>
              <w:pStyle w:val="Formatvorlage2"/>
            </w:pPr>
            <w:r>
              <w:t xml:space="preserve">Pagine: 2</w:t>
            </w:r>
          </w:p>
          <w:p w14:paraId="4DFB4E93" w14:textId="5BAB2CAC" w:rsidR="002D38DE" w:rsidRPr="00C33A1F" w:rsidRDefault="002D38DE" w:rsidP="00442738">
            <w:pPr>
              <w:pStyle w:val="Formatvorlage2"/>
            </w:pPr>
            <w:r>
              <w:t xml:space="preserve">Parole: 581</w:t>
            </w:r>
          </w:p>
          <w:p w14:paraId="3D022B8E" w14:textId="6620FDEA" w:rsidR="002D38DE" w:rsidRPr="00C33A1F" w:rsidRDefault="002D38DE" w:rsidP="00442738">
            <w:pPr>
              <w:pStyle w:val="Formatvorlage2"/>
            </w:pPr>
            <w:r>
              <w:t xml:space="preserve">Caratteri: 3.836 </w:t>
              <w:br/>
              <w:t xml:space="preserve">(spazi compresi)</w:t>
            </w:r>
          </w:p>
          <w:p w14:paraId="174DAB5F" w14:textId="77777777" w:rsidR="002D38DE" w:rsidRDefault="002D38DE" w:rsidP="00442738">
            <w:pPr>
              <w:pStyle w:val="Formatvorlage2"/>
            </w:pPr>
          </w:p>
          <w:p w14:paraId="19B42B9D" w14:textId="6B5EFFAF" w:rsidR="002D38DE" w:rsidRPr="00C33A1F" w:rsidRDefault="002D38DE" w:rsidP="00442738">
            <w:pPr>
              <w:pStyle w:val="Formatvorlage2"/>
            </w:pPr>
            <w:r>
              <w:t xml:space="preserve">Redatto il 17/03/2022</w:t>
            </w:r>
          </w:p>
          <w:p w14:paraId="2FF9E02E" w14:textId="77777777" w:rsidR="002D38DE" w:rsidRPr="0044187A" w:rsidRDefault="002D38DE" w:rsidP="00442738">
            <w:pPr>
              <w:pStyle w:val="Formatvorlage2"/>
              <w:rPr>
                <w:szCs w:val="20"/>
              </w:rPr>
            </w:pPr>
          </w:p>
        </w:tc>
      </w:tr>
      <w:tr w:rsidR="002D38DE" w:rsidRPr="0044187A" w14:paraId="087DB535" w14:textId="77777777" w:rsidTr="00442738">
        <w:tc>
          <w:tcPr>
            <w:tcW w:w="8208" w:type="dxa"/>
            <w:gridSpan w:val="3"/>
            <w:tcBorders>
              <w:top w:val="nil"/>
              <w:left w:val="nil"/>
              <w:bottom w:val="nil"/>
              <w:right w:val="nil"/>
            </w:tcBorders>
          </w:tcPr>
          <w:p w14:paraId="24CDDC00" w14:textId="77777777" w:rsidR="002D38DE" w:rsidRPr="003F183E" w:rsidRDefault="002D38DE" w:rsidP="00442738">
            <w:pPr>
              <w:pStyle w:val="Formatvorlage2"/>
            </w:pPr>
            <w:r>
              <w:t xml:space="preserve">Vi preghiamo di inviarci una copia del testo o delle immagini pubblicate.</w:t>
            </w:r>
          </w:p>
        </w:tc>
      </w:tr>
    </w:tbl>
    <w:p w14:paraId="599D777D" w14:textId="77777777" w:rsidR="002D38DE" w:rsidRPr="0038499F" w:rsidRDefault="002D38DE" w:rsidP="002D38DE">
      <w:pPr>
        <w:rPr>
          <w:szCs w:val="20"/>
        </w:rPr>
      </w:pPr>
    </w:p>
    <w:p w14:paraId="45889856" w14:textId="77777777" w:rsidR="00AD7B27" w:rsidRPr="0038499F" w:rsidRDefault="00AD7B27" w:rsidP="002D38DE">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4EAA6" w14:textId="77777777" w:rsidR="00E61B80" w:rsidRDefault="00E61B80">
      <w:r>
        <w:separator/>
      </w:r>
    </w:p>
  </w:endnote>
  <w:endnote w:type="continuationSeparator" w:id="0">
    <w:p w14:paraId="70949CB2" w14:textId="77777777" w:rsidR="00E61B80" w:rsidRDefault="00E61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modern"/>
    <w:notTrueType/>
    <w:pitch w:val="variable"/>
    <w:sig w:usb0="E00002FF" w:usb1="5001E4FB" w:usb2="00000004" w:usb3="00000000" w:csb0="0000019F" w:csb1="00000000"/>
  </w:font>
  <w:font w:name="Fedra Sans Alt Pro Medium">
    <w:altName w:val="Calibri"/>
    <w:panose1 w:val="00000000000000000000"/>
    <w:charset w:val="00"/>
    <w:family w:val="modern"/>
    <w:notTrueType/>
    <w:pitch w:val="variable"/>
    <w:sig w:usb0="E00002FF" w:usb1="5001E4FB" w:usb2="00000000" w:usb3="00000000" w:csb0="0000019F"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D0E92" w14:textId="77777777" w:rsidR="00E61B80" w:rsidRDefault="00E61B80">
      <w:r>
        <w:separator/>
      </w:r>
    </w:p>
  </w:footnote>
  <w:footnote w:type="continuationSeparator" w:id="0">
    <w:p w14:paraId="2C868D83" w14:textId="77777777" w:rsidR="00E61B80" w:rsidRDefault="00E61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1"/>
  </w:num>
  <w:num w:numId="4">
    <w:abstractNumId w:val="9"/>
  </w:num>
  <w:num w:numId="5">
    <w:abstractNumId w:val="12"/>
  </w:num>
  <w:num w:numId="6">
    <w:abstractNumId w:val="16"/>
  </w:num>
  <w:num w:numId="7">
    <w:abstractNumId w:val="13"/>
  </w:num>
  <w:num w:numId="8">
    <w:abstractNumId w:val="7"/>
  </w:num>
  <w:num w:numId="9">
    <w:abstractNumId w:val="0"/>
  </w:num>
  <w:num w:numId="10">
    <w:abstractNumId w:val="2"/>
  </w:num>
  <w:num w:numId="11">
    <w:abstractNumId w:val="8"/>
  </w:num>
  <w:num w:numId="12">
    <w:abstractNumId w:val="1"/>
  </w:num>
  <w:num w:numId="13">
    <w:abstractNumId w:val="3"/>
  </w:num>
  <w:num w:numId="14">
    <w:abstractNumId w:val="15"/>
  </w:num>
  <w:num w:numId="15">
    <w:abstractNumId w:val="14"/>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5303"/>
    <w:rsid w:val="000973A6"/>
    <w:rsid w:val="000974A7"/>
    <w:rsid w:val="000A1DF0"/>
    <w:rsid w:val="000A5CA3"/>
    <w:rsid w:val="000A748B"/>
    <w:rsid w:val="000C1629"/>
    <w:rsid w:val="000D0C02"/>
    <w:rsid w:val="000D2A27"/>
    <w:rsid w:val="000D3288"/>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4907"/>
    <w:rsid w:val="00145B48"/>
    <w:rsid w:val="001529E6"/>
    <w:rsid w:val="001547BE"/>
    <w:rsid w:val="0015534C"/>
    <w:rsid w:val="001560D4"/>
    <w:rsid w:val="00156B0C"/>
    <w:rsid w:val="00157FB7"/>
    <w:rsid w:val="0016616F"/>
    <w:rsid w:val="00166476"/>
    <w:rsid w:val="00166FB7"/>
    <w:rsid w:val="00171C51"/>
    <w:rsid w:val="0017378F"/>
    <w:rsid w:val="00196E5B"/>
    <w:rsid w:val="001A727A"/>
    <w:rsid w:val="001B0C96"/>
    <w:rsid w:val="001B7003"/>
    <w:rsid w:val="001C1AE0"/>
    <w:rsid w:val="001C39FF"/>
    <w:rsid w:val="001D02A2"/>
    <w:rsid w:val="001D04F4"/>
    <w:rsid w:val="001D26E4"/>
    <w:rsid w:val="001D69D7"/>
    <w:rsid w:val="001E0780"/>
    <w:rsid w:val="001E1DA6"/>
    <w:rsid w:val="001F3432"/>
    <w:rsid w:val="001F3638"/>
    <w:rsid w:val="002046D3"/>
    <w:rsid w:val="00211F17"/>
    <w:rsid w:val="00214FA6"/>
    <w:rsid w:val="002244E6"/>
    <w:rsid w:val="00236F94"/>
    <w:rsid w:val="00245307"/>
    <w:rsid w:val="00247752"/>
    <w:rsid w:val="00252B84"/>
    <w:rsid w:val="00253494"/>
    <w:rsid w:val="00254A9B"/>
    <w:rsid w:val="00255FE8"/>
    <w:rsid w:val="00256A78"/>
    <w:rsid w:val="002573DA"/>
    <w:rsid w:val="002643A0"/>
    <w:rsid w:val="00266261"/>
    <w:rsid w:val="00267AEE"/>
    <w:rsid w:val="00272508"/>
    <w:rsid w:val="002756E0"/>
    <w:rsid w:val="002769DE"/>
    <w:rsid w:val="002819C3"/>
    <w:rsid w:val="00286479"/>
    <w:rsid w:val="00290712"/>
    <w:rsid w:val="002A1633"/>
    <w:rsid w:val="002A202C"/>
    <w:rsid w:val="002A5B5B"/>
    <w:rsid w:val="002A7F37"/>
    <w:rsid w:val="002B0447"/>
    <w:rsid w:val="002B2800"/>
    <w:rsid w:val="002B55C4"/>
    <w:rsid w:val="002C00E2"/>
    <w:rsid w:val="002C2FCE"/>
    <w:rsid w:val="002C36FE"/>
    <w:rsid w:val="002C5A66"/>
    <w:rsid w:val="002C6D41"/>
    <w:rsid w:val="002C7C9C"/>
    <w:rsid w:val="002D19F7"/>
    <w:rsid w:val="002D1C80"/>
    <w:rsid w:val="002D38DE"/>
    <w:rsid w:val="002D4FFA"/>
    <w:rsid w:val="002E35D3"/>
    <w:rsid w:val="002E48B5"/>
    <w:rsid w:val="002E59D6"/>
    <w:rsid w:val="002E5C3C"/>
    <w:rsid w:val="002E7260"/>
    <w:rsid w:val="002F18BB"/>
    <w:rsid w:val="002F1B90"/>
    <w:rsid w:val="002F466F"/>
    <w:rsid w:val="002F5E9D"/>
    <w:rsid w:val="002F6142"/>
    <w:rsid w:val="002F6597"/>
    <w:rsid w:val="003018E7"/>
    <w:rsid w:val="003059A2"/>
    <w:rsid w:val="003067CA"/>
    <w:rsid w:val="00310A69"/>
    <w:rsid w:val="00310F3F"/>
    <w:rsid w:val="0031150D"/>
    <w:rsid w:val="003136F5"/>
    <w:rsid w:val="00324F84"/>
    <w:rsid w:val="00326F7E"/>
    <w:rsid w:val="00332AFD"/>
    <w:rsid w:val="00334573"/>
    <w:rsid w:val="003345E2"/>
    <w:rsid w:val="003351E8"/>
    <w:rsid w:val="0033700F"/>
    <w:rsid w:val="003413BC"/>
    <w:rsid w:val="00341893"/>
    <w:rsid w:val="00341F10"/>
    <w:rsid w:val="00345F7B"/>
    <w:rsid w:val="003501F3"/>
    <w:rsid w:val="00350ACA"/>
    <w:rsid w:val="003514C3"/>
    <w:rsid w:val="00351B28"/>
    <w:rsid w:val="00351BEC"/>
    <w:rsid w:val="00357C43"/>
    <w:rsid w:val="00364DEF"/>
    <w:rsid w:val="0037440C"/>
    <w:rsid w:val="00375A48"/>
    <w:rsid w:val="00375CE2"/>
    <w:rsid w:val="0037672A"/>
    <w:rsid w:val="0038244F"/>
    <w:rsid w:val="0038276B"/>
    <w:rsid w:val="0038499F"/>
    <w:rsid w:val="003914C5"/>
    <w:rsid w:val="00392207"/>
    <w:rsid w:val="00392D5F"/>
    <w:rsid w:val="00394AE9"/>
    <w:rsid w:val="00394BE1"/>
    <w:rsid w:val="0039797D"/>
    <w:rsid w:val="003A1BA5"/>
    <w:rsid w:val="003A630D"/>
    <w:rsid w:val="003A6A34"/>
    <w:rsid w:val="003C296A"/>
    <w:rsid w:val="003C4E52"/>
    <w:rsid w:val="003D200F"/>
    <w:rsid w:val="003D61A2"/>
    <w:rsid w:val="003E02BF"/>
    <w:rsid w:val="003E0D26"/>
    <w:rsid w:val="003E378F"/>
    <w:rsid w:val="003F5979"/>
    <w:rsid w:val="003F73FC"/>
    <w:rsid w:val="00401067"/>
    <w:rsid w:val="00402CBB"/>
    <w:rsid w:val="0040623E"/>
    <w:rsid w:val="004136E4"/>
    <w:rsid w:val="004176D4"/>
    <w:rsid w:val="00420F79"/>
    <w:rsid w:val="004333E8"/>
    <w:rsid w:val="004403D6"/>
    <w:rsid w:val="004404FE"/>
    <w:rsid w:val="0044075B"/>
    <w:rsid w:val="0044187A"/>
    <w:rsid w:val="00446899"/>
    <w:rsid w:val="00447689"/>
    <w:rsid w:val="00457008"/>
    <w:rsid w:val="0046235C"/>
    <w:rsid w:val="004629AD"/>
    <w:rsid w:val="004703C1"/>
    <w:rsid w:val="00472448"/>
    <w:rsid w:val="004772BC"/>
    <w:rsid w:val="004806AF"/>
    <w:rsid w:val="00486878"/>
    <w:rsid w:val="004A4BBB"/>
    <w:rsid w:val="004B1A30"/>
    <w:rsid w:val="004B2DCF"/>
    <w:rsid w:val="004B47F6"/>
    <w:rsid w:val="004B4939"/>
    <w:rsid w:val="004B62AB"/>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40D5C"/>
    <w:rsid w:val="00544E6F"/>
    <w:rsid w:val="00552DC0"/>
    <w:rsid w:val="0055550C"/>
    <w:rsid w:val="005576B5"/>
    <w:rsid w:val="00563E60"/>
    <w:rsid w:val="00567349"/>
    <w:rsid w:val="005752F0"/>
    <w:rsid w:val="0057792C"/>
    <w:rsid w:val="00580348"/>
    <w:rsid w:val="005927F8"/>
    <w:rsid w:val="00592833"/>
    <w:rsid w:val="005A214B"/>
    <w:rsid w:val="005A3974"/>
    <w:rsid w:val="005A5DC6"/>
    <w:rsid w:val="005A6A38"/>
    <w:rsid w:val="005A7C57"/>
    <w:rsid w:val="005B42DF"/>
    <w:rsid w:val="005B56ED"/>
    <w:rsid w:val="005C1509"/>
    <w:rsid w:val="005C366F"/>
    <w:rsid w:val="005E06F2"/>
    <w:rsid w:val="005E1468"/>
    <w:rsid w:val="005E3E61"/>
    <w:rsid w:val="005F0E1A"/>
    <w:rsid w:val="005F2A75"/>
    <w:rsid w:val="005F3D5F"/>
    <w:rsid w:val="005F7B2E"/>
    <w:rsid w:val="006016B0"/>
    <w:rsid w:val="0061051B"/>
    <w:rsid w:val="0061253D"/>
    <w:rsid w:val="00613D4E"/>
    <w:rsid w:val="00616B09"/>
    <w:rsid w:val="00617358"/>
    <w:rsid w:val="00617D76"/>
    <w:rsid w:val="006238F1"/>
    <w:rsid w:val="006279BD"/>
    <w:rsid w:val="00630405"/>
    <w:rsid w:val="0063419D"/>
    <w:rsid w:val="00634A59"/>
    <w:rsid w:val="006435B8"/>
    <w:rsid w:val="006446D6"/>
    <w:rsid w:val="00656A7F"/>
    <w:rsid w:val="00656FEE"/>
    <w:rsid w:val="00660440"/>
    <w:rsid w:val="00667448"/>
    <w:rsid w:val="00673BD5"/>
    <w:rsid w:val="00683D2E"/>
    <w:rsid w:val="0068582B"/>
    <w:rsid w:val="006866DF"/>
    <w:rsid w:val="00692205"/>
    <w:rsid w:val="0069255C"/>
    <w:rsid w:val="00693323"/>
    <w:rsid w:val="006944D9"/>
    <w:rsid w:val="006A2FD7"/>
    <w:rsid w:val="006A30C5"/>
    <w:rsid w:val="006A46CD"/>
    <w:rsid w:val="006A7184"/>
    <w:rsid w:val="006B24CC"/>
    <w:rsid w:val="006B6CD1"/>
    <w:rsid w:val="006B7979"/>
    <w:rsid w:val="006C044C"/>
    <w:rsid w:val="006C07C3"/>
    <w:rsid w:val="006C260D"/>
    <w:rsid w:val="006C6D45"/>
    <w:rsid w:val="006D13DE"/>
    <w:rsid w:val="006D5414"/>
    <w:rsid w:val="006E395A"/>
    <w:rsid w:val="006E5CC8"/>
    <w:rsid w:val="00701954"/>
    <w:rsid w:val="00703943"/>
    <w:rsid w:val="007046C4"/>
    <w:rsid w:val="007118DF"/>
    <w:rsid w:val="007148FF"/>
    <w:rsid w:val="00715572"/>
    <w:rsid w:val="00716BDB"/>
    <w:rsid w:val="00717456"/>
    <w:rsid w:val="0072474D"/>
    <w:rsid w:val="007254E3"/>
    <w:rsid w:val="00726CF0"/>
    <w:rsid w:val="00730E66"/>
    <w:rsid w:val="00732C4C"/>
    <w:rsid w:val="00737DE1"/>
    <w:rsid w:val="0074229C"/>
    <w:rsid w:val="0074407E"/>
    <w:rsid w:val="00751517"/>
    <w:rsid w:val="0075501E"/>
    <w:rsid w:val="00756165"/>
    <w:rsid w:val="00757DDE"/>
    <w:rsid w:val="007628A0"/>
    <w:rsid w:val="0076357D"/>
    <w:rsid w:val="00764AAC"/>
    <w:rsid w:val="007871C1"/>
    <w:rsid w:val="0079193B"/>
    <w:rsid w:val="00794A4F"/>
    <w:rsid w:val="00796E57"/>
    <w:rsid w:val="007A214A"/>
    <w:rsid w:val="007A5EB4"/>
    <w:rsid w:val="007A6E1C"/>
    <w:rsid w:val="007C50D1"/>
    <w:rsid w:val="007C5C24"/>
    <w:rsid w:val="007D296D"/>
    <w:rsid w:val="007D6BC3"/>
    <w:rsid w:val="007E2B7F"/>
    <w:rsid w:val="007E3279"/>
    <w:rsid w:val="007E5AEF"/>
    <w:rsid w:val="007F2DF7"/>
    <w:rsid w:val="007F3F54"/>
    <w:rsid w:val="007F43E0"/>
    <w:rsid w:val="00801D78"/>
    <w:rsid w:val="008078CF"/>
    <w:rsid w:val="00811B0E"/>
    <w:rsid w:val="0081293B"/>
    <w:rsid w:val="008171AF"/>
    <w:rsid w:val="0082129D"/>
    <w:rsid w:val="0083465B"/>
    <w:rsid w:val="00835351"/>
    <w:rsid w:val="008366E0"/>
    <w:rsid w:val="008429DC"/>
    <w:rsid w:val="008436CC"/>
    <w:rsid w:val="0084459C"/>
    <w:rsid w:val="0085079E"/>
    <w:rsid w:val="00852B38"/>
    <w:rsid w:val="00852D9D"/>
    <w:rsid w:val="00852F04"/>
    <w:rsid w:val="00853823"/>
    <w:rsid w:val="00857800"/>
    <w:rsid w:val="0086386E"/>
    <w:rsid w:val="00871847"/>
    <w:rsid w:val="00874EB9"/>
    <w:rsid w:val="00877F16"/>
    <w:rsid w:val="008800BC"/>
    <w:rsid w:val="0088698F"/>
    <w:rsid w:val="008902F9"/>
    <w:rsid w:val="00893EFA"/>
    <w:rsid w:val="008941C6"/>
    <w:rsid w:val="00894ADF"/>
    <w:rsid w:val="008A48CA"/>
    <w:rsid w:val="008A6F1F"/>
    <w:rsid w:val="008A773D"/>
    <w:rsid w:val="008B591C"/>
    <w:rsid w:val="008B6024"/>
    <w:rsid w:val="008C17AF"/>
    <w:rsid w:val="008C1BC7"/>
    <w:rsid w:val="008C3491"/>
    <w:rsid w:val="008C5079"/>
    <w:rsid w:val="008D2B30"/>
    <w:rsid w:val="008D3216"/>
    <w:rsid w:val="008D3232"/>
    <w:rsid w:val="008D7633"/>
    <w:rsid w:val="008F03AA"/>
    <w:rsid w:val="008F7290"/>
    <w:rsid w:val="00910883"/>
    <w:rsid w:val="0092011D"/>
    <w:rsid w:val="0092580A"/>
    <w:rsid w:val="0093490C"/>
    <w:rsid w:val="0093664F"/>
    <w:rsid w:val="0094226C"/>
    <w:rsid w:val="00943EB0"/>
    <w:rsid w:val="00945CA5"/>
    <w:rsid w:val="00953CFF"/>
    <w:rsid w:val="009553BC"/>
    <w:rsid w:val="009557EA"/>
    <w:rsid w:val="009611AC"/>
    <w:rsid w:val="00963959"/>
    <w:rsid w:val="00963D60"/>
    <w:rsid w:val="0096600A"/>
    <w:rsid w:val="009754F4"/>
    <w:rsid w:val="00992D85"/>
    <w:rsid w:val="009953D7"/>
    <w:rsid w:val="009B067B"/>
    <w:rsid w:val="009B4822"/>
    <w:rsid w:val="009B5300"/>
    <w:rsid w:val="009B5DE9"/>
    <w:rsid w:val="009C15BD"/>
    <w:rsid w:val="009C1C43"/>
    <w:rsid w:val="009D0CC8"/>
    <w:rsid w:val="009D6C04"/>
    <w:rsid w:val="009E28F9"/>
    <w:rsid w:val="009E7597"/>
    <w:rsid w:val="00A12A8B"/>
    <w:rsid w:val="00A14556"/>
    <w:rsid w:val="00A17D84"/>
    <w:rsid w:val="00A22DF2"/>
    <w:rsid w:val="00A23065"/>
    <w:rsid w:val="00A2339E"/>
    <w:rsid w:val="00A24651"/>
    <w:rsid w:val="00A25EB9"/>
    <w:rsid w:val="00A2701D"/>
    <w:rsid w:val="00A2770F"/>
    <w:rsid w:val="00A32395"/>
    <w:rsid w:val="00A36727"/>
    <w:rsid w:val="00A40AB4"/>
    <w:rsid w:val="00A42FEB"/>
    <w:rsid w:val="00A47669"/>
    <w:rsid w:val="00A53C97"/>
    <w:rsid w:val="00A56E02"/>
    <w:rsid w:val="00A64B65"/>
    <w:rsid w:val="00A6502B"/>
    <w:rsid w:val="00A661F8"/>
    <w:rsid w:val="00A6672B"/>
    <w:rsid w:val="00A7194E"/>
    <w:rsid w:val="00A7621A"/>
    <w:rsid w:val="00A82224"/>
    <w:rsid w:val="00A87496"/>
    <w:rsid w:val="00A927D0"/>
    <w:rsid w:val="00A9705C"/>
    <w:rsid w:val="00A97B0A"/>
    <w:rsid w:val="00AA060A"/>
    <w:rsid w:val="00AA224C"/>
    <w:rsid w:val="00AA3EE2"/>
    <w:rsid w:val="00AA6262"/>
    <w:rsid w:val="00AB1EC7"/>
    <w:rsid w:val="00AC311E"/>
    <w:rsid w:val="00AC5733"/>
    <w:rsid w:val="00AD302E"/>
    <w:rsid w:val="00AD4128"/>
    <w:rsid w:val="00AD7705"/>
    <w:rsid w:val="00AD7B27"/>
    <w:rsid w:val="00AE06DB"/>
    <w:rsid w:val="00AE2D1A"/>
    <w:rsid w:val="00AE5D86"/>
    <w:rsid w:val="00AF0FF8"/>
    <w:rsid w:val="00AF35BC"/>
    <w:rsid w:val="00B01192"/>
    <w:rsid w:val="00B057B0"/>
    <w:rsid w:val="00B063C7"/>
    <w:rsid w:val="00B11AB7"/>
    <w:rsid w:val="00B12CC2"/>
    <w:rsid w:val="00B239B4"/>
    <w:rsid w:val="00B355B0"/>
    <w:rsid w:val="00B3687B"/>
    <w:rsid w:val="00B41B50"/>
    <w:rsid w:val="00B47777"/>
    <w:rsid w:val="00B47ADF"/>
    <w:rsid w:val="00B55070"/>
    <w:rsid w:val="00B60B74"/>
    <w:rsid w:val="00B62ECB"/>
    <w:rsid w:val="00B63C95"/>
    <w:rsid w:val="00B63E35"/>
    <w:rsid w:val="00B7168E"/>
    <w:rsid w:val="00B81B7C"/>
    <w:rsid w:val="00B843CB"/>
    <w:rsid w:val="00B84773"/>
    <w:rsid w:val="00B908A8"/>
    <w:rsid w:val="00B92EF0"/>
    <w:rsid w:val="00B93961"/>
    <w:rsid w:val="00BA2C6B"/>
    <w:rsid w:val="00BA446F"/>
    <w:rsid w:val="00BA5B2A"/>
    <w:rsid w:val="00BB48E7"/>
    <w:rsid w:val="00BD0E5D"/>
    <w:rsid w:val="00BD76B1"/>
    <w:rsid w:val="00BE62B4"/>
    <w:rsid w:val="00BE69F6"/>
    <w:rsid w:val="00BF4BD0"/>
    <w:rsid w:val="00BF6132"/>
    <w:rsid w:val="00BF7105"/>
    <w:rsid w:val="00BF7D22"/>
    <w:rsid w:val="00C02C5D"/>
    <w:rsid w:val="00C14A00"/>
    <w:rsid w:val="00C14E72"/>
    <w:rsid w:val="00C14F0C"/>
    <w:rsid w:val="00C24B77"/>
    <w:rsid w:val="00C2717C"/>
    <w:rsid w:val="00C33A1F"/>
    <w:rsid w:val="00C52D3B"/>
    <w:rsid w:val="00C53992"/>
    <w:rsid w:val="00C53EC0"/>
    <w:rsid w:val="00C53FE3"/>
    <w:rsid w:val="00C55524"/>
    <w:rsid w:val="00C5757C"/>
    <w:rsid w:val="00C615A2"/>
    <w:rsid w:val="00C65852"/>
    <w:rsid w:val="00C72B49"/>
    <w:rsid w:val="00C762BF"/>
    <w:rsid w:val="00C77106"/>
    <w:rsid w:val="00C7715E"/>
    <w:rsid w:val="00C87836"/>
    <w:rsid w:val="00C9033D"/>
    <w:rsid w:val="00C92A2E"/>
    <w:rsid w:val="00CA25AD"/>
    <w:rsid w:val="00CA66F5"/>
    <w:rsid w:val="00CA6BD1"/>
    <w:rsid w:val="00CB0661"/>
    <w:rsid w:val="00CB0DFF"/>
    <w:rsid w:val="00CB6D7D"/>
    <w:rsid w:val="00CE16F1"/>
    <w:rsid w:val="00CE5038"/>
    <w:rsid w:val="00CE5448"/>
    <w:rsid w:val="00CE5488"/>
    <w:rsid w:val="00CE63E0"/>
    <w:rsid w:val="00CF6534"/>
    <w:rsid w:val="00CF72EF"/>
    <w:rsid w:val="00CF7462"/>
    <w:rsid w:val="00D04FE4"/>
    <w:rsid w:val="00D06E99"/>
    <w:rsid w:val="00D11175"/>
    <w:rsid w:val="00D22993"/>
    <w:rsid w:val="00D313A4"/>
    <w:rsid w:val="00D32108"/>
    <w:rsid w:val="00D3303D"/>
    <w:rsid w:val="00D334A2"/>
    <w:rsid w:val="00D37EE2"/>
    <w:rsid w:val="00D45693"/>
    <w:rsid w:val="00D47D4E"/>
    <w:rsid w:val="00D55DC3"/>
    <w:rsid w:val="00D55E49"/>
    <w:rsid w:val="00D57457"/>
    <w:rsid w:val="00D64F60"/>
    <w:rsid w:val="00D76431"/>
    <w:rsid w:val="00D76C3A"/>
    <w:rsid w:val="00D90D3C"/>
    <w:rsid w:val="00D92103"/>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E02AD"/>
    <w:rsid w:val="00DE1645"/>
    <w:rsid w:val="00DE3025"/>
    <w:rsid w:val="00DF1C10"/>
    <w:rsid w:val="00DF1EE2"/>
    <w:rsid w:val="00DF3309"/>
    <w:rsid w:val="00E03F6F"/>
    <w:rsid w:val="00E04C83"/>
    <w:rsid w:val="00E14DD8"/>
    <w:rsid w:val="00E155F0"/>
    <w:rsid w:val="00E17E89"/>
    <w:rsid w:val="00E20D4D"/>
    <w:rsid w:val="00E2358B"/>
    <w:rsid w:val="00E3214E"/>
    <w:rsid w:val="00E3341E"/>
    <w:rsid w:val="00E34020"/>
    <w:rsid w:val="00E3479A"/>
    <w:rsid w:val="00E35972"/>
    <w:rsid w:val="00E35FC0"/>
    <w:rsid w:val="00E42094"/>
    <w:rsid w:val="00E44C31"/>
    <w:rsid w:val="00E61B80"/>
    <w:rsid w:val="00E6313B"/>
    <w:rsid w:val="00E66783"/>
    <w:rsid w:val="00E7601B"/>
    <w:rsid w:val="00E7661F"/>
    <w:rsid w:val="00E76C0B"/>
    <w:rsid w:val="00E76D9B"/>
    <w:rsid w:val="00E76F34"/>
    <w:rsid w:val="00E77789"/>
    <w:rsid w:val="00E77D60"/>
    <w:rsid w:val="00E802DC"/>
    <w:rsid w:val="00E80515"/>
    <w:rsid w:val="00E80843"/>
    <w:rsid w:val="00E82B3C"/>
    <w:rsid w:val="00E954AC"/>
    <w:rsid w:val="00EA00D6"/>
    <w:rsid w:val="00EA2954"/>
    <w:rsid w:val="00EB511E"/>
    <w:rsid w:val="00EB632F"/>
    <w:rsid w:val="00EC1396"/>
    <w:rsid w:val="00ED7FBB"/>
    <w:rsid w:val="00EE1082"/>
    <w:rsid w:val="00EE123F"/>
    <w:rsid w:val="00EE1C37"/>
    <w:rsid w:val="00EF1036"/>
    <w:rsid w:val="00EF15B4"/>
    <w:rsid w:val="00EF2F06"/>
    <w:rsid w:val="00F0149D"/>
    <w:rsid w:val="00F02EE6"/>
    <w:rsid w:val="00F05D3F"/>
    <w:rsid w:val="00F10E71"/>
    <w:rsid w:val="00F122C9"/>
    <w:rsid w:val="00F142BE"/>
    <w:rsid w:val="00F20048"/>
    <w:rsid w:val="00F222EB"/>
    <w:rsid w:val="00F25601"/>
    <w:rsid w:val="00F2797C"/>
    <w:rsid w:val="00F344B8"/>
    <w:rsid w:val="00F356C4"/>
    <w:rsid w:val="00F41966"/>
    <w:rsid w:val="00F43A73"/>
    <w:rsid w:val="00F445E5"/>
    <w:rsid w:val="00F45D74"/>
    <w:rsid w:val="00F516C4"/>
    <w:rsid w:val="00F6067C"/>
    <w:rsid w:val="00F61445"/>
    <w:rsid w:val="00F6321E"/>
    <w:rsid w:val="00F71E39"/>
    <w:rsid w:val="00F73478"/>
    <w:rsid w:val="00F76518"/>
    <w:rsid w:val="00F82E34"/>
    <w:rsid w:val="00F84C8D"/>
    <w:rsid w:val="00F87A4B"/>
    <w:rsid w:val="00FA0306"/>
    <w:rsid w:val="00FA07A1"/>
    <w:rsid w:val="00FA3E25"/>
    <w:rsid w:val="00FB5A18"/>
    <w:rsid w:val="00FB7F3B"/>
    <w:rsid w:val="00FD07B9"/>
    <w:rsid w:val="00FD182E"/>
    <w:rsid w:val="00FD2212"/>
    <w:rsid w:val="00FD300B"/>
    <w:rsid w:val="00FD3A8F"/>
    <w:rsid w:val="00FE1822"/>
    <w:rsid w:val="00FE1C52"/>
    <w:rsid w:val="00FE226B"/>
    <w:rsid w:val="00FE3752"/>
    <w:rsid w:val="00FE3AB9"/>
    <w:rsid w:val="00FF051D"/>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ascii="Times New Roman" w:hAnsi="Times New Roman"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ascii="Fedra Sans Alt Pro Medium" w:hAnsi="Fedra Sans Alt Pro Medium" w:cs="Times New Roman"/>
      <w:color w:val="auto"/>
    </w:rPr>
  </w:style>
  <w:style w:type="paragraph" w:customStyle="1" w:styleId="Pa4">
    <w:name w:val="Pa4"/>
    <w:basedOn w:val="Default"/>
    <w:next w:val="Default"/>
    <w:uiPriority w:val="99"/>
    <w:rsid w:val="00157FB7"/>
    <w:pPr>
      <w:spacing w:line="171" w:lineRule="atLeast"/>
    </w:pPr>
    <w:rPr>
      <w:rFonts w:ascii="Fedra Sans Alt Pro Medium" w:hAnsi="Fedra Sans Alt Pro Medium"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customStyle="1" w:styleId="Pa01">
    <w:name w:val="Pa0_1"/>
    <w:basedOn w:val="Default"/>
    <w:next w:val="Default"/>
    <w:uiPriority w:val="99"/>
    <w:rsid w:val="00FD2212"/>
    <w:pPr>
      <w:spacing w:line="241" w:lineRule="atLeast"/>
    </w:pPr>
    <w:rPr>
      <w:rFonts w:ascii="Fedra Sans Alt Pro Medium" w:hAnsi="Fedra Sans Alt Pro Medium" w:cs="Times New Roman"/>
      <w:color w:val="auto"/>
    </w:rPr>
  </w:style>
  <w:style w:type="character" w:customStyle="1" w:styleId="A41">
    <w:name w:val="A4_1"/>
    <w:uiPriority w:val="99"/>
    <w:rsid w:val="00FD2212"/>
    <w:rPr>
      <w:rFonts w:ascii="Times New Roman" w:hAnsi="Times New Roman" w:cs="Fedra Sans Alt Pro Medium"/>
      <w:color w:val="221E1F"/>
      <w:sz w:val="42"/>
      <w:szCs w:val="42"/>
    </w:rPr>
  </w:style>
  <w:style w:type="character" w:customStyle="1" w:styleId="A51">
    <w:name w:val="A5_1"/>
    <w:uiPriority w:val="99"/>
    <w:rsid w:val="00FD2212"/>
    <w:rPr>
      <w:rFonts w:ascii="Times New Roman" w:hAnsi="Times New Roman" w:cs="Fedra Sans Alt Pro Medium"/>
      <w:color w:val="221E1F"/>
      <w:sz w:val="20"/>
      <w:szCs w:val="20"/>
    </w:rPr>
  </w:style>
  <w:style w:type="character" w:customStyle="1" w:styleId="A01">
    <w:name w:val="A0_1"/>
    <w:uiPriority w:val="99"/>
    <w:rsid w:val="00FD2212"/>
    <w:rPr>
      <w:rFonts w:ascii="Fedra Sans Alt Pro Book" w:hAnsi="Fedra Sans Alt Pro Book" w:cs="Fedra Sans Alt Pro Book"/>
      <w:color w:val="221E1F"/>
      <w:sz w:val="17"/>
      <w:szCs w:val="17"/>
    </w:rPr>
  </w:style>
  <w:style w:type="paragraph" w:customStyle="1" w:styleId="Pa0">
    <w:name w:val="Pa0"/>
    <w:basedOn w:val="Default"/>
    <w:next w:val="Default"/>
    <w:uiPriority w:val="99"/>
    <w:rsid w:val="00FD2212"/>
    <w:pPr>
      <w:spacing w:line="241" w:lineRule="atLeast"/>
    </w:pPr>
    <w:rPr>
      <w:rFonts w:ascii="Fedra Sans Alt Pro Book" w:hAnsi="Fedra Sans Alt Pro Book" w:cs="Times New Roman"/>
      <w:color w:val="auto"/>
    </w:rPr>
  </w:style>
  <w:style w:type="character" w:customStyle="1" w:styleId="A0">
    <w:name w:val="A0"/>
    <w:uiPriority w:val="99"/>
    <w:rsid w:val="00FD2212"/>
    <w:rPr>
      <w:rFonts w:ascii="Times New Roman" w:hAnsi="Times New Roman" w:cs="Fedra Sans Alt Pro Book"/>
      <w:color w:val="221E1F"/>
      <w:sz w:val="17"/>
      <w:szCs w:val="17"/>
    </w:rPr>
  </w:style>
  <w:style w:type="character" w:customStyle="1" w:styleId="A1">
    <w:name w:val="A1"/>
    <w:uiPriority w:val="99"/>
    <w:rsid w:val="002C2FCE"/>
    <w:rPr>
      <w:rFonts w:ascii="Times New Roman" w:hAnsi="Times New Roman" w:cs="Fedra Sans Alt Pro Medium"/>
      <w:color w:val="221E1F"/>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74639809">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14913339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67495571">
      <w:bodyDiv w:val="1"/>
      <w:marLeft w:val="0"/>
      <w:marRight w:val="0"/>
      <w:marTop w:val="0"/>
      <w:marBottom w:val="0"/>
      <w:divBdr>
        <w:top w:val="none" w:sz="0" w:space="0" w:color="auto"/>
        <w:left w:val="none" w:sz="0" w:space="0" w:color="auto"/>
        <w:bottom w:val="none" w:sz="0" w:space="0" w:color="auto"/>
        <w:right w:val="none" w:sz="0" w:space="0" w:color="auto"/>
      </w:divBdr>
    </w:div>
    <w:div w:id="1365710771">
      <w:bodyDiv w:val="1"/>
      <w:marLeft w:val="0"/>
      <w:marRight w:val="0"/>
      <w:marTop w:val="0"/>
      <w:marBottom w:val="0"/>
      <w:divBdr>
        <w:top w:val="none" w:sz="0" w:space="0" w:color="auto"/>
        <w:left w:val="none" w:sz="0" w:space="0" w:color="auto"/>
        <w:bottom w:val="none" w:sz="0" w:space="0" w:color="auto"/>
        <w:right w:val="none" w:sz="0" w:space="0" w:color="auto"/>
      </w:divBdr>
    </w:div>
    <w:div w:id="1520001965">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 w:id="213733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657</Words>
  <Characters>4120</Characters>
  <Application>Microsoft Office Word</Application>
  <DocSecurity>0</DocSecurity>
  <Lines>73</Lines>
  <Paragraphs>17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4760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5</cp:revision>
  <cp:lastPrinted>2007-09-03T14:44:00Z</cp:lastPrinted>
  <dcterms:created xsi:type="dcterms:W3CDTF">2022-03-08T17:10:00Z</dcterms:created>
  <dcterms:modified xsi:type="dcterms:W3CDTF">2022-03-16T15:43:00Z</dcterms:modified>
</cp:coreProperties>
</file>