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C6F96" w14:textId="4CB79D83" w:rsidR="00A82224" w:rsidRDefault="00E772F8" w:rsidP="00666975">
      <w:pPr>
        <w:pStyle w:val="berschrift2"/>
      </w:pPr>
      <w:r>
        <w:t xml:space="preserve">Systemy kontroli dostępu SIEGENIA </w:t>
      </w:r>
    </w:p>
    <w:p w14:paraId="2641B50C" w14:textId="15D3F799" w:rsidR="00666975" w:rsidRPr="00666975" w:rsidRDefault="00E772F8" w:rsidP="00666975">
      <w:pPr>
        <w:pStyle w:val="berschrift1"/>
      </w:pPr>
      <w:r>
        <w:t xml:space="preserve">Komfortowe i bezpieczne rozwiązania smart </w:t>
      </w:r>
    </w:p>
    <w:p w14:paraId="41CB41E2" w14:textId="77777777" w:rsidR="005E1468" w:rsidRDefault="005E1468" w:rsidP="005E1468"/>
    <w:p w14:paraId="04E04F81" w14:textId="678D784B" w:rsidR="004B0F3A" w:rsidRDefault="00CF7E6D" w:rsidP="00C47051">
      <w:pPr>
        <w:rPr>
          <w:szCs w:val="20"/>
        </w:rPr>
      </w:pPr>
      <w:r>
        <w:t xml:space="preserve">Dwa nowe systemy kontroli dostępu firmy SIEGENIA - panel dotykowy i skaner odcisków palców</w:t>
      </w:r>
      <w:r>
        <w:rPr>
          <w:szCs w:val="20"/>
        </w:rPr>
        <w:t xml:space="preserve"> - są przeznaczone do drzwi wejściowych do domów lub mieszkań.</w:t>
      </w:r>
      <w:r>
        <w:t xml:space="preserve"> Oba urządzenia </w:t>
      </w:r>
      <w:r>
        <w:rPr>
          <w:szCs w:val="20"/>
        </w:rPr>
        <w:t xml:space="preserve">wyróżniają się atrakcyjnym wzornictwem, komfortową obsługą </w:t>
      </w:r>
      <w:r>
        <w:t xml:space="preserve">i pozwalają efektywnie zarządzać dostępem do obiektu. W obliczu rosnącego zapotrzebowania na produkty Smart Home są one idealnym rozwiązaniem w indywidualnym budownictwie. Jak pokazują ostatnie badania stowarzyszenia Bitkom, zrzeszającego firmy z branży cyfrowej, właściciele domów przykładają coraz większą wagę do wyższego bezpieczeństwa oraz komfortu i jakości życia.</w:t>
      </w:r>
    </w:p>
    <w:p w14:paraId="04B60FC5" w14:textId="77777777" w:rsidR="004B0F3A" w:rsidRDefault="004B0F3A" w:rsidP="00C47051">
      <w:pPr>
        <w:rPr>
          <w:szCs w:val="20"/>
        </w:rPr>
      </w:pPr>
    </w:p>
    <w:p w14:paraId="23A8332D" w14:textId="7E76D9C5" w:rsidR="00C47051" w:rsidRDefault="00225C9A" w:rsidP="00C47051">
      <w:pPr>
        <w:rPr>
          <w:szCs w:val="20"/>
        </w:rPr>
      </w:pPr>
      <w:r>
        <w:rPr>
          <w:szCs w:val="20"/>
        </w:rPr>
        <w:t xml:space="preserve">Obydwa systemy posiadają rozbudowaną rejestrację dostępu, umożliwiają przejrzyste zarządzanie użytkownikami, a także sterowanie czasowe przy pomocy zegara zasilanego baterią.</w:t>
      </w:r>
      <w:r>
        <w:rPr>
          <w:szCs w:val="20"/>
        </w:rPr>
        <w:t xml:space="preserve"> </w:t>
      </w:r>
      <w:r>
        <w:rPr>
          <w:szCs w:val="20"/>
        </w:rPr>
        <w:t xml:space="preserve">Wystarczy dosłownie kilka kliknięć by umożliwić uprawnionym osobom dostęp do budynku w dowolnie wybranym czasie.</w:t>
      </w:r>
      <w:r>
        <w:rPr>
          <w:szCs w:val="20"/>
        </w:rPr>
        <w:t xml:space="preserve"> </w:t>
      </w:r>
      <w:r>
        <w:rPr>
          <w:szCs w:val="20"/>
        </w:rPr>
        <w:t xml:space="preserve">Panel dotykowy posiada ponadto funkcję wprowadzania jednorazowego lub czasowego kodu dostępu.</w:t>
      </w:r>
      <w:r>
        <w:rPr>
          <w:szCs w:val="20"/>
        </w:rPr>
        <w:t xml:space="preserve"> </w:t>
      </w:r>
    </w:p>
    <w:p w14:paraId="308D6110" w14:textId="77777777" w:rsidR="00BB3EBE" w:rsidRDefault="00BB3EBE" w:rsidP="00C47051">
      <w:pPr>
        <w:rPr>
          <w:szCs w:val="20"/>
        </w:rPr>
      </w:pPr>
    </w:p>
    <w:p w14:paraId="6E5D6D52" w14:textId="5434A43E" w:rsidR="007C5F30" w:rsidRDefault="001651AF" w:rsidP="00CF7E6D">
      <w:pPr>
        <w:rPr>
          <w:szCs w:val="20"/>
        </w:rPr>
      </w:pPr>
      <w:r>
        <w:rPr>
          <w:szCs w:val="20"/>
        </w:rPr>
        <w:t xml:space="preserve">Równie ważną rolę odgrywa przy tym komfort użytkowania czego przykładem może być obsługa skanera przez samo przyłożenie palca oraz standardowe wyposażenie systemu w zintegrowaną technologię Wi-Fi i Bluetooth.</w:t>
      </w:r>
      <w:r>
        <w:rPr>
          <w:szCs w:val="20"/>
        </w:rPr>
        <w:t xml:space="preserve"> </w:t>
      </w:r>
      <w:r>
        <w:rPr>
          <w:szCs w:val="20"/>
        </w:rPr>
        <w:t xml:space="preserve">Dzięki temu można używać smartfonu w funkcji pilota oraz korzystać z aplikacji SIEGENIA Comfort do wygodnego sterowania i zarządzania systemem. Ledowe podświetlenie całej powierzchni rejestratorów z możliwością regulowania barwy jest atrakcyjne wizualnie i pozwala na harmonijne dopasowanie do kolorystyki drzwi wejściowych oraz wkomponowanie panelu obsługi w architekturę budynku.</w:t>
      </w:r>
    </w:p>
    <w:p w14:paraId="6E8EAE5B" w14:textId="1386FA99" w:rsidR="00FA5CC2" w:rsidRDefault="00FA5CC2" w:rsidP="00FA5CC2">
      <w:pPr>
        <w:pStyle w:val="berschrift4"/>
      </w:pPr>
      <w:r>
        <w:t xml:space="preserve">Ułatwienia dla producentów stolarki</w:t>
      </w:r>
    </w:p>
    <w:p w14:paraId="72C3CF11" w14:textId="0484B97D" w:rsidR="00FA5CC2" w:rsidRDefault="00225C9A" w:rsidP="00FA5CC2">
      <w:r>
        <w:rPr>
          <w:szCs w:val="20"/>
        </w:rPr>
        <w:t xml:space="preserve">Zalety systemów kontroli dostępu docenią też producenci i monterzy: produkty mają identyczne wymiary frezowania i zajmują niewiele miejsca dzięki możliwości bezpośredniej instalacji bez odrębnej jednostki sterującej.</w:t>
      </w:r>
      <w:r>
        <w:rPr>
          <w:szCs w:val="20"/>
        </w:rPr>
        <w:t xml:space="preserve"> </w:t>
      </w:r>
      <w:r>
        <w:rPr>
          <w:szCs w:val="20"/>
        </w:rPr>
        <w:t xml:space="preserve">Fabrycznie konfekcjonowane, nieskomplikowane okablowanie typu plug &amp; play niewątpliwie wpływa na efektywność i brak błędów w montażu.</w:t>
      </w:r>
      <w:r>
        <w:rPr>
          <w:szCs w:val="20"/>
        </w:rPr>
        <w:t xml:space="preserve"> </w:t>
      </w:r>
      <w:r>
        <w:rPr>
          <w:szCs w:val="20"/>
        </w:rPr>
        <w:t xml:space="preserve">I wreszcie nie mniej ważna jest możliwość wdrożenia coraz bardziej popularnych scenariuszy Smart Home: komunikacja sieciowa bez dodatkowego okablowania pozwala na wygodną integrację różnych opcji, jak np. podłączenie drzwi zewnętrznych do instalacji alarmowej.</w:t>
      </w:r>
    </w:p>
    <w:p w14:paraId="02933BD4" w14:textId="6DC01F03" w:rsidR="005E1468" w:rsidRDefault="005E1468" w:rsidP="005A7C57">
      <w:pPr>
        <w:pStyle w:val="berschrift4"/>
      </w:pPr>
      <w:r>
        <w:t xml:space="preserve">Podpisy pod ilustracjami</w:t>
      </w:r>
    </w:p>
    <w:p w14:paraId="656AE2B2" w14:textId="77777777" w:rsidR="002A7F37" w:rsidRDefault="002A7F37" w:rsidP="002A7F37">
      <w:r>
        <w:t xml:space="preserve">Źródło: SIEGENIA</w:t>
      </w:r>
    </w:p>
    <w:p w14:paraId="5087A6B9" w14:textId="77777777" w:rsidR="002A7F37" w:rsidRPr="002A7F37" w:rsidRDefault="002A7F37" w:rsidP="002A7F37"/>
    <w:p w14:paraId="7F13F2CD" w14:textId="11DAFD5D" w:rsidR="005E1468" w:rsidRDefault="005E1468" w:rsidP="005E1468">
      <w:pPr>
        <w:rPr>
          <w:bCs/>
          <w:i/>
        </w:rPr>
      </w:pPr>
      <w:r>
        <w:rPr>
          <w:bCs/>
          <w:i/>
        </w:rPr>
        <w:t xml:space="preserve">Motyw I: SIE_DRIVE_ZKS_Fingerscanner_Keypad_solo.jpg </w:t>
      </w:r>
    </w:p>
    <w:p w14:paraId="3B569C62" w14:textId="5066A36C" w:rsidR="00D9314F" w:rsidRDefault="00D9314F" w:rsidP="00D9314F">
      <w:r>
        <w:t xml:space="preserve">Skaner odcisków palców i panel dotykowy – systemy kontroli dostępu SIEGENIA wyróżniają się eleganckim wyglądem oraz łączą inteligentne bezpieczeństwo z rozwiązaniami przyjaznymi dla użytkowników.</w:t>
      </w:r>
    </w:p>
    <w:p w14:paraId="1D5D67B6" w14:textId="4B3F5CB4" w:rsidR="00225C9A" w:rsidRDefault="00225C9A" w:rsidP="00D9314F"/>
    <w:p w14:paraId="5ECEF701" w14:textId="26FE95D3" w:rsidR="00857E72" w:rsidRDefault="00857E72" w:rsidP="00857E72">
      <w:pPr>
        <w:rPr>
          <w:bCs/>
          <w:i/>
        </w:rPr>
      </w:pPr>
      <w:r>
        <w:rPr>
          <w:bCs/>
          <w:i/>
        </w:rPr>
        <w:t xml:space="preserve">Motyw II: SIE_DRIVE_ZKS_Fingerscanner_Frau.jpg </w:t>
      </w:r>
    </w:p>
    <w:p w14:paraId="58D4363D" w14:textId="5D2C0C87" w:rsidR="00857E72" w:rsidRDefault="00857E72" w:rsidP="00D9314F">
      <w:r>
        <w:t xml:space="preserve">W obliczu rosnącego zapotrzebowania na produkty Smart Home systemy kontroli dostępu SIEGENIA są idealnym rozwiązaniem w indywidualnym budownictwie.</w:t>
      </w:r>
    </w:p>
    <w:p w14:paraId="7D7475D9" w14:textId="77777777" w:rsidR="00857E72" w:rsidRDefault="00857E72" w:rsidP="00D9314F"/>
    <w:p w14:paraId="08013171" w14:textId="50072F13" w:rsidR="00225C9A" w:rsidRDefault="004918A6" w:rsidP="004918A6">
      <w:pPr>
        <w:pStyle w:val="berschrift3"/>
      </w:pPr>
      <w:r>
        <w:t xml:space="preserve">Motyw III: SIE_DRIVE_ZKS_Keypad_Eingangstuer.jpg</w:t>
      </w:r>
    </w:p>
    <w:p w14:paraId="419ECBE3" w14:textId="2DAF6834" w:rsidR="00225C9A" w:rsidRDefault="00857E72" w:rsidP="00D9314F">
      <w:r>
        <w:t xml:space="preserve">Atrakcyjny wygląd systemów kontroli dostępu pozwala </w:t>
      </w:r>
      <w:r>
        <w:rPr>
          <w:szCs w:val="20"/>
        </w:rPr>
        <w:t xml:space="preserve">na ich harmonijną integrację z architekturą budynku.</w:t>
      </w:r>
      <w:r>
        <w:rPr>
          <w:szCs w:val="20"/>
        </w:rPr>
        <w:t xml:space="preserve"> </w:t>
      </w:r>
    </w:p>
    <w:p w14:paraId="02A64800" w14:textId="7DFE26E4" w:rsidR="00225C9A" w:rsidRDefault="00225C9A" w:rsidP="00D9314F"/>
    <w:p w14:paraId="1A26EF5E" w14:textId="07CB6001" w:rsidR="004918A6" w:rsidRDefault="004918A6" w:rsidP="00D9314F"/>
    <w:p w14:paraId="202EC262" w14:textId="30778BEA" w:rsidR="004918A6" w:rsidRDefault="004918A6" w:rsidP="00D9314F"/>
    <w:p w14:paraId="753F704A" w14:textId="3099C647" w:rsidR="004918A6" w:rsidRDefault="004918A6" w:rsidP="00D9314F"/>
    <w:p w14:paraId="165861BF" w14:textId="03D24F48" w:rsidR="004918A6" w:rsidRDefault="004918A6" w:rsidP="00D9314F"/>
    <w:p w14:paraId="36382565" w14:textId="39764A78" w:rsidR="00857E72" w:rsidRDefault="00857E72" w:rsidP="00D9314F"/>
    <w:p w14:paraId="0A13C05A" w14:textId="1748BF05" w:rsidR="00857E72" w:rsidRDefault="00857E72" w:rsidP="00D9314F"/>
    <w:p w14:paraId="5CD4D0E5" w14:textId="304D64A2" w:rsidR="00857E72" w:rsidRDefault="00857E72" w:rsidP="00D9314F"/>
    <w:p w14:paraId="241A748B" w14:textId="29262AA7" w:rsidR="00857E72" w:rsidRDefault="00857E72" w:rsidP="00D9314F"/>
    <w:p w14:paraId="383F1B77" w14:textId="157F0515" w:rsidR="00857E72" w:rsidRDefault="00857E72" w:rsidP="00D9314F"/>
    <w:p w14:paraId="44F2B425" w14:textId="49F2786C" w:rsidR="00857E72" w:rsidRDefault="00857E72" w:rsidP="00D9314F"/>
    <w:p w14:paraId="7602A14C" w14:textId="45D0498A" w:rsidR="00857E72" w:rsidRDefault="00857E72" w:rsidP="00D9314F"/>
    <w:p w14:paraId="1FB24B16" w14:textId="77777777" w:rsidR="00857E72" w:rsidRDefault="00857E72" w:rsidP="00D9314F"/>
    <w:p w14:paraId="1582543A" w14:textId="77777777" w:rsidR="00225C9A" w:rsidRPr="006027BC" w:rsidRDefault="00225C9A" w:rsidP="00D9314F"/>
    <w:p w14:paraId="1AC1B4A3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5A1C25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43B897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Wydawca</w:t>
            </w:r>
          </w:p>
          <w:p w14:paraId="4B1643B2" w14:textId="77777777" w:rsidR="008D7633" w:rsidRDefault="008D7633" w:rsidP="007A5EB4">
            <w:pPr>
              <w:pStyle w:val="Formatvorlage2"/>
            </w:pPr>
            <w:r>
              <w:t xml:space="preserve">SIEGENIA GROUP</w:t>
            </w:r>
          </w:p>
          <w:p w14:paraId="302FE1DA" w14:textId="77777777" w:rsidR="008D7633" w:rsidRDefault="008D7633" w:rsidP="007A5EB4">
            <w:pPr>
              <w:pStyle w:val="Formatvorlage2"/>
            </w:pPr>
            <w:r>
              <w:t xml:space="preserve">Dział Marketingu i Komunikacji</w:t>
            </w:r>
          </w:p>
          <w:p w14:paraId="37F82809" w14:textId="77777777" w:rsidR="008D7633" w:rsidRDefault="008D7633" w:rsidP="007A5EB4">
            <w:pPr>
              <w:pStyle w:val="Formatvorlage2"/>
            </w:pPr>
            <w:r>
              <w:t xml:space="preserve">Industriestraße 1-3</w:t>
            </w:r>
          </w:p>
          <w:p w14:paraId="4624B1D1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08C682E2" w14:textId="77777777" w:rsidR="008D7633" w:rsidRDefault="00FD182E" w:rsidP="007A5EB4">
            <w:pPr>
              <w:pStyle w:val="Formatvorlage2"/>
            </w:pPr>
            <w:r>
              <w:t xml:space="preserve">Tel.: +49 271 3931-412</w:t>
            </w:r>
          </w:p>
          <w:p w14:paraId="4297D76B" w14:textId="77777777" w:rsidR="008D7633" w:rsidRDefault="008D7633" w:rsidP="007A5EB4">
            <w:pPr>
              <w:pStyle w:val="Formatvorlage2"/>
            </w:pPr>
            <w:r>
              <w:t xml:space="preserve">Faks: +49 271 3931-77412</w:t>
            </w:r>
          </w:p>
          <w:p w14:paraId="562FEA01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073102CE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7E45558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4EEFA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Redakcja / osoba do kontaktu</w:t>
            </w:r>
          </w:p>
          <w:p w14:paraId="1F196851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2CC3A1FA" w14:textId="77777777" w:rsidR="008D7633" w:rsidRPr="00C33A1F" w:rsidRDefault="008D7633" w:rsidP="007A5EB4">
            <w:pPr>
              <w:pStyle w:val="Formatvorlage2"/>
            </w:pPr>
            <w:r>
              <w:t xml:space="preserve">Kirsten Kemper </w:t>
            </w:r>
          </w:p>
          <w:p w14:paraId="6829B049" w14:textId="39500236" w:rsidR="008D7633" w:rsidRPr="00C33A1F" w:rsidRDefault="0043499B" w:rsidP="007A5EB4">
            <w:pPr>
              <w:pStyle w:val="Formatvorlage2"/>
            </w:pPr>
            <w:r>
              <w:t xml:space="preserve">Am Milchbornbach 10</w:t>
            </w:r>
          </w:p>
          <w:p w14:paraId="5DC1A66C" w14:textId="1EA4DE18" w:rsidR="008D7633" w:rsidRPr="00C33A1F" w:rsidRDefault="008D7633" w:rsidP="007A5EB4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691A786A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378A6C06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45F032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C08313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Informacje o tekście</w:t>
            </w:r>
          </w:p>
          <w:p w14:paraId="4154696A" w14:textId="2C739417" w:rsidR="008D7633" w:rsidRPr="00C33A1F" w:rsidRDefault="008D7633" w:rsidP="007A5EB4">
            <w:pPr>
              <w:pStyle w:val="Formatvorlage2"/>
            </w:pPr>
            <w:r>
              <w:t xml:space="preserve">Strona: 1</w:t>
            </w:r>
          </w:p>
          <w:p w14:paraId="5E5CD2F6" w14:textId="2D563F7F" w:rsidR="008D7633" w:rsidRPr="00C33A1F" w:rsidRDefault="008D7633" w:rsidP="007A5EB4">
            <w:pPr>
              <w:pStyle w:val="Formatvorlage2"/>
            </w:pPr>
            <w:r>
              <w:t xml:space="preserve">Ilość słów: 279</w:t>
            </w:r>
          </w:p>
          <w:p w14:paraId="2A15FDD6" w14:textId="43552CA7" w:rsidR="008D7633" w:rsidRPr="00C33A1F" w:rsidRDefault="008D7633" w:rsidP="007A5EB4">
            <w:pPr>
              <w:pStyle w:val="Formatvorlage2"/>
            </w:pPr>
            <w:r>
              <w:t xml:space="preserve">Ilość znaków: 2 288</w:t>
              <w:br/>
              <w:t xml:space="preserve">(ze spacjami)</w:t>
            </w:r>
          </w:p>
          <w:p w14:paraId="28B7C5BF" w14:textId="77777777" w:rsidR="008D7633" w:rsidRDefault="008D7633" w:rsidP="007A5EB4">
            <w:pPr>
              <w:pStyle w:val="Formatvorlage2"/>
            </w:pPr>
          </w:p>
          <w:p w14:paraId="2D2A0369" w14:textId="0600C90C" w:rsidR="008D7633" w:rsidRPr="00C33A1F" w:rsidRDefault="008D7633" w:rsidP="007A5EB4">
            <w:pPr>
              <w:pStyle w:val="Formatvorlage2"/>
            </w:pPr>
            <w:r>
              <w:t xml:space="preserve">Data udostępnienia: 11.11.2020</w:t>
            </w:r>
          </w:p>
          <w:p w14:paraId="3FD1908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2D76F78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AA3C49" w14:textId="77777777" w:rsidR="008D7633" w:rsidRPr="003F183E" w:rsidRDefault="008D7633" w:rsidP="007A5EB4">
            <w:pPr>
              <w:pStyle w:val="Formatvorlage2"/>
            </w:pPr>
            <w:r>
              <w:t xml:space="preserve">W przypadku publikacji zdjęć i materiałów tekstowych prosimy o przesłanie egzemplarza wzorcowego.</w:t>
            </w:r>
          </w:p>
        </w:tc>
      </w:tr>
    </w:tbl>
    <w:p w14:paraId="7DDC3C3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56D02" w14:textId="77777777" w:rsidR="00CB1909" w:rsidRDefault="00CB1909">
      <w:r>
        <w:separator/>
      </w:r>
    </w:p>
  </w:endnote>
  <w:endnote w:type="continuationSeparator" w:id="0">
    <w:p w14:paraId="6765C4C2" w14:textId="77777777" w:rsidR="00CB1909" w:rsidRDefault="00CB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ld">
    <w:altName w:val="Calibri"/>
    <w:panose1 w:val="00000000000000000000"/>
    <w:charset w:val="00"/>
    <w:family w:val="modern"/>
    <w:notTrueType/>
    <w:pitch w:val="variable"/>
    <w:sig w:usb0="E00002FF" w:usb1="5001E4FB" w:usb2="00000004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1A88E" w14:textId="77777777" w:rsidR="00666975" w:rsidRDefault="00666975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B1032" w14:textId="77777777" w:rsidR="00CB1909" w:rsidRDefault="00CB1909">
      <w:r>
        <w:separator/>
      </w:r>
    </w:p>
  </w:footnote>
  <w:footnote w:type="continuationSeparator" w:id="0">
    <w:p w14:paraId="6B44D50A" w14:textId="77777777" w:rsidR="00CB1909" w:rsidRDefault="00CB1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CEEE2" w14:textId="77777777" w:rsidR="00666975" w:rsidRDefault="00666975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9387534" wp14:editId="45F5228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E6603"/>
    <w:multiLevelType w:val="hybridMultilevel"/>
    <w:tmpl w:val="C17E955C"/>
    <w:lvl w:ilvl="0" w:tplc="700CE4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88BF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F80E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CF5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4A5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724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6C4E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CF2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C0A0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8570B"/>
    <w:multiLevelType w:val="hybridMultilevel"/>
    <w:tmpl w:val="2EF4D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16BB1"/>
    <w:multiLevelType w:val="hybridMultilevel"/>
    <w:tmpl w:val="45CE5D02"/>
    <w:lvl w:ilvl="0" w:tplc="9460A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848D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C4FB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ACAD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CE3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0AC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1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1676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FCFD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A5F1B"/>
    <w:multiLevelType w:val="hybridMultilevel"/>
    <w:tmpl w:val="CE7E3880"/>
    <w:lvl w:ilvl="0" w:tplc="E63AF9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9C85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260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2611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C42A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EC7B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684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DA46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4A48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7496B"/>
    <w:multiLevelType w:val="hybridMultilevel"/>
    <w:tmpl w:val="A5E4CD0E"/>
    <w:lvl w:ilvl="0" w:tplc="250CA0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D0E9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6696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E77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2EAE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BC5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78E2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2EB9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C04B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7AD"/>
    <w:rsid w:val="000024D9"/>
    <w:rsid w:val="00003256"/>
    <w:rsid w:val="00003B62"/>
    <w:rsid w:val="0000537F"/>
    <w:rsid w:val="000057AD"/>
    <w:rsid w:val="0001449A"/>
    <w:rsid w:val="0001520C"/>
    <w:rsid w:val="00022B5D"/>
    <w:rsid w:val="00026907"/>
    <w:rsid w:val="000374CF"/>
    <w:rsid w:val="00040EBF"/>
    <w:rsid w:val="0005680C"/>
    <w:rsid w:val="00061C52"/>
    <w:rsid w:val="00064165"/>
    <w:rsid w:val="000675C7"/>
    <w:rsid w:val="00082356"/>
    <w:rsid w:val="00090045"/>
    <w:rsid w:val="000901D7"/>
    <w:rsid w:val="00095303"/>
    <w:rsid w:val="000A1DF0"/>
    <w:rsid w:val="000A5CA3"/>
    <w:rsid w:val="000D0C02"/>
    <w:rsid w:val="000D2A27"/>
    <w:rsid w:val="000D4874"/>
    <w:rsid w:val="000E424C"/>
    <w:rsid w:val="000F1097"/>
    <w:rsid w:val="000F2936"/>
    <w:rsid w:val="000F565C"/>
    <w:rsid w:val="000F67C4"/>
    <w:rsid w:val="001025BB"/>
    <w:rsid w:val="0010792E"/>
    <w:rsid w:val="0011083A"/>
    <w:rsid w:val="001128F1"/>
    <w:rsid w:val="00122F20"/>
    <w:rsid w:val="00137BD1"/>
    <w:rsid w:val="00145B48"/>
    <w:rsid w:val="001529E6"/>
    <w:rsid w:val="00156B0C"/>
    <w:rsid w:val="001651AF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1F6FD9"/>
    <w:rsid w:val="002046D3"/>
    <w:rsid w:val="00212B7C"/>
    <w:rsid w:val="00221B08"/>
    <w:rsid w:val="00225C9A"/>
    <w:rsid w:val="00253494"/>
    <w:rsid w:val="00254A9B"/>
    <w:rsid w:val="00255FE8"/>
    <w:rsid w:val="00262649"/>
    <w:rsid w:val="00272508"/>
    <w:rsid w:val="0027650C"/>
    <w:rsid w:val="002769DE"/>
    <w:rsid w:val="002819C3"/>
    <w:rsid w:val="00293349"/>
    <w:rsid w:val="00295022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002F4"/>
    <w:rsid w:val="0031150D"/>
    <w:rsid w:val="003136F5"/>
    <w:rsid w:val="00317A6A"/>
    <w:rsid w:val="00324F84"/>
    <w:rsid w:val="00326F7E"/>
    <w:rsid w:val="00350ACA"/>
    <w:rsid w:val="003514C3"/>
    <w:rsid w:val="00357C43"/>
    <w:rsid w:val="00364DEF"/>
    <w:rsid w:val="00375A48"/>
    <w:rsid w:val="003761E0"/>
    <w:rsid w:val="0038244F"/>
    <w:rsid w:val="0038276B"/>
    <w:rsid w:val="00383B43"/>
    <w:rsid w:val="0038499F"/>
    <w:rsid w:val="0038597B"/>
    <w:rsid w:val="0038763E"/>
    <w:rsid w:val="003914C5"/>
    <w:rsid w:val="00392D5F"/>
    <w:rsid w:val="003A1BA5"/>
    <w:rsid w:val="003C033E"/>
    <w:rsid w:val="003D61A2"/>
    <w:rsid w:val="003E0D26"/>
    <w:rsid w:val="003E378F"/>
    <w:rsid w:val="003F5EE9"/>
    <w:rsid w:val="00403093"/>
    <w:rsid w:val="004176D4"/>
    <w:rsid w:val="00420F79"/>
    <w:rsid w:val="004333E8"/>
    <w:rsid w:val="0043499B"/>
    <w:rsid w:val="00434AA6"/>
    <w:rsid w:val="0044187A"/>
    <w:rsid w:val="00443CAE"/>
    <w:rsid w:val="0044426C"/>
    <w:rsid w:val="00446899"/>
    <w:rsid w:val="00447689"/>
    <w:rsid w:val="004523BC"/>
    <w:rsid w:val="0046235C"/>
    <w:rsid w:val="004629AD"/>
    <w:rsid w:val="00465660"/>
    <w:rsid w:val="004806AF"/>
    <w:rsid w:val="00484381"/>
    <w:rsid w:val="00486878"/>
    <w:rsid w:val="004918A6"/>
    <w:rsid w:val="004B0F3A"/>
    <w:rsid w:val="004B62AB"/>
    <w:rsid w:val="004C4FDA"/>
    <w:rsid w:val="004C503A"/>
    <w:rsid w:val="004E057A"/>
    <w:rsid w:val="004E2322"/>
    <w:rsid w:val="004E2BD7"/>
    <w:rsid w:val="004E3AF9"/>
    <w:rsid w:val="00510191"/>
    <w:rsid w:val="00512B5D"/>
    <w:rsid w:val="005254BE"/>
    <w:rsid w:val="00545C94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3978"/>
    <w:rsid w:val="00656A7F"/>
    <w:rsid w:val="00656FEE"/>
    <w:rsid w:val="00666975"/>
    <w:rsid w:val="00667448"/>
    <w:rsid w:val="006866DF"/>
    <w:rsid w:val="00692205"/>
    <w:rsid w:val="006944D9"/>
    <w:rsid w:val="006972FA"/>
    <w:rsid w:val="006A2FD7"/>
    <w:rsid w:val="006A7184"/>
    <w:rsid w:val="006B6CD1"/>
    <w:rsid w:val="006B7979"/>
    <w:rsid w:val="006C044C"/>
    <w:rsid w:val="006C6D18"/>
    <w:rsid w:val="006C6D45"/>
    <w:rsid w:val="006D328F"/>
    <w:rsid w:val="006E5CC8"/>
    <w:rsid w:val="006E7F66"/>
    <w:rsid w:val="00701954"/>
    <w:rsid w:val="00703943"/>
    <w:rsid w:val="007046C4"/>
    <w:rsid w:val="007148FF"/>
    <w:rsid w:val="00716BDB"/>
    <w:rsid w:val="00717456"/>
    <w:rsid w:val="00730E66"/>
    <w:rsid w:val="00737DE1"/>
    <w:rsid w:val="00741D8C"/>
    <w:rsid w:val="00751517"/>
    <w:rsid w:val="00757DDE"/>
    <w:rsid w:val="00764AAC"/>
    <w:rsid w:val="007871C1"/>
    <w:rsid w:val="0079193B"/>
    <w:rsid w:val="00794A4F"/>
    <w:rsid w:val="00795B5D"/>
    <w:rsid w:val="007A43C2"/>
    <w:rsid w:val="007A5EB4"/>
    <w:rsid w:val="007A6E1C"/>
    <w:rsid w:val="007C50D1"/>
    <w:rsid w:val="007C5C24"/>
    <w:rsid w:val="007C5F30"/>
    <w:rsid w:val="007D27F4"/>
    <w:rsid w:val="007E2B7F"/>
    <w:rsid w:val="007F3F54"/>
    <w:rsid w:val="007F43E0"/>
    <w:rsid w:val="00801D78"/>
    <w:rsid w:val="008078CF"/>
    <w:rsid w:val="008171AF"/>
    <w:rsid w:val="0083465B"/>
    <w:rsid w:val="00835351"/>
    <w:rsid w:val="0083605D"/>
    <w:rsid w:val="008366E0"/>
    <w:rsid w:val="008429DC"/>
    <w:rsid w:val="0085079E"/>
    <w:rsid w:val="00852D9D"/>
    <w:rsid w:val="00853823"/>
    <w:rsid w:val="00857800"/>
    <w:rsid w:val="00857E72"/>
    <w:rsid w:val="0086386E"/>
    <w:rsid w:val="00871847"/>
    <w:rsid w:val="008754DF"/>
    <w:rsid w:val="00875F2D"/>
    <w:rsid w:val="008839DC"/>
    <w:rsid w:val="0088698F"/>
    <w:rsid w:val="00894ADF"/>
    <w:rsid w:val="008A6F1F"/>
    <w:rsid w:val="008C3491"/>
    <w:rsid w:val="008C5079"/>
    <w:rsid w:val="008D2B30"/>
    <w:rsid w:val="008D3232"/>
    <w:rsid w:val="008D7633"/>
    <w:rsid w:val="00904B38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2095"/>
    <w:rsid w:val="009B067B"/>
    <w:rsid w:val="009B4725"/>
    <w:rsid w:val="009B4822"/>
    <w:rsid w:val="009B5300"/>
    <w:rsid w:val="009B5DE9"/>
    <w:rsid w:val="009D0CC8"/>
    <w:rsid w:val="009D6C04"/>
    <w:rsid w:val="009E28F9"/>
    <w:rsid w:val="009E7597"/>
    <w:rsid w:val="009F70BF"/>
    <w:rsid w:val="00A0596E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364F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1136"/>
    <w:rsid w:val="00AD4128"/>
    <w:rsid w:val="00AD7705"/>
    <w:rsid w:val="00AD7B27"/>
    <w:rsid w:val="00AE06DB"/>
    <w:rsid w:val="00B057B0"/>
    <w:rsid w:val="00B11AB7"/>
    <w:rsid w:val="00B239B4"/>
    <w:rsid w:val="00B35D3E"/>
    <w:rsid w:val="00B3687B"/>
    <w:rsid w:val="00B41B50"/>
    <w:rsid w:val="00B4288D"/>
    <w:rsid w:val="00B47777"/>
    <w:rsid w:val="00B47ADF"/>
    <w:rsid w:val="00B55070"/>
    <w:rsid w:val="00B62ECB"/>
    <w:rsid w:val="00B63C95"/>
    <w:rsid w:val="00B63E35"/>
    <w:rsid w:val="00B83A3D"/>
    <w:rsid w:val="00B84773"/>
    <w:rsid w:val="00B908A8"/>
    <w:rsid w:val="00B92EF0"/>
    <w:rsid w:val="00B93961"/>
    <w:rsid w:val="00BA5B2A"/>
    <w:rsid w:val="00BB3EBE"/>
    <w:rsid w:val="00BD1496"/>
    <w:rsid w:val="00BD76B1"/>
    <w:rsid w:val="00BE3E1A"/>
    <w:rsid w:val="00BE62B4"/>
    <w:rsid w:val="00BE69F6"/>
    <w:rsid w:val="00BF6132"/>
    <w:rsid w:val="00C02C5D"/>
    <w:rsid w:val="00C14A00"/>
    <w:rsid w:val="00C24B77"/>
    <w:rsid w:val="00C2717C"/>
    <w:rsid w:val="00C33A1F"/>
    <w:rsid w:val="00C47051"/>
    <w:rsid w:val="00C52D3B"/>
    <w:rsid w:val="00C5372C"/>
    <w:rsid w:val="00C53FE3"/>
    <w:rsid w:val="00C54BFC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1909"/>
    <w:rsid w:val="00CE16F1"/>
    <w:rsid w:val="00CE5038"/>
    <w:rsid w:val="00CE5448"/>
    <w:rsid w:val="00CE5488"/>
    <w:rsid w:val="00CE63E0"/>
    <w:rsid w:val="00CF6534"/>
    <w:rsid w:val="00CF72EF"/>
    <w:rsid w:val="00CF7462"/>
    <w:rsid w:val="00CF7E6D"/>
    <w:rsid w:val="00D04FE4"/>
    <w:rsid w:val="00D20B22"/>
    <w:rsid w:val="00D313A4"/>
    <w:rsid w:val="00D3176A"/>
    <w:rsid w:val="00D32108"/>
    <w:rsid w:val="00D4497D"/>
    <w:rsid w:val="00D45693"/>
    <w:rsid w:val="00D47D4E"/>
    <w:rsid w:val="00D55DC3"/>
    <w:rsid w:val="00D57457"/>
    <w:rsid w:val="00D64F60"/>
    <w:rsid w:val="00D9314F"/>
    <w:rsid w:val="00D9476C"/>
    <w:rsid w:val="00DA2153"/>
    <w:rsid w:val="00DA2662"/>
    <w:rsid w:val="00DB38F0"/>
    <w:rsid w:val="00DB44DA"/>
    <w:rsid w:val="00DB4ACB"/>
    <w:rsid w:val="00DC032C"/>
    <w:rsid w:val="00DC03DB"/>
    <w:rsid w:val="00DC1F2A"/>
    <w:rsid w:val="00DE3025"/>
    <w:rsid w:val="00DF1C10"/>
    <w:rsid w:val="00DF1EE2"/>
    <w:rsid w:val="00DF353E"/>
    <w:rsid w:val="00DF6870"/>
    <w:rsid w:val="00E03F6F"/>
    <w:rsid w:val="00E04C83"/>
    <w:rsid w:val="00E102E9"/>
    <w:rsid w:val="00E14DD8"/>
    <w:rsid w:val="00E155F0"/>
    <w:rsid w:val="00E156D1"/>
    <w:rsid w:val="00E17E89"/>
    <w:rsid w:val="00E20D4D"/>
    <w:rsid w:val="00E2358B"/>
    <w:rsid w:val="00E34020"/>
    <w:rsid w:val="00E3479A"/>
    <w:rsid w:val="00E6313B"/>
    <w:rsid w:val="00E64E1C"/>
    <w:rsid w:val="00E66783"/>
    <w:rsid w:val="00E752E5"/>
    <w:rsid w:val="00E76C0B"/>
    <w:rsid w:val="00E76D9B"/>
    <w:rsid w:val="00E772F8"/>
    <w:rsid w:val="00E77789"/>
    <w:rsid w:val="00E80515"/>
    <w:rsid w:val="00E944AF"/>
    <w:rsid w:val="00E954AC"/>
    <w:rsid w:val="00EA2954"/>
    <w:rsid w:val="00EB511E"/>
    <w:rsid w:val="00EB632F"/>
    <w:rsid w:val="00EB6814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394E"/>
    <w:rsid w:val="00F84C8D"/>
    <w:rsid w:val="00FA07A1"/>
    <w:rsid w:val="00FA3E25"/>
    <w:rsid w:val="00FA5CC2"/>
    <w:rsid w:val="00FB5A18"/>
    <w:rsid w:val="00FC0DD5"/>
    <w:rsid w:val="00FC3F3F"/>
    <w:rsid w:val="00FD07B9"/>
    <w:rsid w:val="00FD182E"/>
    <w:rsid w:val="00FE1822"/>
    <w:rsid w:val="00FE1C52"/>
    <w:rsid w:val="00FE226B"/>
    <w:rsid w:val="00FE3AB9"/>
    <w:rsid w:val="00FE774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7DB7267"/>
  <w15:docId w15:val="{4A625E2D-E5FF-4838-AB21-6D76F84B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berschrift4Zchn">
    <w:name w:val="Überschrift 4 Zchn"/>
    <w:basedOn w:val="Absatz-Standardschriftart"/>
    <w:link w:val="berschrift4"/>
    <w:rsid w:val="00CF7E6D"/>
    <w:rPr>
      <w:rFonts w:ascii="Arial" w:hAnsi="Arial"/>
      <w:b/>
      <w:bCs/>
      <w:sz w:val="24"/>
      <w:szCs w:val="28"/>
    </w:rPr>
  </w:style>
  <w:style w:type="paragraph" w:customStyle="1" w:styleId="Default">
    <w:name w:val="Default"/>
    <w:rsid w:val="00B83A3D"/>
    <w:pPr>
      <w:autoSpaceDE w:val="0"/>
      <w:autoSpaceDN w:val="0"/>
      <w:adjustRightInd w:val="0"/>
    </w:pPr>
    <w:rPr>
      <w:rFonts w:ascii="Fedra Sans Alt Pro Bold" w:hAnsi="Fedra Sans Alt Pro Bold" w:cs="Fedra Sans Alt Pro Bold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B83A3D"/>
    <w:pPr>
      <w:spacing w:line="601" w:lineRule="atLeast"/>
    </w:pPr>
    <w:rPr>
      <w:rFonts w:ascii="Fedra Sans Alt Pro Bold" w:hAnsi="Fedra Sans Alt Pro Bold" w:cs="Times New Roman"/>
      <w:color w:val="auto"/>
    </w:rPr>
  </w:style>
  <w:style w:type="character" w:customStyle="1" w:styleId="A21">
    <w:name w:val="A21"/>
    <w:uiPriority w:val="99"/>
    <w:rsid w:val="00B83A3D"/>
    <w:rPr>
      <w:rFonts w:ascii="Times New Roman" w:hAnsi="Times New Roman" w:cs="Fedra Sans Alt Pro Bold"/>
      <w:b/>
      <w:bCs/>
      <w:color w:val="1F276D"/>
      <w:sz w:val="54"/>
      <w:szCs w:val="5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6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54EA3-5F8A-4E14-8644-F77D7E28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489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3568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2020-11-09T16:12:00Z</dcterms:created>
  <dcterms:modified xsi:type="dcterms:W3CDTF">2020-11-11T10:46:00Z</dcterms:modified>
</cp:coreProperties>
</file>