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995D9" w14:textId="3311DF36" w:rsidR="005E1468" w:rsidRPr="00D97D3D" w:rsidRDefault="000621A8" w:rsidP="005E1468">
      <w:pPr>
        <w:pStyle w:val="Nagwek2"/>
        <w:rPr>
          <w:lang w:val="pl-PL"/>
        </w:rPr>
      </w:pPr>
      <w:r w:rsidRPr="00D97D3D">
        <w:rPr>
          <w:lang w:val="pl-PL"/>
        </w:rPr>
        <w:t>Bezprzewodowy czujnik okienny senso secure</w:t>
      </w:r>
      <w:r w:rsidR="00670BF4" w:rsidRPr="00D97D3D">
        <w:rPr>
          <w:lang w:val="pl-PL"/>
        </w:rPr>
        <w:t xml:space="preserve">: </w:t>
      </w:r>
      <w:r w:rsidR="00670BF4" w:rsidRPr="00D97D3D">
        <w:rPr>
          <w:lang w:val="pl-PL"/>
        </w:rPr>
        <w:br/>
      </w:r>
      <w:r w:rsidRPr="00D97D3D">
        <w:rPr>
          <w:lang w:val="pl-PL"/>
        </w:rPr>
        <w:t>niewidzialny strażnik</w:t>
      </w:r>
    </w:p>
    <w:p w14:paraId="3E895D62" w14:textId="6438A1D2" w:rsidR="000621A8" w:rsidRPr="00D97D3D" w:rsidRDefault="000621A8" w:rsidP="000621A8">
      <w:pPr>
        <w:rPr>
          <w:rFonts w:cs="Arial"/>
          <w:b/>
          <w:bCs/>
          <w:i/>
          <w:kern w:val="32"/>
          <w:sz w:val="24"/>
          <w:szCs w:val="32"/>
          <w:lang w:val="pl-PL"/>
        </w:rPr>
      </w:pPr>
      <w:r w:rsidRPr="00D97D3D">
        <w:rPr>
          <w:rFonts w:cs="Arial"/>
          <w:b/>
          <w:bCs/>
          <w:i/>
          <w:kern w:val="32"/>
          <w:sz w:val="24"/>
          <w:szCs w:val="32"/>
          <w:lang w:val="pl-PL"/>
        </w:rPr>
        <w:t>Ukryt</w:t>
      </w:r>
      <w:r w:rsidR="00B41409">
        <w:rPr>
          <w:rFonts w:cs="Arial"/>
          <w:b/>
          <w:bCs/>
          <w:i/>
          <w:kern w:val="32"/>
          <w:sz w:val="24"/>
          <w:szCs w:val="32"/>
          <w:lang w:val="pl-PL"/>
        </w:rPr>
        <w:t>a</w:t>
      </w:r>
      <w:r w:rsidRPr="00D97D3D">
        <w:rPr>
          <w:rFonts w:cs="Arial"/>
          <w:b/>
          <w:bCs/>
          <w:i/>
          <w:kern w:val="32"/>
          <w:sz w:val="24"/>
          <w:szCs w:val="32"/>
          <w:lang w:val="pl-PL"/>
        </w:rPr>
        <w:t xml:space="preserve"> </w:t>
      </w:r>
      <w:r w:rsidR="00B41409">
        <w:rPr>
          <w:rFonts w:cs="Arial"/>
          <w:b/>
          <w:bCs/>
          <w:i/>
          <w:kern w:val="32"/>
          <w:sz w:val="24"/>
          <w:szCs w:val="32"/>
          <w:lang w:val="pl-PL"/>
        </w:rPr>
        <w:t>kontrola</w:t>
      </w:r>
      <w:r w:rsidRPr="00D97D3D">
        <w:rPr>
          <w:rFonts w:cs="Arial"/>
          <w:b/>
          <w:bCs/>
          <w:i/>
          <w:kern w:val="32"/>
          <w:sz w:val="24"/>
          <w:szCs w:val="32"/>
          <w:lang w:val="pl-PL"/>
        </w:rPr>
        <w:t xml:space="preserve"> stanu w inteligentny sposób za</w:t>
      </w:r>
      <w:r w:rsidR="00B41409">
        <w:rPr>
          <w:rFonts w:cs="Arial"/>
          <w:b/>
          <w:bCs/>
          <w:i/>
          <w:kern w:val="32"/>
          <w:sz w:val="24"/>
          <w:szCs w:val="32"/>
          <w:lang w:val="pl-PL"/>
        </w:rPr>
        <w:t>pewnia</w:t>
      </w:r>
      <w:r w:rsidRPr="00D97D3D">
        <w:rPr>
          <w:rFonts w:cs="Arial"/>
          <w:b/>
          <w:bCs/>
          <w:i/>
          <w:kern w:val="32"/>
          <w:sz w:val="24"/>
          <w:szCs w:val="32"/>
          <w:lang w:val="pl-PL"/>
        </w:rPr>
        <w:t xml:space="preserve"> bezpieczeństwo</w:t>
      </w:r>
    </w:p>
    <w:p w14:paraId="4BF61D0F" w14:textId="4D594595" w:rsidR="000621A8" w:rsidRPr="00D97D3D" w:rsidRDefault="000621A8" w:rsidP="000621A8">
      <w:pPr>
        <w:rPr>
          <w:szCs w:val="20"/>
          <w:lang w:val="pl-PL"/>
        </w:rPr>
      </w:pPr>
      <w:r w:rsidRPr="00D97D3D">
        <w:rPr>
          <w:szCs w:val="20"/>
          <w:lang w:val="pl-PL"/>
        </w:rPr>
        <w:t>To innowacyjne rozwiązanie oferuje inteligentne bezpieczeństwo: ukryty i zintegrowany z</w:t>
      </w:r>
      <w:r w:rsidR="00D97D3D">
        <w:rPr>
          <w:szCs w:val="20"/>
          <w:lang w:val="pl-PL"/>
        </w:rPr>
        <w:t> </w:t>
      </w:r>
      <w:r w:rsidRPr="00D97D3D">
        <w:rPr>
          <w:szCs w:val="20"/>
          <w:lang w:val="pl-PL"/>
        </w:rPr>
        <w:t>profilem okna bezprzewodowy czujnik okienny senso secure firmy SIEGENIA w niezawodny sposób informuje o stanie otwarcia okna. Dotyczy to również ewentualnej nieprawidłowej pozycji klamki. Dzięki temu żadne okno nie będzie przez pomyłkę pozostawione otwarte lub tylko uchylone. Aplikacja SIEGENIA Comfort dostarcza informacji o stanie otwarcia okien. Dzięki interfejsowi użytkownika już na pierwszy rzut oka widać, czy istnieje potrzeba podjęcia działań. Jeśli wskaźniki mają kolor zielony, wszystkie elementy wyposażone w czujnik okienny są bezpiecznie zaryglowane.</w:t>
      </w:r>
    </w:p>
    <w:p w14:paraId="310DB6FE" w14:textId="77777777" w:rsidR="000621A8" w:rsidRPr="00D97D3D" w:rsidRDefault="000621A8" w:rsidP="000621A8">
      <w:pPr>
        <w:rPr>
          <w:lang w:val="pl-PL"/>
        </w:rPr>
      </w:pPr>
    </w:p>
    <w:p w14:paraId="1DF6BC23" w14:textId="77777777" w:rsidR="000621A8" w:rsidRPr="00D97D3D" w:rsidRDefault="000621A8" w:rsidP="000621A8">
      <w:pPr>
        <w:rPr>
          <w:b/>
          <w:bCs/>
          <w:sz w:val="24"/>
          <w:szCs w:val="28"/>
          <w:lang w:val="pl-PL"/>
        </w:rPr>
      </w:pPr>
      <w:r w:rsidRPr="00D97D3D">
        <w:rPr>
          <w:b/>
          <w:bCs/>
          <w:sz w:val="24"/>
          <w:szCs w:val="28"/>
          <w:lang w:val="pl-PL"/>
        </w:rPr>
        <w:t>Przyłapani na gorącym uczynku! Bez szans dla włamywaczy</w:t>
      </w:r>
    </w:p>
    <w:p w14:paraId="1140A1CD" w14:textId="77777777" w:rsidR="000621A8" w:rsidRPr="00D97D3D" w:rsidRDefault="000621A8" w:rsidP="000621A8">
      <w:pPr>
        <w:rPr>
          <w:b/>
          <w:bCs/>
          <w:sz w:val="24"/>
          <w:szCs w:val="28"/>
          <w:lang w:val="pl-PL"/>
        </w:rPr>
      </w:pPr>
      <w:r w:rsidRPr="00D97D3D">
        <w:rPr>
          <w:lang w:val="pl-PL"/>
        </w:rPr>
        <w:t>Nieograniczone bezpieczeństwo zapewnia również zintegrowany czujnik wibracji. Jeśli wykryje próbę manipulacji, reaguje dźwiękowym sygnałem ostrzegawczym bezpośrednio przy oknie. Głośny, odstraszający sygnał alarmowy rozlega się również na centrali SIEGENIA Connect Box, która podczas instalacji służy do integracji czujników okiennych z siecią domową. Dodatkowo istnieje możliwość wysłania wiadomości alarmowej na smartfon za pomocą powiadomienia push. Instalacja czujników jest dziecinnie prosta, odbywa się bez kabli i narzędzi. Dzięki temu bezprzewodowy czujnik okienny nadaje się zarówno do nowych budynków, jak i do modernizacji istniejących okien drewnianych i okien z PCV.</w:t>
      </w:r>
    </w:p>
    <w:p w14:paraId="73532E71" w14:textId="7F9D0921" w:rsidR="00EA3862" w:rsidRPr="00315447" w:rsidRDefault="00EA3862" w:rsidP="009A3253">
      <w:pPr>
        <w:rPr>
          <w:b/>
          <w:bCs/>
          <w:sz w:val="24"/>
          <w:szCs w:val="28"/>
          <w:lang w:val="pl-PL"/>
        </w:rPr>
      </w:pPr>
    </w:p>
    <w:p w14:paraId="1D162181" w14:textId="77777777" w:rsidR="00315447" w:rsidRPr="00315447" w:rsidRDefault="00315447" w:rsidP="00315447">
      <w:pPr>
        <w:rPr>
          <w:b/>
          <w:bCs/>
          <w:sz w:val="24"/>
          <w:szCs w:val="28"/>
          <w:lang w:val="pl-PL"/>
        </w:rPr>
      </w:pPr>
      <w:r w:rsidRPr="00315447">
        <w:rPr>
          <w:b/>
          <w:bCs/>
          <w:sz w:val="24"/>
          <w:szCs w:val="28"/>
          <w:lang w:val="pl-PL"/>
        </w:rPr>
        <w:t>Inteligentne monitorowanie za pomocą aplikacji SIEGENIA Comfort.</w:t>
      </w:r>
    </w:p>
    <w:p w14:paraId="2B8E4738" w14:textId="7A34CB29" w:rsidR="00A17F1F" w:rsidRPr="00D97D3D" w:rsidRDefault="00315447" w:rsidP="009A3253">
      <w:pPr>
        <w:rPr>
          <w:lang w:val="pl-PL"/>
        </w:rPr>
      </w:pPr>
      <w:r w:rsidRPr="00315447">
        <w:rPr>
          <w:lang w:val="pl-PL"/>
        </w:rPr>
        <w:t>Niezależnie od miejsca, w którym się znajdujemy nadzorowanie stanu okien z senso secure jest bardzo wygodne i niezawodne dzięki SIEGENIA Connect Box i aplikacji SIEGENIA Comfort. W ten sposób można przez cały czas monitorować dokładne położenie okien, co pozwala na spokojne opuszczenie domu lub pełną kontrolę podczas podróży. Oprócz monitorowania pozycji okien, aplikacja SIEGENIA Comfort umożliwia również łatwe sterowanie wszystkimi inteligentnymi systemami napędowymi lub wentylacyjnymi SIEGENIA i oferuje liczne funkcje dodatkowe.</w:t>
      </w:r>
    </w:p>
    <w:p w14:paraId="79DC03E2" w14:textId="77777777" w:rsidR="000621A8" w:rsidRPr="00315447" w:rsidRDefault="000621A8" w:rsidP="002A7F37">
      <w:pPr>
        <w:rPr>
          <w:lang w:val="pl-PL"/>
        </w:rPr>
      </w:pPr>
    </w:p>
    <w:p w14:paraId="7C76AE85" w14:textId="77777777" w:rsidR="00900BEA" w:rsidRPr="00315447" w:rsidRDefault="00900BEA" w:rsidP="002A7F37">
      <w:pPr>
        <w:rPr>
          <w:lang w:val="pl-PL"/>
        </w:rPr>
      </w:pPr>
    </w:p>
    <w:p w14:paraId="07FE19F1" w14:textId="2D435FC2" w:rsidR="000621A8" w:rsidRPr="00D97D3D" w:rsidRDefault="007D285A" w:rsidP="002A7F37">
      <w:pPr>
        <w:rPr>
          <w:b/>
          <w:bCs/>
          <w:sz w:val="24"/>
          <w:szCs w:val="28"/>
          <w:lang w:val="pl-PL"/>
        </w:rPr>
      </w:pPr>
      <w:r>
        <w:rPr>
          <w:b/>
          <w:bCs/>
          <w:sz w:val="24"/>
          <w:szCs w:val="28"/>
          <w:lang w:val="pl-PL"/>
        </w:rPr>
        <w:br w:type="column"/>
      </w:r>
      <w:r w:rsidR="000621A8" w:rsidRPr="00D97D3D">
        <w:rPr>
          <w:b/>
          <w:bCs/>
          <w:sz w:val="24"/>
          <w:szCs w:val="28"/>
          <w:lang w:val="pl-PL"/>
        </w:rPr>
        <w:lastRenderedPageBreak/>
        <w:t>Podpisy do obrazów</w:t>
      </w:r>
    </w:p>
    <w:p w14:paraId="4F9B8B63" w14:textId="31279F63" w:rsidR="002A7F37" w:rsidRPr="00D97D3D" w:rsidRDefault="000621A8" w:rsidP="002A7F37">
      <w:pPr>
        <w:rPr>
          <w:lang w:val="pl-PL"/>
        </w:rPr>
      </w:pPr>
      <w:r w:rsidRPr="00D97D3D">
        <w:rPr>
          <w:lang w:val="pl-PL"/>
        </w:rPr>
        <w:t>Źródło obrazów: SIEGENIA</w:t>
      </w:r>
    </w:p>
    <w:p w14:paraId="0A248E4D" w14:textId="77777777" w:rsidR="000621A8" w:rsidRPr="00D97D3D" w:rsidRDefault="000621A8" w:rsidP="002A7F37">
      <w:pPr>
        <w:rPr>
          <w:lang w:val="pl-PL"/>
        </w:rPr>
      </w:pPr>
    </w:p>
    <w:p w14:paraId="1D3F46A2" w14:textId="2CA7FC5E" w:rsidR="00AE08F3" w:rsidRPr="00AE08F3" w:rsidRDefault="005E1468" w:rsidP="00AE08F3">
      <w:pPr>
        <w:rPr>
          <w:bCs/>
          <w:i/>
        </w:rPr>
      </w:pPr>
      <w:r w:rsidRPr="00AE08F3">
        <w:rPr>
          <w:bCs/>
          <w:i/>
        </w:rPr>
        <w:t>Mot</w:t>
      </w:r>
      <w:r w:rsidR="000621A8">
        <w:rPr>
          <w:bCs/>
          <w:i/>
        </w:rPr>
        <w:t>yw</w:t>
      </w:r>
      <w:r w:rsidR="00EA3862">
        <w:rPr>
          <w:bCs/>
          <w:i/>
        </w:rPr>
        <w:t xml:space="preserve"> I</w:t>
      </w:r>
      <w:r w:rsidRPr="00AE08F3">
        <w:rPr>
          <w:bCs/>
          <w:i/>
        </w:rPr>
        <w:t>:</w:t>
      </w:r>
      <w:r w:rsidR="00AE08F3" w:rsidRPr="00AE08F3">
        <w:rPr>
          <w:bCs/>
          <w:i/>
        </w:rPr>
        <w:t xml:space="preserve"> SIE_DRIVE_</w:t>
      </w:r>
      <w:r w:rsidR="00312CEA">
        <w:rPr>
          <w:bCs/>
          <w:i/>
        </w:rPr>
        <w:t>Sicherheit _Einbrecher</w:t>
      </w:r>
      <w:r w:rsidR="00AE08F3" w:rsidRPr="00AE08F3">
        <w:rPr>
          <w:bCs/>
          <w:i/>
        </w:rPr>
        <w:t xml:space="preserve">_senso secure.jpg </w:t>
      </w:r>
    </w:p>
    <w:p w14:paraId="3444FC95" w14:textId="493A2398" w:rsidR="00EA3862" w:rsidRPr="00D97D3D" w:rsidRDefault="000621A8" w:rsidP="00AE08F3">
      <w:pPr>
        <w:rPr>
          <w:lang w:val="pl-PL"/>
        </w:rPr>
      </w:pPr>
      <w:r w:rsidRPr="00D97D3D">
        <w:rPr>
          <w:lang w:val="pl-PL"/>
        </w:rPr>
        <w:t>Bezprzewodowy czujnik okienny senso secure firmy SIEGENIA dostarcza wiarygodnych informacji o</w:t>
      </w:r>
      <w:r w:rsidR="007D285A">
        <w:rPr>
          <w:lang w:val="pl-PL"/>
        </w:rPr>
        <w:t> </w:t>
      </w:r>
      <w:r w:rsidRPr="00D97D3D">
        <w:rPr>
          <w:lang w:val="pl-PL"/>
        </w:rPr>
        <w:t xml:space="preserve">stanie otwarcia okien </w:t>
      </w:r>
      <w:r w:rsidR="007D285A">
        <w:rPr>
          <w:lang w:val="pl-PL"/>
        </w:rPr>
        <w:t>–</w:t>
      </w:r>
      <w:r w:rsidRPr="00D97D3D">
        <w:rPr>
          <w:lang w:val="pl-PL"/>
        </w:rPr>
        <w:t xml:space="preserve"> w</w:t>
      </w:r>
      <w:r w:rsidR="007D285A">
        <w:rPr>
          <w:lang w:val="pl-PL"/>
        </w:rPr>
        <w:t> </w:t>
      </w:r>
      <w:r w:rsidRPr="00D97D3D">
        <w:rPr>
          <w:lang w:val="pl-PL"/>
        </w:rPr>
        <w:t>tym o</w:t>
      </w:r>
      <w:r w:rsidR="007D285A">
        <w:rPr>
          <w:lang w:val="pl-PL"/>
        </w:rPr>
        <w:t> </w:t>
      </w:r>
      <w:r w:rsidRPr="00D97D3D">
        <w:rPr>
          <w:lang w:val="pl-PL"/>
        </w:rPr>
        <w:t>nieprawidłowym położeniu klamki.</w:t>
      </w:r>
    </w:p>
    <w:p w14:paraId="385EBB7D" w14:textId="77777777" w:rsidR="000621A8" w:rsidRPr="00D97D3D" w:rsidRDefault="000621A8" w:rsidP="00AE08F3">
      <w:pPr>
        <w:rPr>
          <w:lang w:val="pl-PL"/>
        </w:rPr>
      </w:pPr>
    </w:p>
    <w:p w14:paraId="14A4C74F" w14:textId="4A61B3D2" w:rsidR="00312CEA" w:rsidRDefault="00312CEA" w:rsidP="00312CEA">
      <w:pPr>
        <w:pStyle w:val="Nagwek3"/>
      </w:pPr>
      <w:r>
        <w:t>Mot</w:t>
      </w:r>
      <w:r w:rsidR="000621A8">
        <w:t>yw</w:t>
      </w:r>
      <w:r>
        <w:t xml:space="preserve"> II: SIE_DRIVE_Fenstersensor senso secure_Einbau.jpg</w:t>
      </w:r>
    </w:p>
    <w:p w14:paraId="0A1C95A2" w14:textId="1B3D06C8" w:rsidR="00312CEA" w:rsidRPr="00D97D3D" w:rsidRDefault="000621A8" w:rsidP="00AE08F3">
      <w:pPr>
        <w:rPr>
          <w:lang w:val="pl-PL"/>
        </w:rPr>
      </w:pPr>
      <w:r w:rsidRPr="00D97D3D">
        <w:rPr>
          <w:rFonts w:ascii="Helvetica" w:hAnsi="Helvetica"/>
          <w:color w:val="333333"/>
          <w:spacing w:val="3"/>
          <w:shd w:val="clear" w:color="auto" w:fill="FFFFFF"/>
          <w:lang w:val="pl-PL"/>
        </w:rPr>
        <w:t>Dzięki prostej i</w:t>
      </w:r>
      <w:r w:rsidR="007D285A">
        <w:rPr>
          <w:rFonts w:ascii="Helvetica" w:hAnsi="Helvetica"/>
          <w:color w:val="333333"/>
          <w:spacing w:val="3"/>
          <w:shd w:val="clear" w:color="auto" w:fill="FFFFFF"/>
          <w:lang w:val="pl-PL"/>
        </w:rPr>
        <w:t> </w:t>
      </w:r>
      <w:r w:rsidRPr="00D97D3D">
        <w:rPr>
          <w:rFonts w:ascii="Helvetica" w:hAnsi="Helvetica"/>
          <w:color w:val="333333"/>
          <w:spacing w:val="3"/>
          <w:shd w:val="clear" w:color="auto" w:fill="FFFFFF"/>
          <w:lang w:val="pl-PL"/>
        </w:rPr>
        <w:t>bez</w:t>
      </w:r>
      <w:r w:rsidR="007D285A">
        <w:rPr>
          <w:rFonts w:ascii="Helvetica" w:hAnsi="Helvetica"/>
          <w:color w:val="333333"/>
          <w:spacing w:val="3"/>
          <w:shd w:val="clear" w:color="auto" w:fill="FFFFFF"/>
          <w:lang w:val="pl-PL"/>
        </w:rPr>
        <w:t>przewodowej</w:t>
      </w:r>
      <w:r w:rsidRPr="00D97D3D">
        <w:rPr>
          <w:rFonts w:ascii="Helvetica" w:hAnsi="Helvetica"/>
          <w:color w:val="333333"/>
          <w:spacing w:val="3"/>
          <w:shd w:val="clear" w:color="auto" w:fill="FFFFFF"/>
          <w:lang w:val="pl-PL"/>
        </w:rPr>
        <w:t xml:space="preserve"> instalacji bez konieczności użycia narzędzi, czujnik okienny senso secure nadaje się zarówno do nowych, jak i</w:t>
      </w:r>
      <w:r w:rsidR="007D285A">
        <w:rPr>
          <w:rFonts w:ascii="Helvetica" w:hAnsi="Helvetica"/>
          <w:color w:val="333333"/>
          <w:spacing w:val="3"/>
          <w:shd w:val="clear" w:color="auto" w:fill="FFFFFF"/>
          <w:lang w:val="pl-PL"/>
        </w:rPr>
        <w:t> </w:t>
      </w:r>
      <w:r w:rsidRPr="00D97D3D">
        <w:rPr>
          <w:rFonts w:ascii="Helvetica" w:hAnsi="Helvetica"/>
          <w:color w:val="333333"/>
          <w:spacing w:val="3"/>
          <w:shd w:val="clear" w:color="auto" w:fill="FFFFFF"/>
          <w:lang w:val="pl-PL"/>
        </w:rPr>
        <w:t>modernizowanych budynków.</w:t>
      </w:r>
    </w:p>
    <w:p w14:paraId="45CD09E5" w14:textId="4FEE96AB" w:rsidR="00312CEA" w:rsidRPr="00D97D3D" w:rsidRDefault="00312CEA" w:rsidP="00AE08F3">
      <w:pPr>
        <w:rPr>
          <w:lang w:val="pl-PL"/>
        </w:rPr>
      </w:pPr>
    </w:p>
    <w:p w14:paraId="0F16FAD0" w14:textId="786E2B2F" w:rsidR="00312CEA" w:rsidRPr="00D97D3D" w:rsidRDefault="00312CEA" w:rsidP="00AE08F3">
      <w:pPr>
        <w:rPr>
          <w:lang w:val="pl-PL"/>
        </w:rPr>
      </w:pPr>
    </w:p>
    <w:p w14:paraId="357B906D" w14:textId="71BDB514" w:rsidR="00312CEA" w:rsidRPr="00D97D3D" w:rsidRDefault="00312CEA" w:rsidP="00AE08F3">
      <w:pPr>
        <w:rPr>
          <w:lang w:val="pl-PL"/>
        </w:rPr>
      </w:pPr>
    </w:p>
    <w:p w14:paraId="15D8C4D1" w14:textId="709B209E" w:rsidR="00312CEA" w:rsidRPr="00D97D3D" w:rsidRDefault="00312CEA" w:rsidP="00AE08F3">
      <w:pPr>
        <w:rPr>
          <w:lang w:val="pl-PL"/>
        </w:rPr>
      </w:pPr>
    </w:p>
    <w:p w14:paraId="0A3F5399" w14:textId="221789B9" w:rsidR="00312CEA" w:rsidRPr="00D97D3D" w:rsidRDefault="00312CEA" w:rsidP="00AE08F3">
      <w:pPr>
        <w:rPr>
          <w:lang w:val="pl-PL"/>
        </w:rPr>
      </w:pPr>
    </w:p>
    <w:p w14:paraId="7C0B3D38" w14:textId="245B2B3F" w:rsidR="00312CEA" w:rsidRPr="00D97D3D" w:rsidRDefault="00312CEA" w:rsidP="00AE08F3">
      <w:pPr>
        <w:rPr>
          <w:lang w:val="pl-PL"/>
        </w:rPr>
      </w:pPr>
    </w:p>
    <w:p w14:paraId="5896D665" w14:textId="011E47EC" w:rsidR="00312CEA" w:rsidRPr="00D97D3D" w:rsidRDefault="00312CEA" w:rsidP="00AE08F3">
      <w:pPr>
        <w:rPr>
          <w:lang w:val="pl-PL"/>
        </w:rPr>
      </w:pPr>
    </w:p>
    <w:p w14:paraId="01B9E85A" w14:textId="23C5B829" w:rsidR="00312CEA" w:rsidRPr="00D97D3D" w:rsidRDefault="00312CEA" w:rsidP="00AE08F3">
      <w:pPr>
        <w:rPr>
          <w:lang w:val="pl-PL"/>
        </w:rPr>
      </w:pPr>
    </w:p>
    <w:p w14:paraId="7336B444" w14:textId="4DDBEFBE" w:rsidR="00436C76" w:rsidRPr="00D97D3D" w:rsidRDefault="00436C76" w:rsidP="00AE08F3">
      <w:pPr>
        <w:rPr>
          <w:lang w:val="pl-PL"/>
        </w:rPr>
      </w:pPr>
    </w:p>
    <w:p w14:paraId="0989183B" w14:textId="64559C16" w:rsidR="00436C76" w:rsidRPr="00D97D3D" w:rsidRDefault="00436C76" w:rsidP="00AE08F3">
      <w:pPr>
        <w:rPr>
          <w:lang w:val="pl-PL"/>
        </w:rPr>
      </w:pPr>
    </w:p>
    <w:p w14:paraId="4351E5D6" w14:textId="71DB62E5" w:rsidR="00436C76" w:rsidRPr="00D97D3D" w:rsidRDefault="00436C76" w:rsidP="00AE08F3">
      <w:pPr>
        <w:rPr>
          <w:lang w:val="pl-PL"/>
        </w:rPr>
      </w:pPr>
    </w:p>
    <w:p w14:paraId="086DF01E" w14:textId="4CCD4D47" w:rsidR="00436C76" w:rsidRPr="00D97D3D" w:rsidRDefault="00436C76" w:rsidP="00AE08F3">
      <w:pPr>
        <w:rPr>
          <w:lang w:val="pl-PL"/>
        </w:rPr>
      </w:pPr>
    </w:p>
    <w:p w14:paraId="7B1A7F8C" w14:textId="76CA8521" w:rsidR="00436C76" w:rsidRPr="00D97D3D" w:rsidRDefault="00436C76" w:rsidP="00AE08F3">
      <w:pPr>
        <w:rPr>
          <w:lang w:val="pl-PL"/>
        </w:rPr>
      </w:pPr>
    </w:p>
    <w:p w14:paraId="526244C3" w14:textId="32EC2B0D" w:rsidR="00436C76" w:rsidRPr="00D97D3D" w:rsidRDefault="00436C76" w:rsidP="00AE08F3">
      <w:pPr>
        <w:rPr>
          <w:lang w:val="pl-PL"/>
        </w:rPr>
      </w:pPr>
    </w:p>
    <w:p w14:paraId="0884FED0" w14:textId="77777777" w:rsidR="00436C76" w:rsidRPr="00D97D3D" w:rsidRDefault="00436C76" w:rsidP="00AE08F3">
      <w:pPr>
        <w:rPr>
          <w:lang w:val="pl-PL"/>
        </w:rPr>
      </w:pPr>
    </w:p>
    <w:p w14:paraId="407BB8EE" w14:textId="026FA301" w:rsidR="00EA3862" w:rsidRPr="00D97D3D" w:rsidRDefault="00EA3862" w:rsidP="00AE08F3">
      <w:pPr>
        <w:rPr>
          <w:lang w:val="pl-PL"/>
        </w:rPr>
      </w:pPr>
    </w:p>
    <w:p w14:paraId="0FCD14BD" w14:textId="77777777" w:rsidR="00EA3862" w:rsidRPr="00D97D3D" w:rsidRDefault="00EA3862" w:rsidP="00AE08F3">
      <w:pPr>
        <w:rPr>
          <w:lang w:val="pl-PL"/>
        </w:rPr>
      </w:pPr>
    </w:p>
    <w:p w14:paraId="5F27EBD8" w14:textId="77777777" w:rsidR="008D7633" w:rsidRPr="00D97D3D" w:rsidRDefault="008D7633" w:rsidP="008D7633">
      <w:pPr>
        <w:rPr>
          <w:lang w:val="pl-P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7D285A" w:rsidRPr="007D285A" w14:paraId="595016F8" w14:textId="77777777" w:rsidTr="00A22A1C">
        <w:tc>
          <w:tcPr>
            <w:tcW w:w="3348" w:type="dxa"/>
            <w:tcBorders>
              <w:top w:val="nil"/>
              <w:left w:val="nil"/>
              <w:bottom w:val="nil"/>
              <w:right w:val="nil"/>
            </w:tcBorders>
          </w:tcPr>
          <w:p w14:paraId="2639C90B" w14:textId="77777777" w:rsidR="007D285A" w:rsidRPr="007D285A" w:rsidRDefault="007D285A" w:rsidP="00A22A1C">
            <w:pPr>
              <w:pStyle w:val="Formatvorlage2"/>
              <w:rPr>
                <w:u w:val="single"/>
                <w:lang w:val="pl-PL"/>
              </w:rPr>
            </w:pPr>
            <w:r w:rsidRPr="007D285A">
              <w:rPr>
                <w:u w:val="single"/>
                <w:lang w:val="pl-PL"/>
              </w:rPr>
              <w:t>Wydawca</w:t>
            </w:r>
          </w:p>
          <w:p w14:paraId="11E26CDC" w14:textId="77777777" w:rsidR="007D285A" w:rsidRPr="007D285A" w:rsidRDefault="007D285A" w:rsidP="00A22A1C">
            <w:pPr>
              <w:pStyle w:val="Formatvorlage2"/>
              <w:rPr>
                <w:lang w:val="pl-PL"/>
              </w:rPr>
            </w:pPr>
            <w:r w:rsidRPr="007D285A">
              <w:rPr>
                <w:lang w:val="pl-PL"/>
              </w:rPr>
              <w:t>SIEGENIA GROUP</w:t>
            </w:r>
          </w:p>
          <w:p w14:paraId="367700CD" w14:textId="77777777" w:rsidR="007D285A" w:rsidRPr="007D285A" w:rsidRDefault="007D285A" w:rsidP="00A22A1C">
            <w:pPr>
              <w:pStyle w:val="Formatvorlage2"/>
              <w:rPr>
                <w:lang w:val="pl-PL"/>
              </w:rPr>
            </w:pPr>
            <w:r w:rsidRPr="007D285A">
              <w:rPr>
                <w:lang w:val="pl-PL"/>
              </w:rPr>
              <w:t>Dział Marketingu i Komunikacji</w:t>
            </w:r>
          </w:p>
          <w:p w14:paraId="0E6679E3" w14:textId="77777777" w:rsidR="007D285A" w:rsidRPr="00F52A29" w:rsidRDefault="007D285A" w:rsidP="00A22A1C">
            <w:pPr>
              <w:pStyle w:val="Formatvorlage2"/>
            </w:pPr>
            <w:r w:rsidRPr="00F52A29">
              <w:t>Industriestraße 1-3</w:t>
            </w:r>
          </w:p>
          <w:p w14:paraId="0C5EC2E6" w14:textId="77777777" w:rsidR="007D285A" w:rsidRPr="00F52A29" w:rsidRDefault="007D285A" w:rsidP="00A22A1C">
            <w:pPr>
              <w:pStyle w:val="Formatvorlage2"/>
            </w:pPr>
            <w:r w:rsidRPr="00F52A29">
              <w:t>D - 57234 Wilnsdorf</w:t>
            </w:r>
          </w:p>
          <w:p w14:paraId="2A67A555" w14:textId="77777777" w:rsidR="007D285A" w:rsidRPr="00F52A29" w:rsidRDefault="007D285A" w:rsidP="00A22A1C">
            <w:pPr>
              <w:pStyle w:val="Formatvorlage2"/>
            </w:pPr>
            <w:r w:rsidRPr="00F52A29">
              <w:t>tel.: +49 271 3931-412</w:t>
            </w:r>
          </w:p>
          <w:p w14:paraId="653E750F" w14:textId="77777777" w:rsidR="007D285A" w:rsidRPr="00F52A29" w:rsidRDefault="007D285A" w:rsidP="00A22A1C">
            <w:pPr>
              <w:pStyle w:val="Formatvorlage2"/>
            </w:pPr>
            <w:r w:rsidRPr="00F52A29">
              <w:t>faks: +49 271 3931-77412</w:t>
            </w:r>
          </w:p>
          <w:p w14:paraId="281DAFB8" w14:textId="77777777" w:rsidR="007D285A" w:rsidRPr="00F52A29" w:rsidRDefault="007D285A" w:rsidP="00A22A1C">
            <w:pPr>
              <w:pStyle w:val="Formatvorlage2"/>
            </w:pPr>
            <w:r w:rsidRPr="00F52A29">
              <w:t>e-mail: pr@siegenia.com</w:t>
            </w:r>
          </w:p>
          <w:p w14:paraId="15EAF592" w14:textId="77777777" w:rsidR="007D285A" w:rsidRPr="00F52A29" w:rsidRDefault="007D285A" w:rsidP="00A22A1C">
            <w:pPr>
              <w:pStyle w:val="Formatvorlage2"/>
            </w:pPr>
            <w:r w:rsidRPr="00F52A29">
              <w:t>www.siegenia.com</w:t>
            </w:r>
          </w:p>
          <w:p w14:paraId="71DB9FB4" w14:textId="77777777" w:rsidR="007D285A" w:rsidRPr="00F52A29" w:rsidRDefault="007D285A" w:rsidP="00A22A1C">
            <w:pPr>
              <w:pStyle w:val="Formatvorlage2"/>
              <w:rPr>
                <w:szCs w:val="20"/>
              </w:rPr>
            </w:pPr>
          </w:p>
        </w:tc>
        <w:tc>
          <w:tcPr>
            <w:tcW w:w="3060" w:type="dxa"/>
            <w:tcBorders>
              <w:top w:val="nil"/>
              <w:left w:val="nil"/>
              <w:bottom w:val="nil"/>
              <w:right w:val="nil"/>
            </w:tcBorders>
          </w:tcPr>
          <w:p w14:paraId="118AA90A" w14:textId="77777777" w:rsidR="007D285A" w:rsidRPr="007D285A" w:rsidRDefault="007D285A" w:rsidP="00A22A1C">
            <w:pPr>
              <w:pStyle w:val="Formatvorlage2"/>
              <w:rPr>
                <w:u w:val="single"/>
                <w:lang w:val="pl-PL"/>
              </w:rPr>
            </w:pPr>
            <w:r w:rsidRPr="007D285A">
              <w:rPr>
                <w:u w:val="single"/>
                <w:lang w:val="pl-PL"/>
              </w:rPr>
              <w:t>Redakcja / osoba do kontaktu</w:t>
            </w:r>
          </w:p>
          <w:p w14:paraId="0F83A6CC" w14:textId="77777777" w:rsidR="007D285A" w:rsidRPr="007D285A" w:rsidRDefault="007D285A" w:rsidP="00A22A1C">
            <w:pPr>
              <w:pStyle w:val="Formatvorlage2"/>
              <w:rPr>
                <w:lang w:val="pl-PL"/>
              </w:rPr>
            </w:pPr>
            <w:r w:rsidRPr="007D285A">
              <w:rPr>
                <w:lang w:val="pl-PL"/>
              </w:rPr>
              <w:t>Kemper Kommunikation</w:t>
            </w:r>
          </w:p>
          <w:p w14:paraId="48A2A27F" w14:textId="77777777" w:rsidR="007D285A" w:rsidRPr="00F52A29" w:rsidRDefault="007D285A" w:rsidP="00A22A1C">
            <w:pPr>
              <w:pStyle w:val="Formatvorlage2"/>
            </w:pPr>
            <w:r w:rsidRPr="00F52A29">
              <w:t xml:space="preserve">Kirsten Kemper </w:t>
            </w:r>
          </w:p>
          <w:p w14:paraId="2240B96E" w14:textId="77777777" w:rsidR="007D285A" w:rsidRPr="00F52A29" w:rsidRDefault="007D285A" w:rsidP="00A22A1C">
            <w:pPr>
              <w:pStyle w:val="Formatvorlage2"/>
            </w:pPr>
            <w:r w:rsidRPr="00F52A29">
              <w:t>Am Milchbornbach 10</w:t>
            </w:r>
          </w:p>
          <w:p w14:paraId="28167BE4" w14:textId="77777777" w:rsidR="007D285A" w:rsidRPr="00F52A29" w:rsidRDefault="007D285A" w:rsidP="00A22A1C">
            <w:pPr>
              <w:pStyle w:val="Formatvorlage2"/>
            </w:pPr>
            <w:r w:rsidRPr="00F52A29">
              <w:t>D - 51429 Bergisch Gladbach</w:t>
            </w:r>
            <w:r w:rsidRPr="00F52A29">
              <w:br/>
              <w:t>tel.: +49 2204 9644808</w:t>
            </w:r>
          </w:p>
          <w:p w14:paraId="019BA5E2" w14:textId="77777777" w:rsidR="007D285A" w:rsidRPr="0087749E" w:rsidRDefault="007D285A" w:rsidP="00A22A1C">
            <w:pPr>
              <w:pStyle w:val="Formatvorlage2"/>
              <w:rPr>
                <w:lang w:val="it-IT"/>
              </w:rPr>
            </w:pPr>
            <w:r w:rsidRPr="00F52A29">
              <w:t>e-mail: info@kemper-kommunikation.de</w:t>
            </w:r>
          </w:p>
          <w:p w14:paraId="4B379097" w14:textId="77777777" w:rsidR="007D285A" w:rsidRDefault="007D285A" w:rsidP="00A22A1C">
            <w:pPr>
              <w:pStyle w:val="Formatvorlage2"/>
            </w:pPr>
            <w:r>
              <w:t>www.kemper-kommunikation.de</w:t>
            </w:r>
          </w:p>
          <w:p w14:paraId="2DB2C142" w14:textId="77777777" w:rsidR="007D285A" w:rsidRPr="003F183E" w:rsidRDefault="007D285A" w:rsidP="00A22A1C">
            <w:pPr>
              <w:pStyle w:val="Formatvorlage2"/>
            </w:pPr>
          </w:p>
        </w:tc>
        <w:tc>
          <w:tcPr>
            <w:tcW w:w="1800" w:type="dxa"/>
            <w:tcBorders>
              <w:top w:val="nil"/>
              <w:left w:val="nil"/>
              <w:bottom w:val="nil"/>
              <w:right w:val="nil"/>
            </w:tcBorders>
          </w:tcPr>
          <w:p w14:paraId="3DACBC18" w14:textId="77777777" w:rsidR="007D285A" w:rsidRPr="007D285A" w:rsidRDefault="007D285A" w:rsidP="00A22A1C">
            <w:pPr>
              <w:pStyle w:val="Formatvorlage2"/>
              <w:rPr>
                <w:u w:val="single"/>
                <w:lang w:val="pl-PL"/>
              </w:rPr>
            </w:pPr>
            <w:r w:rsidRPr="007D285A">
              <w:rPr>
                <w:u w:val="single"/>
                <w:lang w:val="pl-PL"/>
              </w:rPr>
              <w:t>Informacje o tekście</w:t>
            </w:r>
          </w:p>
          <w:p w14:paraId="26B8CAA0" w14:textId="2EFDE3E2" w:rsidR="007D285A" w:rsidRPr="007D285A" w:rsidRDefault="007D285A" w:rsidP="00A22A1C">
            <w:pPr>
              <w:pStyle w:val="Formatvorlage2"/>
              <w:rPr>
                <w:lang w:val="pl-PL"/>
              </w:rPr>
            </w:pPr>
            <w:r w:rsidRPr="007D285A">
              <w:rPr>
                <w:lang w:val="pl-PL"/>
              </w:rPr>
              <w:t xml:space="preserve">Strony: </w:t>
            </w:r>
            <w:r>
              <w:rPr>
                <w:lang w:val="pl-PL"/>
              </w:rPr>
              <w:t>1</w:t>
            </w:r>
          </w:p>
          <w:p w14:paraId="1A4210CD" w14:textId="3AD4DA8E" w:rsidR="007D285A" w:rsidRPr="007D285A" w:rsidRDefault="007D285A" w:rsidP="00A22A1C">
            <w:pPr>
              <w:pStyle w:val="Formatvorlage2"/>
              <w:rPr>
                <w:lang w:val="pl-PL"/>
              </w:rPr>
            </w:pPr>
            <w:r w:rsidRPr="007D285A">
              <w:rPr>
                <w:lang w:val="pl-PL"/>
              </w:rPr>
              <w:t xml:space="preserve">Ilość słów: </w:t>
            </w:r>
            <w:r>
              <w:rPr>
                <w:lang w:val="pl-PL"/>
              </w:rPr>
              <w:t>271</w:t>
            </w:r>
          </w:p>
          <w:p w14:paraId="738B568C" w14:textId="6D08A5A4" w:rsidR="007D285A" w:rsidRPr="007D285A" w:rsidRDefault="007D285A" w:rsidP="00A22A1C">
            <w:pPr>
              <w:pStyle w:val="Formatvorlage2"/>
              <w:rPr>
                <w:lang w:val="pl-PL"/>
              </w:rPr>
            </w:pPr>
            <w:r w:rsidRPr="007D285A">
              <w:rPr>
                <w:lang w:val="pl-PL"/>
              </w:rPr>
              <w:t xml:space="preserve">Liczba znaków: </w:t>
            </w:r>
            <w:r>
              <w:rPr>
                <w:lang w:val="pl-PL"/>
              </w:rPr>
              <w:t>2</w:t>
            </w:r>
            <w:r w:rsidRPr="007D285A">
              <w:rPr>
                <w:lang w:val="pl-PL"/>
              </w:rPr>
              <w:t> </w:t>
            </w:r>
            <w:r>
              <w:rPr>
                <w:lang w:val="pl-PL"/>
              </w:rPr>
              <w:t>120</w:t>
            </w:r>
            <w:bookmarkStart w:id="0" w:name="_GoBack"/>
            <w:bookmarkEnd w:id="0"/>
            <w:r w:rsidRPr="007D285A">
              <w:rPr>
                <w:lang w:val="pl-PL"/>
              </w:rPr>
              <w:br/>
              <w:t>(ze spacjami)</w:t>
            </w:r>
          </w:p>
          <w:p w14:paraId="43841D0A" w14:textId="77777777" w:rsidR="007D285A" w:rsidRPr="007D285A" w:rsidRDefault="007D285A" w:rsidP="00A22A1C">
            <w:pPr>
              <w:pStyle w:val="Formatvorlage2"/>
              <w:rPr>
                <w:lang w:val="pl-PL"/>
              </w:rPr>
            </w:pPr>
          </w:p>
          <w:p w14:paraId="3E5ADCED" w14:textId="77777777" w:rsidR="007D285A" w:rsidRPr="007D285A" w:rsidRDefault="007D285A" w:rsidP="00A22A1C">
            <w:pPr>
              <w:pStyle w:val="Formatvorlage2"/>
              <w:rPr>
                <w:lang w:val="pl-PL"/>
              </w:rPr>
            </w:pPr>
            <w:r w:rsidRPr="007D285A">
              <w:rPr>
                <w:lang w:val="pl-PL"/>
              </w:rPr>
              <w:t>Data udostępnienia: 02.11.2021</w:t>
            </w:r>
          </w:p>
          <w:p w14:paraId="3EDA5733" w14:textId="77777777" w:rsidR="007D285A" w:rsidRPr="007D285A" w:rsidRDefault="007D285A" w:rsidP="00A22A1C">
            <w:pPr>
              <w:pStyle w:val="Formatvorlage2"/>
              <w:rPr>
                <w:szCs w:val="20"/>
                <w:lang w:val="pl-PL"/>
              </w:rPr>
            </w:pPr>
          </w:p>
        </w:tc>
      </w:tr>
      <w:tr w:rsidR="007D285A" w:rsidRPr="007D285A" w14:paraId="12C7A12E" w14:textId="77777777" w:rsidTr="00A22A1C">
        <w:tc>
          <w:tcPr>
            <w:tcW w:w="8208" w:type="dxa"/>
            <w:gridSpan w:val="3"/>
            <w:tcBorders>
              <w:top w:val="nil"/>
              <w:left w:val="nil"/>
              <w:bottom w:val="nil"/>
              <w:right w:val="nil"/>
            </w:tcBorders>
          </w:tcPr>
          <w:p w14:paraId="708E00F5" w14:textId="77777777" w:rsidR="007D285A" w:rsidRPr="007D285A" w:rsidRDefault="007D285A" w:rsidP="00A22A1C">
            <w:pPr>
              <w:pStyle w:val="Formatvorlage2"/>
              <w:rPr>
                <w:lang w:val="pl-PL"/>
              </w:rPr>
            </w:pPr>
            <w:r w:rsidRPr="007D285A">
              <w:rPr>
                <w:lang w:val="pl-PL"/>
              </w:rPr>
              <w:t>W przypadku publikacji zdjęć i materiałów tekstowych prosimy o przesłanie egzemplarza wzorcowego.</w:t>
            </w:r>
          </w:p>
        </w:tc>
      </w:tr>
    </w:tbl>
    <w:p w14:paraId="6572AE20" w14:textId="77777777" w:rsidR="00AD7B27" w:rsidRPr="007D285A" w:rsidRDefault="00AD7B27" w:rsidP="008D7633">
      <w:pPr>
        <w:rPr>
          <w:szCs w:val="20"/>
          <w:lang w:val="pl-PL"/>
        </w:rPr>
      </w:pPr>
    </w:p>
    <w:sectPr w:rsidR="00AD7B27" w:rsidRPr="007D285A"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B70FC" w14:textId="77777777" w:rsidR="00856E55" w:rsidRDefault="00856E55">
      <w:r>
        <w:separator/>
      </w:r>
    </w:p>
  </w:endnote>
  <w:endnote w:type="continuationSeparator" w:id="0">
    <w:p w14:paraId="3B1C9948" w14:textId="77777777" w:rsidR="00856E55" w:rsidRDefault="00856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utura-Book">
    <w:altName w:val="Century Gothic"/>
    <w:panose1 w:val="000B05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4DDE4" w14:textId="77777777" w:rsidR="00C35CC8" w:rsidRDefault="00C35CC8" w:rsidP="002819C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1855B" w14:textId="77777777" w:rsidR="00856E55" w:rsidRDefault="00856E55">
      <w:r>
        <w:separator/>
      </w:r>
    </w:p>
  </w:footnote>
  <w:footnote w:type="continuationSeparator" w:id="0">
    <w:p w14:paraId="57963F87" w14:textId="77777777" w:rsidR="00856E55" w:rsidRDefault="00856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9E4E9" w14:textId="77777777" w:rsidR="00C35CC8" w:rsidRDefault="00C35CC8">
    <w:pPr>
      <w:pStyle w:val="Nagwek"/>
    </w:pPr>
    <w:r>
      <w:rPr>
        <w:noProof/>
        <w:lang w:val="en-US" w:eastAsia="en-US"/>
      </w:rPr>
      <w:drawing>
        <wp:anchor distT="0" distB="0" distL="114300" distR="114300" simplePos="0" relativeHeight="251657728" behindDoc="1" locked="0" layoutInCell="1" allowOverlap="1" wp14:anchorId="75CEF014" wp14:editId="1EDD133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3C255D"/>
    <w:multiLevelType w:val="hybridMultilevel"/>
    <w:tmpl w:val="3DCE75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BC8"/>
    <w:multiLevelType w:val="hybridMultilevel"/>
    <w:tmpl w:val="FF6EA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361"/>
    <w:rsid w:val="000024D9"/>
    <w:rsid w:val="00003256"/>
    <w:rsid w:val="0001449A"/>
    <w:rsid w:val="0001520C"/>
    <w:rsid w:val="00026907"/>
    <w:rsid w:val="00040EBF"/>
    <w:rsid w:val="0005086D"/>
    <w:rsid w:val="000621A8"/>
    <w:rsid w:val="00064165"/>
    <w:rsid w:val="000675C7"/>
    <w:rsid w:val="00090045"/>
    <w:rsid w:val="0009098B"/>
    <w:rsid w:val="00095303"/>
    <w:rsid w:val="000A1DF0"/>
    <w:rsid w:val="000A5CA3"/>
    <w:rsid w:val="000D0C02"/>
    <w:rsid w:val="000D2A27"/>
    <w:rsid w:val="000D4874"/>
    <w:rsid w:val="000E424C"/>
    <w:rsid w:val="000F2936"/>
    <w:rsid w:val="000F565C"/>
    <w:rsid w:val="000F67C4"/>
    <w:rsid w:val="001006DD"/>
    <w:rsid w:val="001025BB"/>
    <w:rsid w:val="0010792E"/>
    <w:rsid w:val="001128F1"/>
    <w:rsid w:val="00122F20"/>
    <w:rsid w:val="00137BD1"/>
    <w:rsid w:val="00145B48"/>
    <w:rsid w:val="001529E6"/>
    <w:rsid w:val="00156B0C"/>
    <w:rsid w:val="00163F46"/>
    <w:rsid w:val="00166476"/>
    <w:rsid w:val="00166FB7"/>
    <w:rsid w:val="00171C51"/>
    <w:rsid w:val="00176E5A"/>
    <w:rsid w:val="001B7003"/>
    <w:rsid w:val="001C39FF"/>
    <w:rsid w:val="001D26E4"/>
    <w:rsid w:val="001D36BD"/>
    <w:rsid w:val="001E0780"/>
    <w:rsid w:val="001E1DA6"/>
    <w:rsid w:val="001F3432"/>
    <w:rsid w:val="002046D3"/>
    <w:rsid w:val="00204754"/>
    <w:rsid w:val="00205361"/>
    <w:rsid w:val="00226567"/>
    <w:rsid w:val="00233566"/>
    <w:rsid w:val="00253494"/>
    <w:rsid w:val="00254A9B"/>
    <w:rsid w:val="00255FE8"/>
    <w:rsid w:val="00272508"/>
    <w:rsid w:val="002769DE"/>
    <w:rsid w:val="002819C3"/>
    <w:rsid w:val="002A202C"/>
    <w:rsid w:val="002A3E75"/>
    <w:rsid w:val="002A7F37"/>
    <w:rsid w:val="002C00E2"/>
    <w:rsid w:val="002C36FE"/>
    <w:rsid w:val="002C5A66"/>
    <w:rsid w:val="002C6D41"/>
    <w:rsid w:val="002E48B5"/>
    <w:rsid w:val="002E59D6"/>
    <w:rsid w:val="002F18BB"/>
    <w:rsid w:val="002F466F"/>
    <w:rsid w:val="00300DBC"/>
    <w:rsid w:val="0031150D"/>
    <w:rsid w:val="00312CEA"/>
    <w:rsid w:val="003136F5"/>
    <w:rsid w:val="00315447"/>
    <w:rsid w:val="00324F84"/>
    <w:rsid w:val="00326F7E"/>
    <w:rsid w:val="00350ACA"/>
    <w:rsid w:val="003514C3"/>
    <w:rsid w:val="00357C43"/>
    <w:rsid w:val="00364DEF"/>
    <w:rsid w:val="0036552E"/>
    <w:rsid w:val="00365A8B"/>
    <w:rsid w:val="00374329"/>
    <w:rsid w:val="00375A48"/>
    <w:rsid w:val="0038244F"/>
    <w:rsid w:val="0038276B"/>
    <w:rsid w:val="0038499F"/>
    <w:rsid w:val="003914C5"/>
    <w:rsid w:val="00392D5F"/>
    <w:rsid w:val="003A1BA5"/>
    <w:rsid w:val="003D61A2"/>
    <w:rsid w:val="003E0D26"/>
    <w:rsid w:val="003E378F"/>
    <w:rsid w:val="003E7870"/>
    <w:rsid w:val="004176D4"/>
    <w:rsid w:val="00420F79"/>
    <w:rsid w:val="004333E8"/>
    <w:rsid w:val="00436C76"/>
    <w:rsid w:val="0044187A"/>
    <w:rsid w:val="00446899"/>
    <w:rsid w:val="00447689"/>
    <w:rsid w:val="0046235C"/>
    <w:rsid w:val="004629AD"/>
    <w:rsid w:val="004806AF"/>
    <w:rsid w:val="00486878"/>
    <w:rsid w:val="004B4074"/>
    <w:rsid w:val="004B62AB"/>
    <w:rsid w:val="004C4FDA"/>
    <w:rsid w:val="004C503A"/>
    <w:rsid w:val="004E057A"/>
    <w:rsid w:val="004E2322"/>
    <w:rsid w:val="004E2BD7"/>
    <w:rsid w:val="004E3AF9"/>
    <w:rsid w:val="00510191"/>
    <w:rsid w:val="005103E9"/>
    <w:rsid w:val="00515FF9"/>
    <w:rsid w:val="005254BE"/>
    <w:rsid w:val="00541F6C"/>
    <w:rsid w:val="00552DC0"/>
    <w:rsid w:val="0055550C"/>
    <w:rsid w:val="0056340E"/>
    <w:rsid w:val="00563E60"/>
    <w:rsid w:val="005749CD"/>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3E30"/>
    <w:rsid w:val="00667448"/>
    <w:rsid w:val="00670BF4"/>
    <w:rsid w:val="006866DF"/>
    <w:rsid w:val="00692205"/>
    <w:rsid w:val="006944D9"/>
    <w:rsid w:val="006A2FD7"/>
    <w:rsid w:val="006A7184"/>
    <w:rsid w:val="006B6CD1"/>
    <w:rsid w:val="006B7979"/>
    <w:rsid w:val="006C044C"/>
    <w:rsid w:val="006C6D45"/>
    <w:rsid w:val="006E5CC8"/>
    <w:rsid w:val="006E769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D285A"/>
    <w:rsid w:val="007E2B7F"/>
    <w:rsid w:val="007F3F54"/>
    <w:rsid w:val="007F43E0"/>
    <w:rsid w:val="00801D78"/>
    <w:rsid w:val="008078CF"/>
    <w:rsid w:val="008171AF"/>
    <w:rsid w:val="0083465B"/>
    <w:rsid w:val="00835351"/>
    <w:rsid w:val="008366E0"/>
    <w:rsid w:val="008429DC"/>
    <w:rsid w:val="0085079E"/>
    <w:rsid w:val="00852D9D"/>
    <w:rsid w:val="00853823"/>
    <w:rsid w:val="00856E55"/>
    <w:rsid w:val="00857800"/>
    <w:rsid w:val="0086386E"/>
    <w:rsid w:val="00871847"/>
    <w:rsid w:val="0088698F"/>
    <w:rsid w:val="00893B96"/>
    <w:rsid w:val="00894ADF"/>
    <w:rsid w:val="008A11AA"/>
    <w:rsid w:val="008A6F1F"/>
    <w:rsid w:val="008C3491"/>
    <w:rsid w:val="008C5079"/>
    <w:rsid w:val="008D2B30"/>
    <w:rsid w:val="008D3232"/>
    <w:rsid w:val="008D7633"/>
    <w:rsid w:val="00900BEA"/>
    <w:rsid w:val="00910883"/>
    <w:rsid w:val="0091533D"/>
    <w:rsid w:val="0092580A"/>
    <w:rsid w:val="0093490C"/>
    <w:rsid w:val="0093664F"/>
    <w:rsid w:val="00936B95"/>
    <w:rsid w:val="00943EB0"/>
    <w:rsid w:val="00945CA5"/>
    <w:rsid w:val="009548B4"/>
    <w:rsid w:val="009553BC"/>
    <w:rsid w:val="009557EA"/>
    <w:rsid w:val="00961AC1"/>
    <w:rsid w:val="00963959"/>
    <w:rsid w:val="00963D60"/>
    <w:rsid w:val="0096600A"/>
    <w:rsid w:val="009A3253"/>
    <w:rsid w:val="009B067B"/>
    <w:rsid w:val="009B4822"/>
    <w:rsid w:val="009B5300"/>
    <w:rsid w:val="009B5DE9"/>
    <w:rsid w:val="009D0CC8"/>
    <w:rsid w:val="009D6C04"/>
    <w:rsid w:val="009E28F9"/>
    <w:rsid w:val="009E7597"/>
    <w:rsid w:val="00A0020C"/>
    <w:rsid w:val="00A12A8B"/>
    <w:rsid w:val="00A14556"/>
    <w:rsid w:val="00A17D84"/>
    <w:rsid w:val="00A17F1F"/>
    <w:rsid w:val="00A22DF2"/>
    <w:rsid w:val="00A23065"/>
    <w:rsid w:val="00A2339E"/>
    <w:rsid w:val="00A24651"/>
    <w:rsid w:val="00A25EB9"/>
    <w:rsid w:val="00A32395"/>
    <w:rsid w:val="00A40AB4"/>
    <w:rsid w:val="00A64B65"/>
    <w:rsid w:val="00A6502B"/>
    <w:rsid w:val="00A661F8"/>
    <w:rsid w:val="00A6672B"/>
    <w:rsid w:val="00A713CE"/>
    <w:rsid w:val="00A82224"/>
    <w:rsid w:val="00A87496"/>
    <w:rsid w:val="00A8766F"/>
    <w:rsid w:val="00A927D0"/>
    <w:rsid w:val="00A9705C"/>
    <w:rsid w:val="00A97B0A"/>
    <w:rsid w:val="00AA224C"/>
    <w:rsid w:val="00AA6262"/>
    <w:rsid w:val="00AB1EC7"/>
    <w:rsid w:val="00AD4128"/>
    <w:rsid w:val="00AD7705"/>
    <w:rsid w:val="00AD7B27"/>
    <w:rsid w:val="00AE06DB"/>
    <w:rsid w:val="00AE08F3"/>
    <w:rsid w:val="00B057B0"/>
    <w:rsid w:val="00B11AB7"/>
    <w:rsid w:val="00B239B4"/>
    <w:rsid w:val="00B26879"/>
    <w:rsid w:val="00B3687B"/>
    <w:rsid w:val="00B41409"/>
    <w:rsid w:val="00B416CE"/>
    <w:rsid w:val="00B41B50"/>
    <w:rsid w:val="00B42412"/>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63BD"/>
    <w:rsid w:val="00C2717C"/>
    <w:rsid w:val="00C33A1F"/>
    <w:rsid w:val="00C35CC8"/>
    <w:rsid w:val="00C52D3B"/>
    <w:rsid w:val="00C53FE3"/>
    <w:rsid w:val="00C55524"/>
    <w:rsid w:val="00C56E2C"/>
    <w:rsid w:val="00C615A2"/>
    <w:rsid w:val="00C65852"/>
    <w:rsid w:val="00C72B49"/>
    <w:rsid w:val="00C77106"/>
    <w:rsid w:val="00C87836"/>
    <w:rsid w:val="00C92A2E"/>
    <w:rsid w:val="00CA66F5"/>
    <w:rsid w:val="00CA6BD1"/>
    <w:rsid w:val="00CB34D8"/>
    <w:rsid w:val="00CC7AB9"/>
    <w:rsid w:val="00CD0411"/>
    <w:rsid w:val="00CE16F1"/>
    <w:rsid w:val="00CE5038"/>
    <w:rsid w:val="00CE5448"/>
    <w:rsid w:val="00CE5488"/>
    <w:rsid w:val="00CE63E0"/>
    <w:rsid w:val="00CF6534"/>
    <w:rsid w:val="00CF72EF"/>
    <w:rsid w:val="00CF7462"/>
    <w:rsid w:val="00D04FE4"/>
    <w:rsid w:val="00D26E2C"/>
    <w:rsid w:val="00D313A4"/>
    <w:rsid w:val="00D32108"/>
    <w:rsid w:val="00D45693"/>
    <w:rsid w:val="00D47D4E"/>
    <w:rsid w:val="00D55DC3"/>
    <w:rsid w:val="00D57457"/>
    <w:rsid w:val="00D64F60"/>
    <w:rsid w:val="00D752F3"/>
    <w:rsid w:val="00D97D3D"/>
    <w:rsid w:val="00DA2153"/>
    <w:rsid w:val="00DA2662"/>
    <w:rsid w:val="00DA71BB"/>
    <w:rsid w:val="00DB053C"/>
    <w:rsid w:val="00DB0593"/>
    <w:rsid w:val="00DB44DA"/>
    <w:rsid w:val="00DB4ACB"/>
    <w:rsid w:val="00DC032C"/>
    <w:rsid w:val="00DC1F2A"/>
    <w:rsid w:val="00DE3025"/>
    <w:rsid w:val="00DF1C10"/>
    <w:rsid w:val="00DF1EE2"/>
    <w:rsid w:val="00DF7696"/>
    <w:rsid w:val="00E03F6F"/>
    <w:rsid w:val="00E04C83"/>
    <w:rsid w:val="00E14DD8"/>
    <w:rsid w:val="00E155F0"/>
    <w:rsid w:val="00E17E89"/>
    <w:rsid w:val="00E20D4D"/>
    <w:rsid w:val="00E2358B"/>
    <w:rsid w:val="00E34020"/>
    <w:rsid w:val="00E3479A"/>
    <w:rsid w:val="00E6313B"/>
    <w:rsid w:val="00E66783"/>
    <w:rsid w:val="00E74FCE"/>
    <w:rsid w:val="00E76C0B"/>
    <w:rsid w:val="00E76D9B"/>
    <w:rsid w:val="00E77789"/>
    <w:rsid w:val="00E80515"/>
    <w:rsid w:val="00E819E5"/>
    <w:rsid w:val="00E954AC"/>
    <w:rsid w:val="00EA2954"/>
    <w:rsid w:val="00EA3862"/>
    <w:rsid w:val="00EA4B0B"/>
    <w:rsid w:val="00EB511E"/>
    <w:rsid w:val="00EB632F"/>
    <w:rsid w:val="00EC1396"/>
    <w:rsid w:val="00EE123F"/>
    <w:rsid w:val="00EF15B4"/>
    <w:rsid w:val="00EF2F06"/>
    <w:rsid w:val="00F0149D"/>
    <w:rsid w:val="00F05D3F"/>
    <w:rsid w:val="00F10E71"/>
    <w:rsid w:val="00F124FD"/>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66390E"/>
  <w15:docId w15:val="{B347297B-81FB-4B94-B40D-7709008A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D7633"/>
    <w:pPr>
      <w:spacing w:line="360" w:lineRule="auto"/>
    </w:pPr>
    <w:rPr>
      <w:rFonts w:ascii="Arial" w:hAnsi="Arial"/>
      <w:szCs w:val="21"/>
    </w:rPr>
  </w:style>
  <w:style w:type="paragraph" w:styleId="Nagwek1">
    <w:name w:val="heading 1"/>
    <w:basedOn w:val="Normalny"/>
    <w:next w:val="Normalny"/>
    <w:link w:val="Nagwek1Znak"/>
    <w:qFormat/>
    <w:rsid w:val="00B239B4"/>
    <w:pPr>
      <w:keepNext/>
      <w:outlineLvl w:val="0"/>
    </w:pPr>
    <w:rPr>
      <w:rFonts w:cs="Arial"/>
      <w:b/>
      <w:bCs/>
      <w:i/>
      <w:kern w:val="32"/>
      <w:sz w:val="24"/>
      <w:szCs w:val="32"/>
    </w:rPr>
  </w:style>
  <w:style w:type="paragraph" w:styleId="Nagwek2">
    <w:name w:val="heading 2"/>
    <w:basedOn w:val="Normalny"/>
    <w:next w:val="Normalny"/>
    <w:qFormat/>
    <w:rsid w:val="008A6F1F"/>
    <w:pPr>
      <w:keepNext/>
      <w:outlineLvl w:val="1"/>
    </w:pPr>
    <w:rPr>
      <w:rFonts w:cs="Arial"/>
      <w:b/>
      <w:bCs/>
      <w:iCs/>
      <w:sz w:val="36"/>
      <w:szCs w:val="28"/>
    </w:rPr>
  </w:style>
  <w:style w:type="paragraph" w:styleId="Nagwek3">
    <w:name w:val="heading 3"/>
    <w:aliases w:val="Subhead"/>
    <w:basedOn w:val="Normalny"/>
    <w:next w:val="Normalny"/>
    <w:link w:val="Nagwek3Znak"/>
    <w:qFormat/>
    <w:rsid w:val="0031150D"/>
    <w:pPr>
      <w:keepNext/>
      <w:outlineLvl w:val="2"/>
    </w:pPr>
    <w:rPr>
      <w:rFonts w:cs="Arial"/>
      <w:bCs/>
      <w:i/>
      <w:szCs w:val="22"/>
    </w:rPr>
  </w:style>
  <w:style w:type="paragraph" w:styleId="Nagwek4">
    <w:name w:val="heading 4"/>
    <w:basedOn w:val="Normalny"/>
    <w:next w:val="Normalny"/>
    <w:link w:val="Nagwek4Znak"/>
    <w:qFormat/>
    <w:rsid w:val="00EC1396"/>
    <w:pPr>
      <w:keepNext/>
      <w:spacing w:before="240" w:after="60"/>
      <w:outlineLvl w:val="3"/>
    </w:pPr>
    <w:rPr>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AD7B27"/>
    <w:rPr>
      <w:rFonts w:ascii="Arial" w:hAnsi="Arial"/>
      <w:color w:val="auto"/>
      <w:sz w:val="20"/>
      <w:u w:val="single"/>
    </w:rPr>
  </w:style>
  <w:style w:type="paragraph" w:styleId="Tekstpodstawowy">
    <w:name w:val="Body Text"/>
    <w:basedOn w:val="Normalny"/>
    <w:rsid w:val="00AD7B27"/>
    <w:pPr>
      <w:spacing w:line="240" w:lineRule="auto"/>
    </w:pPr>
    <w:rPr>
      <w:szCs w:val="20"/>
    </w:rPr>
  </w:style>
  <w:style w:type="character" w:styleId="Numerwiersza">
    <w:name w:val="line number"/>
    <w:rsid w:val="0031150D"/>
    <w:rPr>
      <w:rFonts w:ascii="Arial" w:hAnsi="Arial"/>
      <w:i/>
      <w:dstrike w:val="0"/>
      <w:sz w:val="20"/>
      <w:szCs w:val="20"/>
      <w:vertAlign w:val="baseline"/>
    </w:rPr>
  </w:style>
  <w:style w:type="paragraph" w:styleId="Mapadokumentu">
    <w:name w:val="Document Map"/>
    <w:basedOn w:val="Normalny"/>
    <w:semiHidden/>
    <w:rsid w:val="00FA3E25"/>
    <w:pPr>
      <w:shd w:val="clear" w:color="auto" w:fill="000080"/>
    </w:pPr>
    <w:rPr>
      <w:rFonts w:ascii="Tahoma" w:hAnsi="Tahoma" w:cs="Tahoma"/>
      <w:szCs w:val="20"/>
    </w:rPr>
  </w:style>
  <w:style w:type="paragraph" w:styleId="Nagwek">
    <w:name w:val="header"/>
    <w:basedOn w:val="Normalny"/>
    <w:rsid w:val="00FA3E25"/>
    <w:pPr>
      <w:tabs>
        <w:tab w:val="center" w:pos="4536"/>
        <w:tab w:val="right" w:pos="9072"/>
      </w:tabs>
    </w:pPr>
  </w:style>
  <w:style w:type="paragraph" w:styleId="Stopka">
    <w:name w:val="footer"/>
    <w:basedOn w:val="Normalny"/>
    <w:rsid w:val="00FA3E25"/>
    <w:pPr>
      <w:tabs>
        <w:tab w:val="center" w:pos="4536"/>
        <w:tab w:val="right" w:pos="9072"/>
      </w:tabs>
    </w:pPr>
  </w:style>
  <w:style w:type="paragraph" w:customStyle="1" w:styleId="Formatvorlage2">
    <w:name w:val="Formatvorlage2"/>
    <w:basedOn w:val="Normalny"/>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rdowy"/>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5A3974"/>
    <w:rPr>
      <w:rFonts w:ascii="Tahoma" w:hAnsi="Tahoma" w:cs="Tahoma"/>
      <w:sz w:val="16"/>
      <w:szCs w:val="16"/>
    </w:rPr>
  </w:style>
  <w:style w:type="character" w:customStyle="1" w:styleId="Nagwek1Znak">
    <w:name w:val="Nagłówek 1 Znak"/>
    <w:basedOn w:val="Domylnaczcionkaakapitu"/>
    <w:link w:val="Nagwek1"/>
    <w:rsid w:val="005E1468"/>
    <w:rPr>
      <w:rFonts w:ascii="Arial" w:hAnsi="Arial" w:cs="Arial"/>
      <w:b/>
      <w:bCs/>
      <w:i/>
      <w:kern w:val="32"/>
      <w:sz w:val="24"/>
      <w:szCs w:val="32"/>
    </w:rPr>
  </w:style>
  <w:style w:type="character" w:customStyle="1" w:styleId="Nagwek3Znak">
    <w:name w:val="Nagłówek 3 Znak"/>
    <w:aliases w:val="Subhead Znak"/>
    <w:basedOn w:val="Domylnaczcionkaakapitu"/>
    <w:link w:val="Nagwek3"/>
    <w:rsid w:val="005E1468"/>
    <w:rPr>
      <w:rFonts w:ascii="Arial" w:hAnsi="Arial" w:cs="Arial"/>
      <w:bCs/>
      <w:i/>
      <w:szCs w:val="22"/>
    </w:rPr>
  </w:style>
  <w:style w:type="character" w:styleId="Odwoaniedokomentarza">
    <w:name w:val="annotation reference"/>
    <w:basedOn w:val="Domylnaczcionkaakapitu"/>
    <w:semiHidden/>
    <w:unhideWhenUsed/>
    <w:rsid w:val="005E1468"/>
    <w:rPr>
      <w:sz w:val="16"/>
      <w:szCs w:val="16"/>
    </w:rPr>
  </w:style>
  <w:style w:type="paragraph" w:styleId="Tekstkomentarza">
    <w:name w:val="annotation text"/>
    <w:basedOn w:val="Normalny"/>
    <w:link w:val="TekstkomentarzaZnak"/>
    <w:semiHidden/>
    <w:unhideWhenUsed/>
    <w:rsid w:val="005E1468"/>
    <w:pPr>
      <w:spacing w:line="240" w:lineRule="auto"/>
    </w:pPr>
    <w:rPr>
      <w:szCs w:val="20"/>
    </w:rPr>
  </w:style>
  <w:style w:type="character" w:customStyle="1" w:styleId="TekstkomentarzaZnak">
    <w:name w:val="Tekst komentarza Znak"/>
    <w:basedOn w:val="Domylnaczcionkaakapitu"/>
    <w:link w:val="Tekstkomentarza"/>
    <w:semiHidden/>
    <w:rsid w:val="005E1468"/>
    <w:rPr>
      <w:rFonts w:ascii="Arial" w:hAnsi="Arial"/>
    </w:rPr>
  </w:style>
  <w:style w:type="paragraph" w:styleId="Tematkomentarza">
    <w:name w:val="annotation subject"/>
    <w:basedOn w:val="Tekstkomentarza"/>
    <w:next w:val="Tekstkomentarza"/>
    <w:link w:val="TematkomentarzaZnak"/>
    <w:semiHidden/>
    <w:unhideWhenUsed/>
    <w:rsid w:val="005E1468"/>
    <w:rPr>
      <w:b/>
      <w:bCs/>
    </w:rPr>
  </w:style>
  <w:style w:type="character" w:customStyle="1" w:styleId="TematkomentarzaZnak">
    <w:name w:val="Temat komentarza Znak"/>
    <w:basedOn w:val="TekstkomentarzaZnak"/>
    <w:link w:val="Tematkomentarza"/>
    <w:semiHidden/>
    <w:rsid w:val="005E1468"/>
    <w:rPr>
      <w:rFonts w:ascii="Arial" w:hAnsi="Arial"/>
      <w:b/>
      <w:bCs/>
    </w:rPr>
  </w:style>
  <w:style w:type="paragraph" w:styleId="Akapitzlist">
    <w:name w:val="List Paragraph"/>
    <w:basedOn w:val="Normalny"/>
    <w:uiPriority w:val="34"/>
    <w:qFormat/>
    <w:rsid w:val="005A7C57"/>
    <w:pPr>
      <w:ind w:left="720"/>
      <w:contextualSpacing/>
    </w:pPr>
  </w:style>
  <w:style w:type="character" w:customStyle="1" w:styleId="Nagwek4Znak">
    <w:name w:val="Nagłówek 4 Znak"/>
    <w:basedOn w:val="Domylnaczcionkaakapitu"/>
    <w:link w:val="Nagwek4"/>
    <w:rsid w:val="00E819E5"/>
    <w:rPr>
      <w:rFonts w:ascii="Arial" w:hAnsi="Arial"/>
      <w:b/>
      <w:bCs/>
      <w:sz w:val="24"/>
      <w:szCs w:val="28"/>
    </w:rPr>
  </w:style>
  <w:style w:type="character" w:styleId="Nierozpoznanawzmianka">
    <w:name w:val="Unresolved Mention"/>
    <w:basedOn w:val="Domylnaczcionkaakapitu"/>
    <w:uiPriority w:val="99"/>
    <w:semiHidden/>
    <w:unhideWhenUsed/>
    <w:rsid w:val="00DB053C"/>
    <w:rPr>
      <w:color w:val="605E5C"/>
      <w:shd w:val="clear" w:color="auto" w:fill="E1DFDD"/>
    </w:rPr>
  </w:style>
  <w:style w:type="character" w:styleId="UyteHipercze">
    <w:name w:val="FollowedHyperlink"/>
    <w:basedOn w:val="Domylnaczcionkaakapitu"/>
    <w:semiHidden/>
    <w:unhideWhenUsed/>
    <w:rsid w:val="0091533D"/>
    <w:rPr>
      <w:color w:val="800080" w:themeColor="followedHyperlink"/>
      <w:u w:val="single"/>
    </w:rPr>
  </w:style>
  <w:style w:type="paragraph" w:styleId="NormalnyWeb">
    <w:name w:val="Normal (Web)"/>
    <w:basedOn w:val="Normalny"/>
    <w:uiPriority w:val="99"/>
    <w:semiHidden/>
    <w:unhideWhenUsed/>
    <w:rsid w:val="00315447"/>
    <w:pPr>
      <w:spacing w:before="100" w:beforeAutospacing="1" w:after="100" w:afterAutospacing="1" w:line="240" w:lineRule="auto"/>
    </w:pPr>
    <w:rPr>
      <w:rFonts w:ascii="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40063687">
      <w:bodyDiv w:val="1"/>
      <w:marLeft w:val="0"/>
      <w:marRight w:val="0"/>
      <w:marTop w:val="0"/>
      <w:marBottom w:val="0"/>
      <w:divBdr>
        <w:top w:val="none" w:sz="0" w:space="0" w:color="auto"/>
        <w:left w:val="none" w:sz="0" w:space="0" w:color="auto"/>
        <w:bottom w:val="none" w:sz="0" w:space="0" w:color="auto"/>
        <w:right w:val="none" w:sz="0" w:space="0" w:color="auto"/>
      </w:divBdr>
    </w:div>
    <w:div w:id="1129783047">
      <w:bodyDiv w:val="1"/>
      <w:marLeft w:val="0"/>
      <w:marRight w:val="0"/>
      <w:marTop w:val="0"/>
      <w:marBottom w:val="0"/>
      <w:divBdr>
        <w:top w:val="none" w:sz="0" w:space="0" w:color="auto"/>
        <w:left w:val="none" w:sz="0" w:space="0" w:color="auto"/>
        <w:bottom w:val="none" w:sz="0" w:space="0" w:color="auto"/>
        <w:right w:val="none" w:sz="0" w:space="0" w:color="auto"/>
      </w:divBdr>
    </w:div>
    <w:div w:id="1132478762">
      <w:bodyDiv w:val="1"/>
      <w:marLeft w:val="0"/>
      <w:marRight w:val="0"/>
      <w:marTop w:val="0"/>
      <w:marBottom w:val="0"/>
      <w:divBdr>
        <w:top w:val="none" w:sz="0" w:space="0" w:color="auto"/>
        <w:left w:val="none" w:sz="0" w:space="0" w:color="auto"/>
        <w:bottom w:val="none" w:sz="0" w:space="0" w:color="auto"/>
        <w:right w:val="none" w:sz="0" w:space="0" w:color="auto"/>
      </w:divBdr>
    </w:div>
    <w:div w:id="117264588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2688931">
      <w:bodyDiv w:val="1"/>
      <w:marLeft w:val="0"/>
      <w:marRight w:val="0"/>
      <w:marTop w:val="0"/>
      <w:marBottom w:val="0"/>
      <w:divBdr>
        <w:top w:val="none" w:sz="0" w:space="0" w:color="auto"/>
        <w:left w:val="none" w:sz="0" w:space="0" w:color="auto"/>
        <w:bottom w:val="none" w:sz="0" w:space="0" w:color="auto"/>
        <w:right w:val="none" w:sz="0" w:space="0" w:color="auto"/>
      </w:divBdr>
    </w:div>
    <w:div w:id="1592544387">
      <w:bodyDiv w:val="1"/>
      <w:marLeft w:val="0"/>
      <w:marRight w:val="0"/>
      <w:marTop w:val="0"/>
      <w:marBottom w:val="0"/>
      <w:divBdr>
        <w:top w:val="none" w:sz="0" w:space="0" w:color="auto"/>
        <w:left w:val="none" w:sz="0" w:space="0" w:color="auto"/>
        <w:bottom w:val="none" w:sz="0" w:space="0" w:color="auto"/>
        <w:right w:val="none" w:sz="0" w:space="0" w:color="auto"/>
      </w:divBdr>
    </w:div>
    <w:div w:id="17595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406</Words>
  <Characters>2838</Characters>
  <Application>Microsoft Office Word</Application>
  <DocSecurity>0</DocSecurity>
  <Lines>23</Lines>
  <Paragraphs>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3238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Fiedosichin, Beata</cp:lastModifiedBy>
  <cp:revision>8</cp:revision>
  <cp:lastPrinted>2007-09-03T14:44:00Z</cp:lastPrinted>
  <dcterms:created xsi:type="dcterms:W3CDTF">2020-11-17T09:47:00Z</dcterms:created>
  <dcterms:modified xsi:type="dcterms:W3CDTF">2021-10-29T11:11:00Z</dcterms:modified>
</cp:coreProperties>
</file>