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819631" w14:textId="4E61D3D7" w:rsidR="00154E9F" w:rsidRDefault="00154E9F" w:rsidP="00154E9F">
      <w:pPr>
        <w:pStyle w:val="berschrift2"/>
        <w:rPr>
          <w:sz w:val="24"/>
          <w:szCs w:val="24"/>
        </w:rPr>
      </w:pPr>
      <w:r>
        <w:t xml:space="preserve">AS 3600C: security for all cases</w:t>
      </w:r>
    </w:p>
    <w:p w14:paraId="306B9378" w14:textId="77777777" w:rsidR="00154E9F" w:rsidRDefault="00154E9F" w:rsidP="00154E9F">
      <w:pPr>
        <w:pStyle w:val="berschrift1"/>
      </w:pPr>
      <w:r>
        <w:t xml:space="preserve">The solution for apartment buildings from SIEGENIA</w:t>
      </w:r>
    </w:p>
    <w:p w14:paraId="2A0528E1" w14:textId="394B3BAD" w:rsidR="00154E9F" w:rsidRDefault="00154E9F" w:rsidP="00154E9F"/>
    <w:p w14:paraId="1852C69B" w14:textId="0FEABFA0" w:rsidR="005433C9" w:rsidRDefault="00154E9F" w:rsidP="00154E9F">
      <w:r>
        <w:t xml:space="preserve">Practical, secure, convenient: the new AS 3600 C automatic multi-point locking system apartment buildings from SIEGENIA offers all residents the option to leave the building at any time, even when the door is locked, because protection of life and limb has the highest priority. Although locking protects against potential burglary attempts, in emergency situations, for example in case of fire, leaving the building without a key would no longer be possible. This could be a safety hazard. In such cases the house residents panic and the required key is often not to hand. With the AS 3600 C, burglary resistance and the protection of human life is now mutually compatible. </w:t>
      </w:r>
    </w:p>
    <w:p w14:paraId="0595FD91" w14:textId="77777777" w:rsidR="00154E9F" w:rsidRDefault="00154E9F" w:rsidP="00154E9F">
      <w:pPr>
        <w:pStyle w:val="berschrift4"/>
      </w:pPr>
      <w:r>
        <w:t xml:space="preserve">Secure without compromises</w:t>
      </w:r>
    </w:p>
    <w:p w14:paraId="662D5CD8" w14:textId="3FF70098" w:rsidR="00154E9F" w:rsidRDefault="003043A0" w:rsidP="00154E9F">
      <w:r>
        <w:t xml:space="preserve">The technology of the AS 3600 C dispenses with the blocking of the lever handle for this purpose. This allows the door to be opened from the inside without a key at any time. In conjunction with the motorised opening, this is also possible via the intercom system. The automatic locking of the door by the ejection of falling bolts and hook bolts enables the skilled combination of security and comfort during the locking process. </w:t>
      </w:r>
    </w:p>
    <w:p w14:paraId="754FBB02" w14:textId="77777777" w:rsidR="00154E9F" w:rsidRDefault="00154E9F" w:rsidP="00154E9F"/>
    <w:p w14:paraId="0EC63530" w14:textId="01DEB07F" w:rsidR="00154E9F" w:rsidRDefault="00154E9F" w:rsidP="00154E9F">
      <w:r>
        <w:t xml:space="preserve">The AS 3600C also convinces due to its flexible combination options: on request, it can be combined with the new access control systems from SIEGENIA – the fingerprint scanner, the transponder or the keypad. This not only protects against unauthorised access to the building, it also enables the residents to use the convenient control with the aid of the SIEGENIA Comfort app. </w:t>
      </w:r>
    </w:p>
    <w:p w14:paraId="64F336D8" w14:textId="77777777" w:rsidR="00154E9F" w:rsidRDefault="00154E9F" w:rsidP="00154E9F">
      <w:pPr>
        <w:pStyle w:val="berschrift4"/>
      </w:pPr>
      <w:r>
        <w:t xml:space="preserve">Simple and efficient in fabrication</w:t>
      </w:r>
    </w:p>
    <w:p w14:paraId="618BF673" w14:textId="04FAA4DE" w:rsidR="00154E9F" w:rsidRDefault="00154E9F" w:rsidP="00154E9F">
      <w:r>
        <w:t xml:space="preserve">The new solutions possess further benefits from the perspective of door producers. The use of standard milling dimensions of the AS 3500 and AS 3600, for example, ensures simple and efficient fabrication . The frequent use of special frame parts is also completely omitted here. </w:t>
      </w:r>
    </w:p>
    <w:p w14:paraId="517A8EE4" w14:textId="77777777" w:rsidR="00154E9F" w:rsidRDefault="00154E9F" w:rsidP="00154E9F">
      <w:pPr>
        <w:rPr>
          <w:rFonts w:cs="Arial"/>
          <w:color w:val="1F497D"/>
          <w:szCs w:val="20"/>
        </w:rPr>
      </w:pPr>
    </w:p>
    <w:p w14:paraId="586B3EFB" w14:textId="77777777" w:rsidR="005433C9" w:rsidRDefault="005433C9" w:rsidP="005433C9">
      <w:pPr>
        <w:shd w:val="clear" w:color="auto" w:fill="FFFFFF"/>
        <w:spacing w:before="100" w:beforeAutospacing="1" w:after="100" w:afterAutospacing="1" w:line="312" w:lineRule="atLeast"/>
        <w:rPr>
          <w:rFonts w:ascii="Verdana" w:hAnsi="Verdana"/>
          <w:color w:val="424242"/>
          <w:szCs w:val="20"/>
        </w:rPr>
      </w:pPr>
    </w:p>
    <w:p w14:paraId="053F9189" w14:textId="77777777" w:rsidR="005E1468" w:rsidRPr="00B55070" w:rsidRDefault="005E1468" w:rsidP="005E1468"/>
    <w:p w14:paraId="72BEF7C1" w14:textId="77777777" w:rsidR="00A82224" w:rsidRPr="00B55070" w:rsidRDefault="00A82224" w:rsidP="005E1468"/>
    <w:p w14:paraId="3275A52B" w14:textId="38158E17" w:rsidR="005E1468" w:rsidRDefault="005E1468" w:rsidP="005A7C57">
      <w:pPr>
        <w:pStyle w:val="berschrift4"/>
      </w:pPr>
      <w:r>
        <w:t xml:space="preserve">Caption</w:t>
      </w:r>
    </w:p>
    <w:p w14:paraId="664E1DE3" w14:textId="77777777" w:rsidR="002A7F37" w:rsidRDefault="002A7F37" w:rsidP="002A7F37">
      <w:r>
        <w:t xml:space="preserve">Image database: SIEGENIA</w:t>
      </w:r>
    </w:p>
    <w:p w14:paraId="5DDD814D" w14:textId="77777777" w:rsidR="002A7F37" w:rsidRPr="002A7F37" w:rsidRDefault="002A7F37" w:rsidP="002A7F37"/>
    <w:p w14:paraId="088437D9" w14:textId="77777777" w:rsidR="004A1C22" w:rsidRPr="00817686" w:rsidRDefault="004A1C22" w:rsidP="004A1C22">
      <w:pPr>
        <w:rPr>
          <w:bCs/>
          <w:i/>
        </w:rPr>
      </w:pPr>
      <w:r>
        <w:rPr>
          <w:bCs/>
          <w:i/>
        </w:rPr>
        <w:t xml:space="preserve">Image: SIE_KFV_AS 3600 C.jpg </w:t>
      </w:r>
    </w:p>
    <w:p w14:paraId="535F304F" w14:textId="4274B53B" w:rsidR="004A1C22" w:rsidRDefault="004A1C22" w:rsidP="004A1C22">
      <w:r>
        <w:t xml:space="preserve">The new AS 3600C automatic multi-point locking system for apartment buildings allow residents to leave the building at any time. For this purpose, it does without the blockade of the lever handle so that the locked door can be opened from the inside without a key at any time.</w:t>
      </w:r>
    </w:p>
    <w:p w14:paraId="1092C72E" w14:textId="77777777" w:rsidR="005E1468" w:rsidRPr="00D129AE" w:rsidRDefault="005E1468" w:rsidP="005E1468"/>
    <w:p w14:paraId="02D290C1" w14:textId="46BB1418" w:rsidR="005E1468" w:rsidRDefault="005E1468" w:rsidP="005E1468"/>
    <w:p w14:paraId="5EF2FBE4" w14:textId="6699BA66" w:rsidR="004A1C22" w:rsidRDefault="004A1C22" w:rsidP="005E1468"/>
    <w:p w14:paraId="3290CC6C" w14:textId="40AD0BD1" w:rsidR="004A1C22" w:rsidRDefault="004A1C22" w:rsidP="005E1468"/>
    <w:p w14:paraId="49AB2A64" w14:textId="5EFCA06A" w:rsidR="004A1C22" w:rsidRDefault="004A1C22" w:rsidP="005E1468"/>
    <w:p w14:paraId="1CA2DFDF" w14:textId="77777777" w:rsidR="004A1C22" w:rsidRPr="00D129AE" w:rsidRDefault="004A1C22" w:rsidP="005E1468"/>
    <w:p w14:paraId="6307F475" w14:textId="2CB088C7" w:rsidR="005E1468" w:rsidRDefault="005E1468" w:rsidP="005E1468"/>
    <w:p w14:paraId="0B7BFF9B" w14:textId="71ABF41D" w:rsidR="00D92FE4" w:rsidRDefault="00D92FE4" w:rsidP="005E1468"/>
    <w:p w14:paraId="6CC0F53E" w14:textId="0BA6C8C8" w:rsidR="00D92FE4" w:rsidRDefault="00D92FE4" w:rsidP="005E1468"/>
    <w:p w14:paraId="18714932" w14:textId="689EB2A8" w:rsidR="00D92FE4" w:rsidRDefault="00D92FE4" w:rsidP="005E1468"/>
    <w:p w14:paraId="2B38D895" w14:textId="3F144904" w:rsidR="00D92FE4" w:rsidRDefault="00D92FE4" w:rsidP="005E1468"/>
    <w:p w14:paraId="0841F36D" w14:textId="5CE24FE2" w:rsidR="00D92FE4" w:rsidRDefault="00D92FE4" w:rsidP="005E1468"/>
    <w:p w14:paraId="711F81F1" w14:textId="7C80A86C" w:rsidR="00D92FE4" w:rsidRDefault="00D92FE4" w:rsidP="005E1468"/>
    <w:p w14:paraId="6ECA449F" w14:textId="1F803E3D" w:rsidR="00D92FE4" w:rsidRDefault="00D92FE4" w:rsidP="005E1468"/>
    <w:p w14:paraId="15E06C53" w14:textId="647CCF86" w:rsidR="00D92FE4" w:rsidRDefault="00D92FE4" w:rsidP="005E1468"/>
    <w:p w14:paraId="23323A19" w14:textId="6062BB6F" w:rsidR="00D92FE4" w:rsidRDefault="00D92FE4" w:rsidP="005E1468"/>
    <w:p w14:paraId="46BD8DB5" w14:textId="6FA3910B" w:rsidR="00D92FE4" w:rsidRDefault="00D92FE4" w:rsidP="005E1468"/>
    <w:p w14:paraId="7A25FABE" w14:textId="77777777" w:rsidR="00D92FE4" w:rsidRDefault="00D92FE4" w:rsidP="005E1468"/>
    <w:p w14:paraId="7EDC5564" w14:textId="77777777" w:rsidR="008D7633" w:rsidRPr="00E14DD8" w:rsidRDefault="008D7633" w:rsidP="008D7633">
      <w:pPr>
        <w:rPr>
          <w:szCs w:val="20"/>
        </w:rPr>
      </w:pPr>
    </w:p>
    <w:p w14:paraId="65C4D2F7" w14:textId="77777777" w:rsidR="008D7633" w:rsidRPr="00E14DD8" w:rsidRDefault="008D7633" w:rsidP="008D7633">
      <w:pPr>
        <w:rPr>
          <w:szCs w:val="20"/>
        </w:rPr>
      </w:pPr>
    </w:p>
    <w:p w14:paraId="4ADE2E76" w14:textId="77777777" w:rsidR="008D7633" w:rsidRPr="00E14DD8" w:rsidRDefault="008D7633" w:rsidP="008D7633">
      <w:pPr>
        <w:rPr>
          <w:szCs w:val="20"/>
        </w:rPr>
      </w:pPr>
    </w:p>
    <w:p w14:paraId="48A951D0"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E2F48C3" w14:textId="77777777" w:rsidTr="0044187A">
        <w:tc>
          <w:tcPr>
            <w:tcW w:w="3348" w:type="dxa"/>
            <w:tcBorders>
              <w:top w:val="nil"/>
              <w:left w:val="nil"/>
              <w:bottom w:val="nil"/>
              <w:right w:val="nil"/>
            </w:tcBorders>
          </w:tcPr>
          <w:p w14:paraId="22B47673" w14:textId="77777777" w:rsidR="008D7633" w:rsidRPr="0044187A" w:rsidRDefault="008D7633" w:rsidP="007A5EB4">
            <w:pPr>
              <w:pStyle w:val="Formatvorlage2"/>
              <w:rPr>
                <w:u w:val="single"/>
              </w:rPr>
            </w:pPr>
            <w:r>
              <w:rPr>
                <w:u w:val="single"/>
              </w:rPr>
              <w:t xml:space="preserve">Publisher</w:t>
            </w:r>
          </w:p>
          <w:p w14:paraId="0030E41C" w14:textId="77777777" w:rsidR="008D7633" w:rsidRDefault="008D7633" w:rsidP="007A5EB4">
            <w:pPr>
              <w:pStyle w:val="Formatvorlage2"/>
            </w:pPr>
            <w:r>
              <w:t xml:space="preserve">SIEGENIA GROUP</w:t>
            </w:r>
          </w:p>
          <w:p w14:paraId="6EABC0D7" w14:textId="77777777" w:rsidR="008D7633" w:rsidRDefault="008D7633" w:rsidP="007A5EB4">
            <w:pPr>
              <w:pStyle w:val="Formatvorlage2"/>
            </w:pPr>
            <w:r>
              <w:t xml:space="preserve">Marketing Communications</w:t>
            </w:r>
          </w:p>
          <w:p w14:paraId="4E11DA90" w14:textId="77777777" w:rsidR="008D7633" w:rsidRDefault="008D7633" w:rsidP="007A5EB4">
            <w:pPr>
              <w:pStyle w:val="Formatvorlage2"/>
            </w:pPr>
            <w:r>
              <w:t xml:space="preserve">Industriestraße 1-3</w:t>
            </w:r>
          </w:p>
          <w:p w14:paraId="1DFAA21A" w14:textId="77777777" w:rsidR="008D7633" w:rsidRDefault="008D7633" w:rsidP="007A5EB4">
            <w:pPr>
              <w:pStyle w:val="Formatvorlage2"/>
            </w:pPr>
            <w:r>
              <w:t xml:space="preserve">D-57234 Wilnsdorf; Germany</w:t>
            </w:r>
          </w:p>
          <w:p w14:paraId="3329867A" w14:textId="77777777" w:rsidR="008D7633" w:rsidRDefault="00FD182E" w:rsidP="007A5EB4">
            <w:pPr>
              <w:pStyle w:val="Formatvorlage2"/>
            </w:pPr>
            <w:r>
              <w:t xml:space="preserve">Phone: +49 271 3931-412</w:t>
            </w:r>
          </w:p>
          <w:p w14:paraId="5B18D7A7" w14:textId="77777777" w:rsidR="008D7633" w:rsidRDefault="008D7633" w:rsidP="007A5EB4">
            <w:pPr>
              <w:pStyle w:val="Formatvorlage2"/>
            </w:pPr>
            <w:r>
              <w:t xml:space="preserve">Fax: +49 271 3931-77412</w:t>
            </w:r>
          </w:p>
          <w:p w14:paraId="6315F9A2" w14:textId="77777777" w:rsidR="008D7633" w:rsidRPr="00392D5F" w:rsidRDefault="0088698F" w:rsidP="007A5EB4">
            <w:pPr>
              <w:pStyle w:val="Formatvorlage2"/>
            </w:pPr>
            <w:r>
              <w:t xml:space="preserve">E-mail: pr@siegenia.com</w:t>
            </w:r>
          </w:p>
          <w:p w14:paraId="5D169F21" w14:textId="77777777" w:rsidR="002E59D6" w:rsidRDefault="00510191" w:rsidP="007A5EB4">
            <w:pPr>
              <w:pStyle w:val="Formatvorlage2"/>
            </w:pPr>
            <w:r>
              <w:t xml:space="preserve">www.siegenia.com/en</w:t>
            </w:r>
          </w:p>
          <w:p w14:paraId="47E3A8AD"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03CAE013" w14:textId="77777777" w:rsidR="008D7633" w:rsidRPr="0044187A" w:rsidRDefault="008D7633" w:rsidP="007A5EB4">
            <w:pPr>
              <w:pStyle w:val="Formatvorlage2"/>
              <w:rPr>
                <w:u w:val="single"/>
              </w:rPr>
            </w:pPr>
            <w:r>
              <w:rPr>
                <w:u w:val="single"/>
              </w:rPr>
              <w:t xml:space="preserve">Edited by / Contact</w:t>
            </w:r>
          </w:p>
          <w:p w14:paraId="1902E99C" w14:textId="77777777" w:rsidR="008D7633" w:rsidRDefault="008D7633" w:rsidP="007A5EB4">
            <w:pPr>
              <w:pStyle w:val="Formatvorlage2"/>
            </w:pPr>
            <w:r>
              <w:t xml:space="preserve">Kemper Kommunikation</w:t>
            </w:r>
          </w:p>
          <w:p w14:paraId="1FC8BBB3" w14:textId="77777777" w:rsidR="00122FEC" w:rsidRPr="00C33A1F" w:rsidRDefault="00122FEC" w:rsidP="00122FEC">
            <w:pPr>
              <w:pStyle w:val="Formatvorlage2"/>
            </w:pPr>
            <w:r>
              <w:t xml:space="preserve">Kirsten Kemper </w:t>
            </w:r>
          </w:p>
          <w:p w14:paraId="72D57414" w14:textId="77777777" w:rsidR="00122FEC" w:rsidRPr="00C33A1F" w:rsidRDefault="00122FEC" w:rsidP="00122FEC">
            <w:pPr>
              <w:pStyle w:val="Formatvorlage2"/>
            </w:pPr>
            <w:r>
              <w:t xml:space="preserve">Am Milchbornbach 10</w:t>
            </w:r>
          </w:p>
          <w:p w14:paraId="01D309FF" w14:textId="77777777" w:rsidR="00122FEC" w:rsidRPr="00C33A1F" w:rsidRDefault="00122FEC" w:rsidP="00122FEC">
            <w:pPr>
              <w:pStyle w:val="Formatvorlage2"/>
            </w:pPr>
            <w:r>
              <w:t xml:space="preserve">D - 51429 Bergisch Gladbach</w:t>
              <w:br/>
              <w:t xml:space="preserve">Tel.: +49 2204 9644808</w:t>
            </w:r>
          </w:p>
          <w:p w14:paraId="18333050" w14:textId="77777777" w:rsidR="008D7633" w:rsidRPr="00C55524" w:rsidRDefault="0088698F" w:rsidP="007A5EB4">
            <w:pPr>
              <w:pStyle w:val="Formatvorlage2"/>
              <w:rPr>
                <w:lang w:val="it-IT"/>
              </w:rPr>
            </w:pPr>
            <w:r>
              <w:t xml:space="preserve">E-mail: info@kemper-kommunikation.de</w:t>
            </w:r>
          </w:p>
          <w:p w14:paraId="7ED13B23" w14:textId="77777777" w:rsidR="008D7633" w:rsidRDefault="00716BDB" w:rsidP="007A5EB4">
            <w:pPr>
              <w:pStyle w:val="Formatvorlage2"/>
            </w:pPr>
            <w:r>
              <w:t xml:space="preserve">www.kemper-kommunikation.de</w:t>
            </w:r>
          </w:p>
          <w:p w14:paraId="3BD6A8E6" w14:textId="77777777" w:rsidR="00716BDB" w:rsidRPr="003F183E" w:rsidRDefault="00716BDB" w:rsidP="007A5EB4">
            <w:pPr>
              <w:pStyle w:val="Formatvorlage2"/>
            </w:pPr>
          </w:p>
        </w:tc>
        <w:tc>
          <w:tcPr>
            <w:tcW w:w="1800" w:type="dxa"/>
            <w:tcBorders>
              <w:top w:val="nil"/>
              <w:left w:val="nil"/>
              <w:bottom w:val="nil"/>
              <w:right w:val="nil"/>
            </w:tcBorders>
          </w:tcPr>
          <w:p w14:paraId="351A4AB5" w14:textId="77777777" w:rsidR="008D7633" w:rsidRPr="0044187A" w:rsidRDefault="008D7633" w:rsidP="007A5EB4">
            <w:pPr>
              <w:pStyle w:val="Formatvorlage2"/>
              <w:rPr>
                <w:u w:val="single"/>
              </w:rPr>
            </w:pPr>
            <w:r>
              <w:rPr>
                <w:u w:val="single"/>
              </w:rPr>
              <w:t xml:space="preserve">Text details</w:t>
            </w:r>
          </w:p>
          <w:p w14:paraId="4CB0E2B6" w14:textId="625D25FA" w:rsidR="008D7633" w:rsidRPr="00C33A1F" w:rsidRDefault="008D7633" w:rsidP="007A5EB4">
            <w:pPr>
              <w:pStyle w:val="Formatvorlage2"/>
            </w:pPr>
            <w:r>
              <w:t xml:space="preserve">Pages: 1</w:t>
            </w:r>
          </w:p>
          <w:p w14:paraId="38F63B9B" w14:textId="45B9189B" w:rsidR="008D7633" w:rsidRPr="00C33A1F" w:rsidRDefault="008D7633" w:rsidP="007A5EB4">
            <w:pPr>
              <w:pStyle w:val="Formatvorlage2"/>
            </w:pPr>
            <w:r>
              <w:t xml:space="preserve">Words: 253</w:t>
            </w:r>
          </w:p>
          <w:p w14:paraId="59597AD4" w14:textId="27B4BE2B" w:rsidR="008D7633" w:rsidRPr="00C33A1F" w:rsidRDefault="008D7633" w:rsidP="007A5EB4">
            <w:pPr>
              <w:pStyle w:val="Formatvorlage2"/>
            </w:pPr>
            <w:r>
              <w:t xml:space="preserve">Characters: 1 812</w:t>
              <w:br/>
              <w:t xml:space="preserve">(with spaces)</w:t>
            </w:r>
          </w:p>
          <w:p w14:paraId="58CA08D5" w14:textId="77777777" w:rsidR="008D7633" w:rsidRDefault="008D7633" w:rsidP="007A5EB4">
            <w:pPr>
              <w:pStyle w:val="Formatvorlage2"/>
            </w:pPr>
          </w:p>
          <w:p w14:paraId="59C1A9D8" w14:textId="58B267E6" w:rsidR="008D7633" w:rsidRPr="00C33A1F" w:rsidRDefault="008D7633" w:rsidP="007A5EB4">
            <w:pPr>
              <w:pStyle w:val="Formatvorlage2"/>
            </w:pPr>
            <w:r>
              <w:t xml:space="preserve">created: 2020-06-03</w:t>
            </w:r>
          </w:p>
          <w:p w14:paraId="759DB4D5" w14:textId="77777777" w:rsidR="008D7633" w:rsidRPr="0044187A" w:rsidRDefault="008D7633" w:rsidP="007A5EB4">
            <w:pPr>
              <w:pStyle w:val="Formatvorlage2"/>
              <w:rPr>
                <w:szCs w:val="20"/>
              </w:rPr>
            </w:pPr>
          </w:p>
        </w:tc>
      </w:tr>
      <w:tr w:rsidR="008D7633" w:rsidRPr="0044187A" w14:paraId="2CDE65D0" w14:textId="77777777" w:rsidTr="0044187A">
        <w:tc>
          <w:tcPr>
            <w:tcW w:w="8208" w:type="dxa"/>
            <w:gridSpan w:val="3"/>
            <w:tcBorders>
              <w:top w:val="nil"/>
              <w:left w:val="nil"/>
              <w:bottom w:val="nil"/>
              <w:right w:val="nil"/>
            </w:tcBorders>
          </w:tcPr>
          <w:p w14:paraId="37074492" w14:textId="77777777" w:rsidR="008D7633" w:rsidRPr="003F183E" w:rsidRDefault="008D7633" w:rsidP="007A5EB4">
            <w:pPr>
              <w:pStyle w:val="Formatvorlage2"/>
            </w:pPr>
            <w:r>
              <w:t xml:space="preserve">Please send us a sample copy of any publication containing this text or these images.</w:t>
            </w:r>
          </w:p>
        </w:tc>
      </w:tr>
    </w:tbl>
    <w:p w14:paraId="6AF4AF0E"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83095F" w14:textId="77777777" w:rsidR="001732F1" w:rsidRDefault="001732F1">
      <w:r>
        <w:separator/>
      </w:r>
    </w:p>
  </w:endnote>
  <w:endnote w:type="continuationSeparator" w:id="0">
    <w:p w14:paraId="49ACF8F4" w14:textId="77777777" w:rsidR="001732F1" w:rsidRDefault="001732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4ED035" w14:textId="77777777"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6FC724" w14:textId="77777777" w:rsidR="001732F1" w:rsidRDefault="001732F1">
      <w:r>
        <w:separator/>
      </w:r>
    </w:p>
  </w:footnote>
  <w:footnote w:type="continuationSeparator" w:id="0">
    <w:p w14:paraId="4E21E3F0" w14:textId="77777777" w:rsidR="001732F1" w:rsidRDefault="001732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FEBEE2" w14:textId="77777777" w:rsidR="00F71E39" w:rsidRDefault="00D313A4">
    <w:pPr>
      <w:pStyle w:val="Kopfzeile"/>
    </w:pPr>
    <w:r>
      <w:rPr>
        <w:noProof/>
      </w:rPr>
      <w:drawing>
        <wp:anchor distT="0" distB="0" distL="114300" distR="114300" simplePos="0" relativeHeight="251657728" behindDoc="1" locked="0" layoutInCell="1" allowOverlap="1" wp14:anchorId="216C807B" wp14:editId="5A89BD0F">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7A42272"/>
    <w:multiLevelType w:val="multilevel"/>
    <w:tmpl w:val="458EE2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4E9F"/>
    <w:rsid w:val="000024D9"/>
    <w:rsid w:val="00003256"/>
    <w:rsid w:val="0001449A"/>
    <w:rsid w:val="0001520C"/>
    <w:rsid w:val="00026907"/>
    <w:rsid w:val="00040EBF"/>
    <w:rsid w:val="00064165"/>
    <w:rsid w:val="000675C7"/>
    <w:rsid w:val="00072C81"/>
    <w:rsid w:val="00090045"/>
    <w:rsid w:val="00095303"/>
    <w:rsid w:val="000A1DF0"/>
    <w:rsid w:val="000A5CA3"/>
    <w:rsid w:val="000D0C02"/>
    <w:rsid w:val="000D2A27"/>
    <w:rsid w:val="000D4874"/>
    <w:rsid w:val="000E424C"/>
    <w:rsid w:val="000F2936"/>
    <w:rsid w:val="000F565C"/>
    <w:rsid w:val="000F67C4"/>
    <w:rsid w:val="001025BB"/>
    <w:rsid w:val="0010792E"/>
    <w:rsid w:val="001128F1"/>
    <w:rsid w:val="00122F20"/>
    <w:rsid w:val="00122FEC"/>
    <w:rsid w:val="00137BD1"/>
    <w:rsid w:val="00145B48"/>
    <w:rsid w:val="001529E6"/>
    <w:rsid w:val="00154E9F"/>
    <w:rsid w:val="00156B0C"/>
    <w:rsid w:val="00166476"/>
    <w:rsid w:val="00166FB7"/>
    <w:rsid w:val="00171C51"/>
    <w:rsid w:val="001732F1"/>
    <w:rsid w:val="001B7003"/>
    <w:rsid w:val="001C39FF"/>
    <w:rsid w:val="001D26E4"/>
    <w:rsid w:val="001E0780"/>
    <w:rsid w:val="001E1DA6"/>
    <w:rsid w:val="001F3432"/>
    <w:rsid w:val="002046D3"/>
    <w:rsid w:val="00207FE2"/>
    <w:rsid w:val="00253494"/>
    <w:rsid w:val="00254A9B"/>
    <w:rsid w:val="00255FE8"/>
    <w:rsid w:val="00272508"/>
    <w:rsid w:val="002769DE"/>
    <w:rsid w:val="002819C3"/>
    <w:rsid w:val="002A202C"/>
    <w:rsid w:val="002A7F37"/>
    <w:rsid w:val="002B55C4"/>
    <w:rsid w:val="002C00E2"/>
    <w:rsid w:val="002C36FE"/>
    <w:rsid w:val="002C5A66"/>
    <w:rsid w:val="002C6D41"/>
    <w:rsid w:val="002E48B5"/>
    <w:rsid w:val="002E59D6"/>
    <w:rsid w:val="002F18BB"/>
    <w:rsid w:val="002F466F"/>
    <w:rsid w:val="003043A0"/>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3E8"/>
    <w:rsid w:val="0044187A"/>
    <w:rsid w:val="00443A54"/>
    <w:rsid w:val="00446899"/>
    <w:rsid w:val="00447689"/>
    <w:rsid w:val="0046235C"/>
    <w:rsid w:val="004629AD"/>
    <w:rsid w:val="004806AF"/>
    <w:rsid w:val="00486878"/>
    <w:rsid w:val="004A1C22"/>
    <w:rsid w:val="004B62AB"/>
    <w:rsid w:val="004C4FDA"/>
    <w:rsid w:val="004C503A"/>
    <w:rsid w:val="004E057A"/>
    <w:rsid w:val="004E2322"/>
    <w:rsid w:val="004E2BD7"/>
    <w:rsid w:val="004E3AF9"/>
    <w:rsid w:val="00510191"/>
    <w:rsid w:val="005254BE"/>
    <w:rsid w:val="00527675"/>
    <w:rsid w:val="005433C9"/>
    <w:rsid w:val="00552DC0"/>
    <w:rsid w:val="0055550C"/>
    <w:rsid w:val="00563E60"/>
    <w:rsid w:val="00571B54"/>
    <w:rsid w:val="00582826"/>
    <w:rsid w:val="00592833"/>
    <w:rsid w:val="005A214B"/>
    <w:rsid w:val="005A3974"/>
    <w:rsid w:val="005A5DC6"/>
    <w:rsid w:val="005A6A38"/>
    <w:rsid w:val="005A7C57"/>
    <w:rsid w:val="005E06F2"/>
    <w:rsid w:val="005E1468"/>
    <w:rsid w:val="005E3E61"/>
    <w:rsid w:val="005F2A75"/>
    <w:rsid w:val="005F3D5F"/>
    <w:rsid w:val="005F7B2E"/>
    <w:rsid w:val="006016B0"/>
    <w:rsid w:val="0061051B"/>
    <w:rsid w:val="0061253D"/>
    <w:rsid w:val="00617358"/>
    <w:rsid w:val="00617D76"/>
    <w:rsid w:val="006279BD"/>
    <w:rsid w:val="00630405"/>
    <w:rsid w:val="00634A59"/>
    <w:rsid w:val="006446D6"/>
    <w:rsid w:val="00656A7F"/>
    <w:rsid w:val="00656FEE"/>
    <w:rsid w:val="00667448"/>
    <w:rsid w:val="00683D71"/>
    <w:rsid w:val="006866DF"/>
    <w:rsid w:val="00692205"/>
    <w:rsid w:val="006944D9"/>
    <w:rsid w:val="006A2FD7"/>
    <w:rsid w:val="006A7184"/>
    <w:rsid w:val="006B6CD1"/>
    <w:rsid w:val="006B7979"/>
    <w:rsid w:val="006C044C"/>
    <w:rsid w:val="006C6D45"/>
    <w:rsid w:val="006E5CC8"/>
    <w:rsid w:val="00701954"/>
    <w:rsid w:val="007030AA"/>
    <w:rsid w:val="00703943"/>
    <w:rsid w:val="007046C4"/>
    <w:rsid w:val="007061B1"/>
    <w:rsid w:val="007148FF"/>
    <w:rsid w:val="00716BDB"/>
    <w:rsid w:val="00717456"/>
    <w:rsid w:val="00730E66"/>
    <w:rsid w:val="00737DE1"/>
    <w:rsid w:val="00751517"/>
    <w:rsid w:val="00757DDE"/>
    <w:rsid w:val="00762E8B"/>
    <w:rsid w:val="00764AAC"/>
    <w:rsid w:val="007871C1"/>
    <w:rsid w:val="0079193B"/>
    <w:rsid w:val="00794A4F"/>
    <w:rsid w:val="007A5EB4"/>
    <w:rsid w:val="007A6E1C"/>
    <w:rsid w:val="007C50D1"/>
    <w:rsid w:val="007C5C24"/>
    <w:rsid w:val="007E2B7F"/>
    <w:rsid w:val="007F3F54"/>
    <w:rsid w:val="007F43E0"/>
    <w:rsid w:val="00801D78"/>
    <w:rsid w:val="008078CF"/>
    <w:rsid w:val="008171AF"/>
    <w:rsid w:val="0083465B"/>
    <w:rsid w:val="00835351"/>
    <w:rsid w:val="008366E0"/>
    <w:rsid w:val="008429DC"/>
    <w:rsid w:val="0085079E"/>
    <w:rsid w:val="00852D9D"/>
    <w:rsid w:val="00853823"/>
    <w:rsid w:val="00857800"/>
    <w:rsid w:val="0086386E"/>
    <w:rsid w:val="00871847"/>
    <w:rsid w:val="0088698F"/>
    <w:rsid w:val="00894ADF"/>
    <w:rsid w:val="008A6F1F"/>
    <w:rsid w:val="008C3491"/>
    <w:rsid w:val="008C4A19"/>
    <w:rsid w:val="008C5079"/>
    <w:rsid w:val="008D2B30"/>
    <w:rsid w:val="008D3232"/>
    <w:rsid w:val="008D7633"/>
    <w:rsid w:val="00910883"/>
    <w:rsid w:val="0092580A"/>
    <w:rsid w:val="0093490C"/>
    <w:rsid w:val="0093664F"/>
    <w:rsid w:val="00943EB0"/>
    <w:rsid w:val="00945CA5"/>
    <w:rsid w:val="009553BC"/>
    <w:rsid w:val="009557EA"/>
    <w:rsid w:val="00963959"/>
    <w:rsid w:val="00963D60"/>
    <w:rsid w:val="0096600A"/>
    <w:rsid w:val="009B067B"/>
    <w:rsid w:val="009B4822"/>
    <w:rsid w:val="009B5300"/>
    <w:rsid w:val="009B5DE9"/>
    <w:rsid w:val="009D0CC8"/>
    <w:rsid w:val="009D6C04"/>
    <w:rsid w:val="009E28F9"/>
    <w:rsid w:val="009E531A"/>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2228"/>
    <w:rsid w:val="00AA224C"/>
    <w:rsid w:val="00AA6262"/>
    <w:rsid w:val="00AB1EC7"/>
    <w:rsid w:val="00AD4128"/>
    <w:rsid w:val="00AD6951"/>
    <w:rsid w:val="00AD7705"/>
    <w:rsid w:val="00AD7B27"/>
    <w:rsid w:val="00AE06DB"/>
    <w:rsid w:val="00B057B0"/>
    <w:rsid w:val="00B11AB7"/>
    <w:rsid w:val="00B2118E"/>
    <w:rsid w:val="00B239B4"/>
    <w:rsid w:val="00B3687B"/>
    <w:rsid w:val="00B41B50"/>
    <w:rsid w:val="00B47777"/>
    <w:rsid w:val="00B47ADF"/>
    <w:rsid w:val="00B55070"/>
    <w:rsid w:val="00B62ECB"/>
    <w:rsid w:val="00B63C95"/>
    <w:rsid w:val="00B63E35"/>
    <w:rsid w:val="00B84773"/>
    <w:rsid w:val="00B908A8"/>
    <w:rsid w:val="00B92EF0"/>
    <w:rsid w:val="00B93961"/>
    <w:rsid w:val="00BA5B2A"/>
    <w:rsid w:val="00BD76B1"/>
    <w:rsid w:val="00BE62B4"/>
    <w:rsid w:val="00BE69F6"/>
    <w:rsid w:val="00BF6132"/>
    <w:rsid w:val="00C02C5D"/>
    <w:rsid w:val="00C14A00"/>
    <w:rsid w:val="00C20361"/>
    <w:rsid w:val="00C244A3"/>
    <w:rsid w:val="00C24B77"/>
    <w:rsid w:val="00C2717C"/>
    <w:rsid w:val="00C33A1F"/>
    <w:rsid w:val="00C52D3B"/>
    <w:rsid w:val="00C53FE3"/>
    <w:rsid w:val="00C55524"/>
    <w:rsid w:val="00C615A2"/>
    <w:rsid w:val="00C65852"/>
    <w:rsid w:val="00C72B49"/>
    <w:rsid w:val="00C77106"/>
    <w:rsid w:val="00C87836"/>
    <w:rsid w:val="00C92A2E"/>
    <w:rsid w:val="00CA1694"/>
    <w:rsid w:val="00CA66F5"/>
    <w:rsid w:val="00CA6BD1"/>
    <w:rsid w:val="00CE16F1"/>
    <w:rsid w:val="00CE5038"/>
    <w:rsid w:val="00CE5448"/>
    <w:rsid w:val="00CE5488"/>
    <w:rsid w:val="00CE63E0"/>
    <w:rsid w:val="00CF6534"/>
    <w:rsid w:val="00CF72EF"/>
    <w:rsid w:val="00CF7462"/>
    <w:rsid w:val="00D04FE4"/>
    <w:rsid w:val="00D313A4"/>
    <w:rsid w:val="00D32108"/>
    <w:rsid w:val="00D45693"/>
    <w:rsid w:val="00D47D4E"/>
    <w:rsid w:val="00D55DC3"/>
    <w:rsid w:val="00D57457"/>
    <w:rsid w:val="00D64F60"/>
    <w:rsid w:val="00D92FE4"/>
    <w:rsid w:val="00DA2153"/>
    <w:rsid w:val="00DA2662"/>
    <w:rsid w:val="00DA5E95"/>
    <w:rsid w:val="00DB44DA"/>
    <w:rsid w:val="00DB4ACB"/>
    <w:rsid w:val="00DC032C"/>
    <w:rsid w:val="00DC1F2A"/>
    <w:rsid w:val="00DE3025"/>
    <w:rsid w:val="00DF1C10"/>
    <w:rsid w:val="00DF1EE2"/>
    <w:rsid w:val="00E03F6F"/>
    <w:rsid w:val="00E04C83"/>
    <w:rsid w:val="00E14DD8"/>
    <w:rsid w:val="00E155F0"/>
    <w:rsid w:val="00E17E89"/>
    <w:rsid w:val="00E20D4D"/>
    <w:rsid w:val="00E2358B"/>
    <w:rsid w:val="00E34020"/>
    <w:rsid w:val="00E3479A"/>
    <w:rsid w:val="00E6313B"/>
    <w:rsid w:val="00E65B7E"/>
    <w:rsid w:val="00E66783"/>
    <w:rsid w:val="00E76C0B"/>
    <w:rsid w:val="00E76D9B"/>
    <w:rsid w:val="00E77789"/>
    <w:rsid w:val="00E80515"/>
    <w:rsid w:val="00E954AC"/>
    <w:rsid w:val="00EA2954"/>
    <w:rsid w:val="00EB511E"/>
    <w:rsid w:val="00EB632F"/>
    <w:rsid w:val="00EC1396"/>
    <w:rsid w:val="00EE123F"/>
    <w:rsid w:val="00EF15B4"/>
    <w:rsid w:val="00EF2F06"/>
    <w:rsid w:val="00F0149D"/>
    <w:rsid w:val="00F05D3F"/>
    <w:rsid w:val="00F10E71"/>
    <w:rsid w:val="00F142BE"/>
    <w:rsid w:val="00F222EB"/>
    <w:rsid w:val="00F25601"/>
    <w:rsid w:val="00F344B8"/>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F2A2CF"/>
  <w15:docId w15:val="{CC65FB39-1E61-49C3-9FEF-159B14975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ascii="Arial" w:hAnsi="Arial" w:cs="Arial"/>
      <w:b/>
      <w:bCs/>
      <w:i/>
      <w:kern w:val="32"/>
      <w:sz w:val="24"/>
      <w:szCs w:val="32"/>
    </w:rPr>
  </w:style>
  <w:style w:type="paragraph" w:styleId="berschrift2">
    <w:name w:val="heading 2"/>
    <w:basedOn w:val="Standard"/>
    <w:next w:val="Standard"/>
    <w:qFormat/>
    <w:rsid w:val="008A6F1F"/>
    <w:pPr>
      <w:keepNext/>
      <w:outlineLvl w:val="1"/>
    </w:pPr>
    <w:rPr>
      <w:rFonts w:ascii="Arial" w:hAnsi="Arial"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ascii="Arial" w:hAnsi="Arial"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paragraph" w:styleId="berschrift5">
    <w:name w:val="heading 5"/>
    <w:basedOn w:val="Standard"/>
    <w:next w:val="Standard"/>
    <w:link w:val="berschrift5Zchn"/>
    <w:semiHidden/>
    <w:unhideWhenUsed/>
    <w:qFormat/>
    <w:rsid w:val="005433C9"/>
    <w:pPr>
      <w:keepNext/>
      <w:keepLines/>
      <w:spacing w:before="40"/>
      <w:outlineLvl w:val="4"/>
    </w:pPr>
    <w:rPr>
      <w:rFonts w:ascii="Cambria" w:asciiTheme="majorHAnsi" w:eastAsiaTheme="majorEastAsia" w:hAnsi="Cambria" w:hAnsiTheme="majorHAnsi" w:cstheme="majorBidi"/>
      <w:color w:val="365F91" w:themeColor="accent1" w:themeShade="BF"/>
    </w:rPr>
  </w:style>
  <w:style w:type="character" w:default="1" w:styleId="Absatz-Standardschriftart">
    <w:name w:val="Default Paragraph Font"/>
    <w:uiPriority w:val="1"/>
    <w:semiHidden/>
    <w:unhideWhenUsed/>
    <w:rPr>
      <w:rFonts w:ascii="Times New Roman" w:hAnsi="Times New Roman"/>
    </w:rPr>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rPr>
      <w:rFonts w:ascii="Arial" w:hAnsi="Arial"/>
    </w:rPr>
  </w:style>
  <w:style w:type="paragraph" w:styleId="Fuzeile">
    <w:name w:val="footer"/>
    <w:basedOn w:val="Standard"/>
    <w:rsid w:val="00FA3E25"/>
    <w:pPr>
      <w:tabs>
        <w:tab w:val="center" w:pos="4536"/>
        <w:tab w:val="right" w:pos="9072"/>
      </w:tabs>
    </w:pPr>
    <w:rPr>
      <w:rFonts w:ascii="Arial" w:hAnsi="Arial"/>
    </w:rPr>
  </w:style>
  <w:style w:type="paragraph" w:customStyle="1" w:styleId="Formatvorlage2">
    <w:name w:val="Formatvorlage2"/>
    <w:basedOn w:val="Standard"/>
    <w:rsid w:val="00AD7B27"/>
    <w:pPr>
      <w:autoSpaceDE w:val="0"/>
      <w:autoSpaceDN w:val="0"/>
      <w:adjustRightInd w:val="0"/>
      <w:spacing w:line="240" w:lineRule="auto"/>
      <w:outlineLvl w:val="0"/>
    </w:pPr>
    <w:rPr>
      <w:rFonts w:ascii="Arial" w:hAnsi="Arial"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rPr>
      <w:rFonts w:ascii="Arial" w:hAnsi="Arial"/>
    </w:rPr>
  </w:style>
  <w:style w:type="paragraph" w:styleId="berarbeitung">
    <w:name w:val="Revision"/>
    <w:hidden/>
    <w:uiPriority w:val="99"/>
    <w:semiHidden/>
    <w:rsid w:val="00207FE2"/>
    <w:rPr>
      <w:rFonts w:ascii="Arial" w:hAnsi="Arial"/>
      <w:szCs w:val="21"/>
    </w:rPr>
  </w:style>
  <w:style w:type="character" w:customStyle="1" w:styleId="berschrift5Zchn">
    <w:name w:val="Überschrift 5 Zchn"/>
    <w:basedOn w:val="Absatz-Standardschriftart"/>
    <w:link w:val="berschrift5"/>
    <w:semiHidden/>
    <w:rsid w:val="005433C9"/>
    <w:rPr>
      <w:rFonts w:ascii="Cambria" w:asciiTheme="majorHAnsi" w:eastAsiaTheme="majorEastAsia" w:hAnsi="Cambria" w:hAnsiTheme="majorHAnsi" w:cstheme="majorBidi"/>
      <w:color w:val="365F91" w:themeColor="accent1" w:themeShade="BF"/>
      <w:szCs w:val="21"/>
    </w:rPr>
  </w:style>
  <w:style w:type="character" w:customStyle="1" w:styleId="linktext">
    <w:name w:val="linktext"/>
    <w:basedOn w:val="Absatz-Standardschriftart"/>
    <w:rsid w:val="005433C9"/>
    <w:rPr>
      <w:rFonts w:ascii="Times New Roman" w:hAnsi="Times New Roman"/>
    </w:rPr>
  </w:style>
  <w:style w:type="character" w:customStyle="1" w:styleId="intextlinka">
    <w:name w:val="intextlinka"/>
    <w:basedOn w:val="Absatz-Standardschriftart"/>
    <w:rsid w:val="005433C9"/>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322037">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79572704">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977099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387</Words>
  <Characters>2444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2826</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2020-05-20T10:59:00Z</dcterms:created>
  <dcterms:modified xsi:type="dcterms:W3CDTF">2020-06-03T08:14:00Z</dcterms:modified>
</cp:coreProperties>
</file>