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80CF7" w14:textId="0711E2A5" w:rsidR="005E1468" w:rsidRDefault="005B62F7" w:rsidP="005E1468">
      <w:pPr>
        <w:pStyle w:val="berschrift2"/>
      </w:pPr>
      <w:r>
        <w:t>Edle Optik – leises Schließverhalten</w:t>
      </w:r>
    </w:p>
    <w:p w14:paraId="21D62AD0" w14:textId="1E1D027A" w:rsidR="00024B13" w:rsidRDefault="004A4901" w:rsidP="00F379AB">
      <w:pPr>
        <w:pStyle w:val="berschrift1"/>
      </w:pPr>
      <w:r>
        <w:t xml:space="preserve">KFV </w:t>
      </w:r>
      <w:r w:rsidR="00F379AB">
        <w:t>Magnetschl</w:t>
      </w:r>
      <w:r>
        <w:t>össer</w:t>
      </w:r>
      <w:r w:rsidR="00F379AB">
        <w:t xml:space="preserve">: </w:t>
      </w:r>
      <w:r>
        <w:t>Raumk</w:t>
      </w:r>
      <w:r w:rsidR="00024B13">
        <w:t>omfort für Innentüren</w:t>
      </w:r>
    </w:p>
    <w:p w14:paraId="30352130" w14:textId="65351601" w:rsidR="00F379AB" w:rsidRDefault="00F379AB" w:rsidP="00F379AB"/>
    <w:p w14:paraId="09B90985" w14:textId="5BE91313" w:rsidR="00A220A1" w:rsidRDefault="005B62F7" w:rsidP="00A220A1">
      <w:r>
        <w:t xml:space="preserve">Sie bleiben dezent im Hintergrund und werten genau damit den Wohnkomfort eines Raumes auf: die </w:t>
      </w:r>
      <w:r w:rsidR="006057F7">
        <w:t xml:space="preserve">KFV </w:t>
      </w:r>
      <w:r>
        <w:t>Magnetschlösser</w:t>
      </w:r>
      <w:r w:rsidR="00E0669A">
        <w:t xml:space="preserve"> von SIEGENIA</w:t>
      </w:r>
      <w:r>
        <w:t xml:space="preserve">. </w:t>
      </w:r>
      <w:r w:rsidR="00A220A1">
        <w:t>Bei geöffneter Tür liegt die Falle im Schlosskasten versenkt und schließt so glatt und bündig mit der Stulp ab. Sichtbare Technik mit hervorstehenden Ecken und Kanten gibt es nicht. Das sorgt für eine hochwertige Optik, die durch de</w:t>
      </w:r>
      <w:r w:rsidR="00671264">
        <w:t>n Einsatz</w:t>
      </w:r>
      <w:r w:rsidR="00A220A1">
        <w:t xml:space="preserve"> von Edelstahl-Komponenten </w:t>
      </w:r>
      <w:r w:rsidR="00671264">
        <w:t xml:space="preserve">zusätzlich </w:t>
      </w:r>
      <w:r w:rsidR="009F4BEB">
        <w:t>unter</w:t>
      </w:r>
      <w:r w:rsidR="00671264">
        <w:t>strichen</w:t>
      </w:r>
      <w:r w:rsidR="00A220A1">
        <w:t xml:space="preserve"> wird. </w:t>
      </w:r>
      <w:r>
        <w:t xml:space="preserve">Auch das Reinigen wird dadurch denkbar einfach. </w:t>
      </w:r>
    </w:p>
    <w:p w14:paraId="1AAEE166" w14:textId="77777777" w:rsidR="00A220A1" w:rsidRDefault="00A220A1" w:rsidP="00A220A1"/>
    <w:p w14:paraId="049A6120" w14:textId="5DDCC4D1" w:rsidR="005A0DEA" w:rsidRDefault="00A220A1" w:rsidP="00A220A1">
      <w:r>
        <w:t xml:space="preserve">Beim Schließen der Tür gewährleisten die in das Rahmenteil </w:t>
      </w:r>
      <w:r w:rsidR="00671264">
        <w:t>eingelassenen</w:t>
      </w:r>
      <w:r>
        <w:t xml:space="preserve"> Magnete das punktgenaue Herausfahren der Falle und damit einen äußerst leisen Schließvorgang</w:t>
      </w:r>
      <w:r w:rsidR="00671264">
        <w:t>. Das hörbare</w:t>
      </w:r>
      <w:r>
        <w:t xml:space="preserve"> Aufschlagen der Falle auf den Rahmen</w:t>
      </w:r>
      <w:r w:rsidR="00671264">
        <w:t xml:space="preserve"> gehört der Vergangenheit an, unschöne Gebrauchsspuren ebenfalls</w:t>
      </w:r>
      <w:r>
        <w:t>. Endanwender</w:t>
      </w:r>
      <w:r w:rsidR="00E0669A">
        <w:t xml:space="preserve"> wissen zudem zu schätzen, dass die</w:t>
      </w:r>
      <w:r>
        <w:t xml:space="preserve"> Magnettechnik das Schließen der Tür leichtgängig, schonend und somit verschleiß- und wartungsfrei</w:t>
      </w:r>
      <w:r w:rsidR="00E0669A">
        <w:t xml:space="preserve"> macht</w:t>
      </w:r>
      <w:r>
        <w:t>. Selbst das bei anderen Lösungen übliche Nachfetten kann entfallen. Für höchste Langlebigkeit steht dabei der extrem leistungsstarke Permanent-Magnet aus Neodym, der herkömmlichen Lösungen weit überlegen ist</w:t>
      </w:r>
      <w:r w:rsidR="001A477C">
        <w:t xml:space="preserve"> und das </w:t>
      </w:r>
      <w:r w:rsidR="004C2992">
        <w:t xml:space="preserve">allmähliche </w:t>
      </w:r>
      <w:r w:rsidR="001A477C">
        <w:t>Nachlassen der Magnetkraft verhindert</w:t>
      </w:r>
      <w:r>
        <w:t xml:space="preserve">. </w:t>
      </w:r>
    </w:p>
    <w:p w14:paraId="508C1FD5" w14:textId="77777777" w:rsidR="005A0DEA" w:rsidRDefault="005A0DEA" w:rsidP="00A220A1"/>
    <w:p w14:paraId="3B50554A" w14:textId="7B9D8CBA" w:rsidR="005A0DEA" w:rsidRDefault="00E0669A" w:rsidP="005A0DEA">
      <w:r>
        <w:t xml:space="preserve">Das KFV Magnetschloss eignet sich sowohl zum Einbau in neue Türen als auch für die Nachrüstung. </w:t>
      </w:r>
      <w:r w:rsidR="00BA03C1">
        <w:t>Dabei</w:t>
      </w:r>
      <w:r w:rsidR="005A0DEA">
        <w:t xml:space="preserve"> erlaubt </w:t>
      </w:r>
      <w:r w:rsidR="005A0DEA" w:rsidRPr="00BA03C1">
        <w:t xml:space="preserve">der Schlossaufbau in Anlehnung an DIN 18251-1 spürbare Zeit- und Kosteneinsparungen. </w:t>
      </w:r>
      <w:r w:rsidR="00BA03C1" w:rsidRPr="00BA03C1">
        <w:t xml:space="preserve">Während er in der Fertigung die Neueinstellung der Maschinen verzichtbar macht, </w:t>
      </w:r>
      <w:r w:rsidR="00BA03C1">
        <w:t xml:space="preserve">erlaubt er in der Nachrüstung den einfachen Austausch des </w:t>
      </w:r>
      <w:r w:rsidR="00BA03C1" w:rsidRPr="00BA03C1">
        <w:t>klassische</w:t>
      </w:r>
      <w:r w:rsidR="00BA03C1">
        <w:t>n</w:t>
      </w:r>
      <w:r w:rsidR="00BA03C1" w:rsidRPr="00BA03C1">
        <w:t xml:space="preserve"> Einsteckschloss</w:t>
      </w:r>
      <w:r w:rsidR="00BA03C1">
        <w:t xml:space="preserve">es gegen die </w:t>
      </w:r>
      <w:r w:rsidR="005A0DEA" w:rsidRPr="00BA03C1">
        <w:t>Magnetlösung</w:t>
      </w:r>
      <w:r w:rsidR="00BA03C1" w:rsidRPr="00BA03C1">
        <w:t xml:space="preserve">. Das </w:t>
      </w:r>
      <w:r w:rsidR="005A0DEA" w:rsidRPr="00BA03C1">
        <w:t xml:space="preserve">ist derzeit </w:t>
      </w:r>
      <w:r w:rsidR="006057F7" w:rsidRPr="00BA03C1">
        <w:t xml:space="preserve">einzigartig </w:t>
      </w:r>
      <w:r w:rsidR="005A0DEA" w:rsidRPr="00BA03C1">
        <w:t>auf dem Markt</w:t>
      </w:r>
      <w:r w:rsidR="005A0DEA" w:rsidRPr="00397739">
        <w:t>.</w:t>
      </w:r>
      <w:r w:rsidR="005A0DEA">
        <w:t xml:space="preserve"> </w:t>
      </w:r>
    </w:p>
    <w:p w14:paraId="614638EF" w14:textId="4F062F45" w:rsidR="004A4901" w:rsidRDefault="00E0669A" w:rsidP="00E0669A">
      <w:pPr>
        <w:pStyle w:val="berschrift4"/>
      </w:pPr>
      <w:r>
        <w:t>Gefälzte Türen mit Wohlfühlfaktor</w:t>
      </w:r>
    </w:p>
    <w:p w14:paraId="5689115A" w14:textId="4B2F59C5" w:rsidR="00A036E9" w:rsidRDefault="00E0669A" w:rsidP="005A0DEA">
      <w:r>
        <w:t xml:space="preserve">Ideal für </w:t>
      </w:r>
      <w:r w:rsidR="00936531">
        <w:t xml:space="preserve">gefälzte </w:t>
      </w:r>
      <w:r w:rsidR="0038229A">
        <w:t xml:space="preserve">Innentüren aus Holz </w:t>
      </w:r>
      <w:r>
        <w:t xml:space="preserve">ist das Magnetschloss 111, das Endanwendern ein hohes Maß an Raumkomfort </w:t>
      </w:r>
      <w:r w:rsidR="00D27637">
        <w:t>verschafft</w:t>
      </w:r>
      <w:r w:rsidR="0038229A">
        <w:t xml:space="preserve">. </w:t>
      </w:r>
      <w:r>
        <w:t xml:space="preserve">Auch beim Thema Verarbeitungskomfort kann </w:t>
      </w:r>
      <w:r w:rsidR="004C2992">
        <w:t>e</w:t>
      </w:r>
      <w:r>
        <w:t>s punkten</w:t>
      </w:r>
      <w:r w:rsidR="005A0DEA">
        <w:t xml:space="preserve">, denn es </w:t>
      </w:r>
      <w:r w:rsidR="00A64F60">
        <w:t xml:space="preserve">bietet Türenherstellern spürbare </w:t>
      </w:r>
      <w:r w:rsidR="0038229A" w:rsidRPr="00397739">
        <w:t xml:space="preserve">Vorteile </w:t>
      </w:r>
      <w:r w:rsidR="0038229A">
        <w:t>in der Fertigung</w:t>
      </w:r>
      <w:r w:rsidR="00A64F60">
        <w:t>.</w:t>
      </w:r>
      <w:r w:rsidR="0038229A" w:rsidRPr="00397739">
        <w:t xml:space="preserve"> </w:t>
      </w:r>
      <w:r w:rsidR="00A64F60">
        <w:t xml:space="preserve">Dazu tragen </w:t>
      </w:r>
      <w:r w:rsidR="009B0CCD">
        <w:t>beispielsweise</w:t>
      </w:r>
      <w:r w:rsidR="00002B4E">
        <w:t xml:space="preserve"> </w:t>
      </w:r>
      <w:r w:rsidR="00002B4E" w:rsidRPr="00397739">
        <w:t xml:space="preserve">die </w:t>
      </w:r>
      <w:r w:rsidR="00002B4E">
        <w:t>beiden</w:t>
      </w:r>
      <w:r w:rsidR="00002B4E" w:rsidRPr="00397739">
        <w:t xml:space="preserve"> Fixierungspunkte</w:t>
      </w:r>
      <w:r w:rsidR="00002B4E">
        <w:t xml:space="preserve"> bei, die die Kunststoffhinterfütterung schnell und verlässlich mit dem </w:t>
      </w:r>
      <w:r w:rsidR="00002B4E" w:rsidRPr="0091429A">
        <w:rPr>
          <w:szCs w:val="20"/>
        </w:rPr>
        <w:t>Schlie</w:t>
      </w:r>
      <w:r w:rsidR="00002B4E">
        <w:rPr>
          <w:szCs w:val="20"/>
        </w:rPr>
        <w:t>ß</w:t>
      </w:r>
      <w:r w:rsidR="00002B4E" w:rsidRPr="0091429A">
        <w:rPr>
          <w:szCs w:val="20"/>
        </w:rPr>
        <w:t>blech</w:t>
      </w:r>
      <w:r w:rsidR="00002B4E">
        <w:rPr>
          <w:szCs w:val="20"/>
        </w:rPr>
        <w:t xml:space="preserve"> verbinden</w:t>
      </w:r>
      <w:r w:rsidR="00002B4E">
        <w:t xml:space="preserve">. </w:t>
      </w:r>
      <w:r w:rsidR="009D2D08">
        <w:t xml:space="preserve">Rahmenseitig überzeugt </w:t>
      </w:r>
      <w:r w:rsidR="005A0DEA">
        <w:t>das Schloss</w:t>
      </w:r>
      <w:r w:rsidR="009D2D08">
        <w:t xml:space="preserve"> durch eine </w:t>
      </w:r>
      <w:r w:rsidR="00A64F60">
        <w:t xml:space="preserve">Andruckregulierung </w:t>
      </w:r>
      <w:r w:rsidR="009D2D08">
        <w:t>und</w:t>
      </w:r>
      <w:r w:rsidR="00A036E9" w:rsidRPr="00397739">
        <w:t xml:space="preserve"> </w:t>
      </w:r>
      <w:r w:rsidR="00A036E9">
        <w:t xml:space="preserve">die extrem flache Bauweise des Magneten. </w:t>
      </w:r>
      <w:r w:rsidR="003F0F9D">
        <w:t>Letztere</w:t>
      </w:r>
      <w:r w:rsidR="00A036E9">
        <w:t xml:space="preserve"> </w:t>
      </w:r>
      <w:r w:rsidR="007C3142">
        <w:t>ermöglicht</w:t>
      </w:r>
      <w:r w:rsidR="00A036E9">
        <w:t xml:space="preserve"> de</w:t>
      </w:r>
      <w:r w:rsidR="005A0DEA">
        <w:t>sse</w:t>
      </w:r>
      <w:r w:rsidR="00A036E9">
        <w:t>n Einbau auf der Rahmenseite ohne zusätzlichen Fräsaufwand</w:t>
      </w:r>
      <w:r w:rsidR="00D27637">
        <w:t>. Das Magnetschloss 111 ist in Buntbart- und WC-Ausführung sowie als Fallenschloss lieferbar.</w:t>
      </w:r>
    </w:p>
    <w:p w14:paraId="118EE640" w14:textId="77777777" w:rsidR="00B002C9" w:rsidRPr="00397739" w:rsidRDefault="00B002C9" w:rsidP="0038229A"/>
    <w:p w14:paraId="436F77DD" w14:textId="4CC6B821" w:rsidR="0038229A" w:rsidRDefault="00D27637" w:rsidP="00D27637">
      <w:pPr>
        <w:pStyle w:val="berschrift4"/>
      </w:pPr>
      <w:r>
        <w:lastRenderedPageBreak/>
        <w:t>Ästhetik für stumpf einschlagende Türen</w:t>
      </w:r>
    </w:p>
    <w:p w14:paraId="4F439C1D" w14:textId="3A391F61" w:rsidR="00742D62" w:rsidRDefault="00D27637" w:rsidP="00742D62">
      <w:r>
        <w:t>Eine</w:t>
      </w:r>
      <w:r w:rsidR="00DC1CB2" w:rsidRPr="002C7995">
        <w:t xml:space="preserve"> </w:t>
      </w:r>
      <w:r>
        <w:t xml:space="preserve">gelungene </w:t>
      </w:r>
      <w:r w:rsidR="00DC1CB2" w:rsidRPr="002C7995">
        <w:t>Synthese aus edler Optik und höchstem Komfort</w:t>
      </w:r>
      <w:r>
        <w:t xml:space="preserve"> bietet das KFV Magnetschloss 116</w:t>
      </w:r>
      <w:r w:rsidR="004C2992" w:rsidRPr="004C2992">
        <w:t xml:space="preserve"> </w:t>
      </w:r>
      <w:r w:rsidR="004C2992">
        <w:t>für stumpf einschlagende</w:t>
      </w:r>
      <w:r w:rsidR="004C2992" w:rsidRPr="002C7995">
        <w:t xml:space="preserve"> Türen</w:t>
      </w:r>
      <w:r>
        <w:t xml:space="preserve">. Der </w:t>
      </w:r>
      <w:r w:rsidR="00DC1CB2" w:rsidRPr="002C7995">
        <w:t xml:space="preserve">Verzicht auf ein Lappenschließblech </w:t>
      </w:r>
      <w:r>
        <w:t xml:space="preserve">unterstützt nicht nur </w:t>
      </w:r>
      <w:r w:rsidR="004C2992">
        <w:t>den Eindruck von E</w:t>
      </w:r>
      <w:r w:rsidR="00DC1CB2" w:rsidRPr="002C7995">
        <w:t>legan</w:t>
      </w:r>
      <w:r w:rsidR="004C2992">
        <w:t>z</w:t>
      </w:r>
      <w:r>
        <w:t>, sondern macht außerdem d</w:t>
      </w:r>
      <w:r w:rsidR="00DC1CB2" w:rsidRPr="002C7995">
        <w:t xml:space="preserve">ie </w:t>
      </w:r>
      <w:r w:rsidR="004C2992">
        <w:t xml:space="preserve">ansonsten </w:t>
      </w:r>
      <w:r w:rsidR="00DC1CB2" w:rsidRPr="002C7995">
        <w:t xml:space="preserve">aufwändige manuelle Bearbeitung des </w:t>
      </w:r>
      <w:r>
        <w:t>B</w:t>
      </w:r>
      <w:r w:rsidR="00DC1CB2" w:rsidRPr="002C7995">
        <w:t xml:space="preserve">lechs </w:t>
      </w:r>
      <w:r>
        <w:t>hinfällig. Stattdessen ist lediglich ein einfacher</w:t>
      </w:r>
      <w:r w:rsidR="00DC1CB2" w:rsidRPr="002C7995">
        <w:t xml:space="preserve"> Fräsvorgang am Rahmen </w:t>
      </w:r>
      <w:r>
        <w:t>erforderlich, der</w:t>
      </w:r>
      <w:r w:rsidR="00DC1CB2" w:rsidRPr="002C7995">
        <w:t xml:space="preserve"> Montageaufwand und Verschleiß </w:t>
      </w:r>
      <w:r w:rsidR="00DC1CB2">
        <w:t>minimiert</w:t>
      </w:r>
      <w:r w:rsidR="00DC1CB2" w:rsidRPr="002C7995">
        <w:t>.</w:t>
      </w:r>
      <w:r>
        <w:t xml:space="preserve"> Ebenfalls vorteilhaft sind die drehbare Magnetfallenhinterfütterung und der in das Schließblech integrierte Magnetschlitten. </w:t>
      </w:r>
      <w:r w:rsidR="00FA139C">
        <w:t>Während erstere die einfache Andruckregulierung erlaubt, stellt letzterer das automatische</w:t>
      </w:r>
      <w:r w:rsidR="00B002C9" w:rsidRPr="00B002C9">
        <w:t xml:space="preserve"> Nachstellen beim Absacken der Tür</w:t>
      </w:r>
      <w:r w:rsidR="00FA139C">
        <w:t xml:space="preserve"> sicher. </w:t>
      </w:r>
      <w:r w:rsidR="00742D62">
        <w:t xml:space="preserve">Das Magnetschloss 116 ist für Buntbart-, WC-, Profilzylinder und als reines Fallenschloss erhältlich. Für größtmögliche Flexibilität ist das Magnetschloss 116 ab sofort auch mit einem Dornmaß von 65 mm und mit unterschiedlichen Stulpoberflächen lieferbar. </w:t>
      </w:r>
      <w:r w:rsidR="003C6A2D">
        <w:t xml:space="preserve">So können </w:t>
      </w:r>
      <w:r w:rsidR="005A28C4">
        <w:t>Endanwender</w:t>
      </w:r>
      <w:r w:rsidR="003C6A2D">
        <w:t xml:space="preserve"> zwischen Edelstahl matt gebürstet, Edelstahl poliert</w:t>
      </w:r>
      <w:r w:rsidR="00456CDF">
        <w:t xml:space="preserve"> sowie den Farben</w:t>
      </w:r>
      <w:r w:rsidR="003C6A2D">
        <w:t xml:space="preserve"> </w:t>
      </w:r>
      <w:r w:rsidR="00456CDF">
        <w:t>W</w:t>
      </w:r>
      <w:r w:rsidR="003C6A2D">
        <w:t xml:space="preserve">eiß und </w:t>
      </w:r>
      <w:r w:rsidR="00456CDF">
        <w:t>S</w:t>
      </w:r>
      <w:r w:rsidR="003C6A2D">
        <w:t>chwarz wählen. Des Weiteren steht ein reines Fallenschloss mit einer Kastenhöhe von 100</w:t>
      </w:r>
      <w:r w:rsidR="00456CDF">
        <w:t xml:space="preserve"> </w:t>
      </w:r>
      <w:r w:rsidR="003C6A2D">
        <w:t>mm zur Verfügung.</w:t>
      </w:r>
    </w:p>
    <w:p w14:paraId="4A22FF25" w14:textId="352F589E" w:rsidR="00B002C9" w:rsidRDefault="00B002C9" w:rsidP="0038229A"/>
    <w:p w14:paraId="68637209" w14:textId="35AEDDBE" w:rsidR="00323750" w:rsidRDefault="00323750" w:rsidP="00C42C28"/>
    <w:p w14:paraId="107D9C77" w14:textId="3083A3DB" w:rsidR="00595A43" w:rsidRDefault="00595A43" w:rsidP="00C42C28"/>
    <w:p w14:paraId="4531D237" w14:textId="3FD901A5" w:rsidR="00595A43" w:rsidRDefault="00595A43" w:rsidP="00C42C28"/>
    <w:p w14:paraId="3E300321" w14:textId="2F7E3C7A" w:rsidR="00595A43" w:rsidRDefault="00595A43" w:rsidP="00C42C28"/>
    <w:p w14:paraId="5C78270F" w14:textId="77777777" w:rsidR="00161302" w:rsidRDefault="00161302" w:rsidP="00C42C28"/>
    <w:p w14:paraId="4D5757BE" w14:textId="77777777" w:rsidR="00595A43" w:rsidRDefault="00595A43" w:rsidP="00C42C28"/>
    <w:p w14:paraId="590E67A9" w14:textId="478728E7" w:rsidR="00323750" w:rsidRDefault="00323750" w:rsidP="00C42C28"/>
    <w:p w14:paraId="2738FDE3" w14:textId="77777777" w:rsidR="00E92BF8" w:rsidRDefault="00E92BF8" w:rsidP="00C42C28"/>
    <w:p w14:paraId="53D485B8" w14:textId="77777777" w:rsidR="005E1468" w:rsidRDefault="005E1468" w:rsidP="005A7C57">
      <w:pPr>
        <w:pStyle w:val="berschrift4"/>
      </w:pPr>
      <w:r>
        <w:t>Bildunterschriften</w:t>
      </w:r>
    </w:p>
    <w:p w14:paraId="1B1AC434" w14:textId="77777777" w:rsidR="002A7F37" w:rsidRDefault="002A7F37" w:rsidP="002A7F37">
      <w:r>
        <w:t>Bildquelle: SIEGENIA</w:t>
      </w:r>
    </w:p>
    <w:p w14:paraId="6CE5C8FE" w14:textId="77777777" w:rsidR="002A7F37" w:rsidRPr="002A7F37" w:rsidRDefault="002A7F37" w:rsidP="002A7F37"/>
    <w:p w14:paraId="465CAAC4" w14:textId="5B1C2F77" w:rsidR="00E953C6" w:rsidRPr="00D129AE" w:rsidRDefault="00E953C6" w:rsidP="00E953C6">
      <w:pPr>
        <w:rPr>
          <w:bCs/>
          <w:i/>
        </w:rPr>
      </w:pPr>
      <w:r w:rsidRPr="00D129AE">
        <w:rPr>
          <w:bCs/>
          <w:i/>
        </w:rPr>
        <w:t>Motiv I: SI</w:t>
      </w:r>
      <w:r>
        <w:rPr>
          <w:bCs/>
          <w:i/>
        </w:rPr>
        <w:t>E</w:t>
      </w:r>
      <w:r w:rsidRPr="00D129AE">
        <w:rPr>
          <w:bCs/>
          <w:i/>
        </w:rPr>
        <w:t>_</w:t>
      </w:r>
      <w:r>
        <w:rPr>
          <w:bCs/>
          <w:i/>
        </w:rPr>
        <w:t>KFV_Magnetschloss_111</w:t>
      </w:r>
      <w:r w:rsidR="00161302">
        <w:rPr>
          <w:bCs/>
          <w:i/>
        </w:rPr>
        <w:t>_</w:t>
      </w:r>
      <w:r w:rsidR="009228E7">
        <w:rPr>
          <w:bCs/>
          <w:i/>
        </w:rPr>
        <w:t>Zimmertuer</w:t>
      </w:r>
      <w:r w:rsidRPr="00D129AE">
        <w:rPr>
          <w:bCs/>
          <w:i/>
        </w:rPr>
        <w:t xml:space="preserve">.jpg </w:t>
      </w:r>
    </w:p>
    <w:p w14:paraId="6C0FE9A8" w14:textId="13263634" w:rsidR="00E953C6" w:rsidRDefault="00E953C6" w:rsidP="00E953C6">
      <w:pPr>
        <w:rPr>
          <w:szCs w:val="20"/>
        </w:rPr>
      </w:pPr>
      <w:r>
        <w:t xml:space="preserve">Ein hohes Maß an Raumkomfort bietet das </w:t>
      </w:r>
      <w:r w:rsidR="006057F7">
        <w:t xml:space="preserve">KFV </w:t>
      </w:r>
      <w:r>
        <w:t xml:space="preserve">Magnetschloss 111 von SIEGENIA, das die KFV Magnettechnik jetzt auch für </w:t>
      </w:r>
      <w:r w:rsidR="00632FE1">
        <w:t xml:space="preserve">gefälzte </w:t>
      </w:r>
      <w:r>
        <w:t>Innentüren aus Holz verfügbar macht.</w:t>
      </w:r>
    </w:p>
    <w:p w14:paraId="3983C4AC" w14:textId="77777777" w:rsidR="00E953C6" w:rsidRDefault="00E953C6" w:rsidP="00E953C6">
      <w:pPr>
        <w:rPr>
          <w:szCs w:val="20"/>
        </w:rPr>
      </w:pPr>
    </w:p>
    <w:p w14:paraId="0F1CD108" w14:textId="4755DD8C" w:rsidR="005E1468" w:rsidRPr="00D129AE" w:rsidRDefault="005E1468" w:rsidP="005E1468">
      <w:pPr>
        <w:rPr>
          <w:bCs/>
          <w:i/>
        </w:rPr>
      </w:pPr>
      <w:r w:rsidRPr="00D129AE">
        <w:rPr>
          <w:bCs/>
          <w:i/>
        </w:rPr>
        <w:t>Motiv II: SI</w:t>
      </w:r>
      <w:r>
        <w:rPr>
          <w:bCs/>
          <w:i/>
        </w:rPr>
        <w:t>E</w:t>
      </w:r>
      <w:r w:rsidRPr="00D129AE">
        <w:rPr>
          <w:bCs/>
          <w:i/>
        </w:rPr>
        <w:t>_</w:t>
      </w:r>
      <w:r w:rsidR="00FE0A49">
        <w:rPr>
          <w:bCs/>
          <w:i/>
        </w:rPr>
        <w:t>KFV_Magnetschloss_</w:t>
      </w:r>
      <w:r w:rsidR="001E7E27">
        <w:rPr>
          <w:bCs/>
          <w:i/>
        </w:rPr>
        <w:t>116</w:t>
      </w:r>
      <w:r w:rsidR="009228E7">
        <w:rPr>
          <w:bCs/>
          <w:i/>
        </w:rPr>
        <w:t>_Zimmertuer</w:t>
      </w:r>
      <w:r w:rsidRPr="00D129AE">
        <w:rPr>
          <w:bCs/>
          <w:i/>
        </w:rPr>
        <w:t xml:space="preserve">.jpg </w:t>
      </w:r>
    </w:p>
    <w:p w14:paraId="5F8BCB83" w14:textId="5C47FE8A" w:rsidR="005E1468" w:rsidRPr="00D129AE" w:rsidRDefault="00FE0A49" w:rsidP="00FE0A49">
      <w:r>
        <w:t xml:space="preserve">Das </w:t>
      </w:r>
      <w:r w:rsidR="006057F7">
        <w:t xml:space="preserve">KFV </w:t>
      </w:r>
      <w:r>
        <w:t>Magnetschloss</w:t>
      </w:r>
      <w:r w:rsidR="00E92BF8">
        <w:t xml:space="preserve"> </w:t>
      </w:r>
      <w:r w:rsidR="001E7E27">
        <w:t>116</w:t>
      </w:r>
      <w:r w:rsidR="00BD3006">
        <w:t xml:space="preserve"> für stumpf einschlagen</w:t>
      </w:r>
      <w:r w:rsidR="0067579E">
        <w:t>den</w:t>
      </w:r>
      <w:r w:rsidR="00BD3006">
        <w:t xml:space="preserve"> Türen</w:t>
      </w:r>
      <w:r>
        <w:t>: Sichtbare Technik mit hervorstehenden Ecken und Kanten gibt es hier nicht. Das sorgt für eine hochwertige, edle Optik.</w:t>
      </w:r>
    </w:p>
    <w:p w14:paraId="3F7ACF9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D3D528F" w14:textId="77777777" w:rsidTr="0044187A">
        <w:tc>
          <w:tcPr>
            <w:tcW w:w="3348" w:type="dxa"/>
            <w:tcBorders>
              <w:top w:val="nil"/>
              <w:left w:val="nil"/>
              <w:bottom w:val="nil"/>
              <w:right w:val="nil"/>
            </w:tcBorders>
          </w:tcPr>
          <w:p w14:paraId="657A80BC" w14:textId="77777777" w:rsidR="008D7633" w:rsidRPr="0044187A" w:rsidRDefault="008D7633" w:rsidP="007A5EB4">
            <w:pPr>
              <w:pStyle w:val="Formatvorlage2"/>
              <w:rPr>
                <w:u w:val="single"/>
              </w:rPr>
            </w:pPr>
            <w:r w:rsidRPr="0044187A">
              <w:rPr>
                <w:u w:val="single"/>
              </w:rPr>
              <w:t>Herausgeber</w:t>
            </w:r>
          </w:p>
          <w:p w14:paraId="27A9A4EF" w14:textId="77777777" w:rsidR="008D7633" w:rsidRDefault="008D7633" w:rsidP="007A5EB4">
            <w:pPr>
              <w:pStyle w:val="Formatvorlage2"/>
            </w:pPr>
            <w:r>
              <w:t xml:space="preserve">SIEGENIA </w:t>
            </w:r>
            <w:r w:rsidR="00486878">
              <w:t>GRUPPE</w:t>
            </w:r>
          </w:p>
          <w:p w14:paraId="3229293C" w14:textId="77777777" w:rsidR="008D7633" w:rsidRDefault="008D7633" w:rsidP="007A5EB4">
            <w:pPr>
              <w:pStyle w:val="Formatvorlage2"/>
            </w:pPr>
            <w:r>
              <w:t>Marketing-Kommunikation</w:t>
            </w:r>
          </w:p>
          <w:p w14:paraId="701FB66A" w14:textId="77777777" w:rsidR="008D7633" w:rsidRDefault="008D7633" w:rsidP="007A5EB4">
            <w:pPr>
              <w:pStyle w:val="Formatvorlage2"/>
            </w:pPr>
            <w:r>
              <w:t>Industriestraße 1</w:t>
            </w:r>
            <w:r w:rsidR="000D0C02">
              <w:t>-</w:t>
            </w:r>
            <w:r>
              <w:t>3</w:t>
            </w:r>
          </w:p>
          <w:p w14:paraId="0BA5F5A0" w14:textId="77777777" w:rsidR="008D7633" w:rsidRDefault="008D7633" w:rsidP="007A5EB4">
            <w:pPr>
              <w:pStyle w:val="Formatvorlage2"/>
            </w:pPr>
            <w:r>
              <w:t>D - 57234 Wilnsdorf</w:t>
            </w:r>
          </w:p>
          <w:p w14:paraId="78CCAB00" w14:textId="77777777" w:rsidR="008D7633" w:rsidRDefault="00FD182E" w:rsidP="007A5EB4">
            <w:pPr>
              <w:pStyle w:val="Formatvorlage2"/>
            </w:pPr>
            <w:r>
              <w:t xml:space="preserve">Tel.: </w:t>
            </w:r>
            <w:r w:rsidR="008D7633">
              <w:t>+49 271</w:t>
            </w:r>
            <w:r w:rsidR="0088698F">
              <w:t xml:space="preserve"> </w:t>
            </w:r>
            <w:r>
              <w:t>39</w:t>
            </w:r>
            <w:r w:rsidR="008D7633">
              <w:t>31-412</w:t>
            </w:r>
          </w:p>
          <w:p w14:paraId="5EC921D3" w14:textId="77777777" w:rsidR="008D7633" w:rsidRDefault="008D7633" w:rsidP="007A5EB4">
            <w:pPr>
              <w:pStyle w:val="Formatvorlage2"/>
            </w:pPr>
            <w:r>
              <w:t>Fax: +49 271</w:t>
            </w:r>
            <w:r w:rsidR="0088698F">
              <w:t xml:space="preserve"> </w:t>
            </w:r>
            <w:r>
              <w:t>3931-77412</w:t>
            </w:r>
          </w:p>
          <w:p w14:paraId="65237B2F"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1D39AA9E" w14:textId="77777777" w:rsidR="002E59D6" w:rsidRDefault="00510191" w:rsidP="007A5EB4">
            <w:pPr>
              <w:pStyle w:val="Formatvorlage2"/>
            </w:pPr>
            <w:r>
              <w:t>www.siegenia</w:t>
            </w:r>
            <w:r w:rsidR="008D7633">
              <w:t>.</w:t>
            </w:r>
            <w:r>
              <w:t>com</w:t>
            </w:r>
          </w:p>
          <w:p w14:paraId="4853427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D2AC679" w14:textId="77777777" w:rsidR="008D7633" w:rsidRPr="0044187A" w:rsidRDefault="008D7633" w:rsidP="007A5EB4">
            <w:pPr>
              <w:pStyle w:val="Formatvorlage2"/>
              <w:rPr>
                <w:u w:val="single"/>
              </w:rPr>
            </w:pPr>
            <w:r w:rsidRPr="0044187A">
              <w:rPr>
                <w:u w:val="single"/>
              </w:rPr>
              <w:t>Redaktion / Ansprechpartner</w:t>
            </w:r>
          </w:p>
          <w:p w14:paraId="2D0CDC9C" w14:textId="77777777" w:rsidR="008D7633" w:rsidRDefault="008D7633" w:rsidP="007A5EB4">
            <w:pPr>
              <w:pStyle w:val="Formatvorlage2"/>
            </w:pPr>
            <w:r>
              <w:t>Kemper Kommunikation</w:t>
            </w:r>
          </w:p>
          <w:p w14:paraId="61781F8A" w14:textId="77777777" w:rsidR="008D7633" w:rsidRPr="00C33A1F" w:rsidRDefault="008D7633" w:rsidP="007A5EB4">
            <w:pPr>
              <w:pStyle w:val="Formatvorlage2"/>
            </w:pPr>
            <w:r>
              <w:t xml:space="preserve">Kirsten </w:t>
            </w:r>
            <w:r w:rsidRPr="00C33A1F">
              <w:t xml:space="preserve">Kemper </w:t>
            </w:r>
          </w:p>
          <w:p w14:paraId="585EED4A" w14:textId="77777777" w:rsidR="008D7633" w:rsidRPr="00C33A1F" w:rsidRDefault="008D7633" w:rsidP="007A5EB4">
            <w:pPr>
              <w:pStyle w:val="Formatvorlage2"/>
            </w:pPr>
            <w:r w:rsidRPr="00C33A1F">
              <w:t>Feuerwehrstraße 42</w:t>
            </w:r>
          </w:p>
          <w:p w14:paraId="4CC208E6"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4ADC314D"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7C5C3754" w14:textId="77777777" w:rsidR="008D7633" w:rsidRPr="00DC1CB2" w:rsidRDefault="0088698F" w:rsidP="007A5EB4">
            <w:pPr>
              <w:pStyle w:val="Formatvorlage2"/>
              <w:rPr>
                <w:lang w:val="it-IT"/>
              </w:rPr>
            </w:pPr>
            <w:r w:rsidRPr="00DC1CB2">
              <w:rPr>
                <w:lang w:val="it-IT"/>
              </w:rPr>
              <w:t>E</w:t>
            </w:r>
            <w:r w:rsidR="008D7633" w:rsidRPr="00DC1CB2">
              <w:rPr>
                <w:lang w:val="it-IT"/>
              </w:rPr>
              <w:t>-Mail: info@kemper-kommunikation.de</w:t>
            </w:r>
          </w:p>
          <w:p w14:paraId="78C381FB" w14:textId="77777777" w:rsidR="008D7633" w:rsidRDefault="00716BDB" w:rsidP="007A5EB4">
            <w:pPr>
              <w:pStyle w:val="Formatvorlage2"/>
            </w:pPr>
            <w:r w:rsidRPr="004333E8">
              <w:t>www.kemper-kommunikation.de</w:t>
            </w:r>
          </w:p>
          <w:p w14:paraId="7F5E6CBF" w14:textId="77777777" w:rsidR="00716BDB" w:rsidRPr="003F183E" w:rsidRDefault="00716BDB" w:rsidP="007A5EB4">
            <w:pPr>
              <w:pStyle w:val="Formatvorlage2"/>
            </w:pPr>
          </w:p>
        </w:tc>
        <w:tc>
          <w:tcPr>
            <w:tcW w:w="1800" w:type="dxa"/>
            <w:tcBorders>
              <w:top w:val="nil"/>
              <w:left w:val="nil"/>
              <w:bottom w:val="nil"/>
              <w:right w:val="nil"/>
            </w:tcBorders>
          </w:tcPr>
          <w:p w14:paraId="647ED13F" w14:textId="77777777" w:rsidR="008D7633" w:rsidRPr="0044187A" w:rsidRDefault="008D7633" w:rsidP="007A5EB4">
            <w:pPr>
              <w:pStyle w:val="Formatvorlage2"/>
              <w:rPr>
                <w:u w:val="single"/>
              </w:rPr>
            </w:pPr>
            <w:r w:rsidRPr="0044187A">
              <w:rPr>
                <w:u w:val="single"/>
              </w:rPr>
              <w:t>Text - Info</w:t>
            </w:r>
          </w:p>
          <w:p w14:paraId="702E5372" w14:textId="0DAEFBBC" w:rsidR="008D7633" w:rsidRPr="00C33A1F" w:rsidRDefault="008D7633" w:rsidP="007A5EB4">
            <w:pPr>
              <w:pStyle w:val="Formatvorlage2"/>
            </w:pPr>
            <w:r w:rsidRPr="00C33A1F">
              <w:t>Seite</w:t>
            </w:r>
            <w:r w:rsidR="006057F7">
              <w:t>n</w:t>
            </w:r>
            <w:r w:rsidRPr="00C33A1F">
              <w:t xml:space="preserve">: </w:t>
            </w:r>
            <w:r w:rsidR="006057F7">
              <w:t>2</w:t>
            </w:r>
          </w:p>
          <w:p w14:paraId="3C443C64" w14:textId="2AD7B180" w:rsidR="008D7633" w:rsidRPr="00C33A1F" w:rsidRDefault="008D7633" w:rsidP="007A5EB4">
            <w:pPr>
              <w:pStyle w:val="Formatvorlage2"/>
            </w:pPr>
            <w:r>
              <w:t xml:space="preserve">Wörter: </w:t>
            </w:r>
            <w:r w:rsidR="0051155D">
              <w:t>4</w:t>
            </w:r>
            <w:r w:rsidR="00161302">
              <w:t>65</w:t>
            </w:r>
          </w:p>
          <w:p w14:paraId="20CDAB76" w14:textId="58FDDB3E" w:rsidR="008D7633" w:rsidRPr="00C33A1F" w:rsidRDefault="008D7633" w:rsidP="007A5EB4">
            <w:pPr>
              <w:pStyle w:val="Formatvorlage2"/>
            </w:pPr>
            <w:r w:rsidRPr="00C33A1F">
              <w:t xml:space="preserve">Zeichen: </w:t>
            </w:r>
            <w:r w:rsidR="00161302">
              <w:t>3 506</w:t>
            </w:r>
            <w:r w:rsidRPr="00C33A1F">
              <w:br/>
              <w:t>(mit Leerzeichen)</w:t>
            </w:r>
          </w:p>
          <w:p w14:paraId="0D378D43" w14:textId="77777777" w:rsidR="008D7633" w:rsidRDefault="008D7633" w:rsidP="007A5EB4">
            <w:pPr>
              <w:pStyle w:val="Formatvorlage2"/>
            </w:pPr>
          </w:p>
          <w:p w14:paraId="2732EA14" w14:textId="169437C4" w:rsidR="008D7633" w:rsidRPr="00C33A1F" w:rsidRDefault="00E953C6" w:rsidP="007A5EB4">
            <w:pPr>
              <w:pStyle w:val="Formatvorlage2"/>
            </w:pPr>
            <w:r>
              <w:t xml:space="preserve">erstellt am: </w:t>
            </w:r>
            <w:bookmarkStart w:id="0" w:name="_GoBack"/>
            <w:bookmarkEnd w:id="0"/>
            <w:r w:rsidR="008924A0" w:rsidRPr="008924A0">
              <w:t>3</w:t>
            </w:r>
            <w:r w:rsidR="001A477C" w:rsidRPr="008924A0">
              <w:t>1</w:t>
            </w:r>
            <w:r w:rsidR="008D7633" w:rsidRPr="008924A0">
              <w:t>.</w:t>
            </w:r>
            <w:r w:rsidR="00486878" w:rsidRPr="008924A0">
              <w:t>0</w:t>
            </w:r>
            <w:r w:rsidR="008924A0" w:rsidRPr="008924A0">
              <w:t>1</w:t>
            </w:r>
            <w:r w:rsidR="008D7633" w:rsidRPr="008924A0">
              <w:t>.201</w:t>
            </w:r>
            <w:r w:rsidR="006057F7" w:rsidRPr="008924A0">
              <w:t>8</w:t>
            </w:r>
          </w:p>
          <w:p w14:paraId="674AD795" w14:textId="77777777" w:rsidR="008D7633" w:rsidRPr="0044187A" w:rsidRDefault="008D7633" w:rsidP="007A5EB4">
            <w:pPr>
              <w:pStyle w:val="Formatvorlage2"/>
              <w:rPr>
                <w:szCs w:val="20"/>
              </w:rPr>
            </w:pPr>
          </w:p>
        </w:tc>
      </w:tr>
      <w:tr w:rsidR="008D7633" w:rsidRPr="0044187A" w14:paraId="160EE19A" w14:textId="77777777" w:rsidTr="0044187A">
        <w:tc>
          <w:tcPr>
            <w:tcW w:w="8208" w:type="dxa"/>
            <w:gridSpan w:val="3"/>
            <w:tcBorders>
              <w:top w:val="nil"/>
              <w:left w:val="nil"/>
              <w:bottom w:val="nil"/>
              <w:right w:val="nil"/>
            </w:tcBorders>
          </w:tcPr>
          <w:p w14:paraId="74951336" w14:textId="77777777" w:rsidR="008D7633" w:rsidRPr="003F183E" w:rsidRDefault="008D7633" w:rsidP="007A5EB4">
            <w:pPr>
              <w:pStyle w:val="Formatvorlage2"/>
            </w:pPr>
            <w:r w:rsidRPr="003F183E">
              <w:t>Bei Veröffentlichung von Bild- oder Textmaterial bitten wir um Zusendung eines Belegexemplars.</w:t>
            </w:r>
          </w:p>
        </w:tc>
      </w:tr>
    </w:tbl>
    <w:p w14:paraId="53F1827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B00D7" w14:textId="77777777" w:rsidR="00A27F1F" w:rsidRDefault="00A27F1F">
      <w:r>
        <w:separator/>
      </w:r>
    </w:p>
  </w:endnote>
  <w:endnote w:type="continuationSeparator" w:id="0">
    <w:p w14:paraId="41423938" w14:textId="77777777" w:rsidR="00A27F1F" w:rsidRDefault="00A27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D254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86C98" w14:textId="77777777" w:rsidR="00A27F1F" w:rsidRDefault="00A27F1F">
      <w:r>
        <w:separator/>
      </w:r>
    </w:p>
  </w:footnote>
  <w:footnote w:type="continuationSeparator" w:id="0">
    <w:p w14:paraId="6C498592" w14:textId="77777777" w:rsidR="00A27F1F" w:rsidRDefault="00A27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A9D90" w14:textId="77777777" w:rsidR="00F71E39" w:rsidRDefault="00D313A4">
    <w:pPr>
      <w:pStyle w:val="Kopfzeile"/>
    </w:pPr>
    <w:r>
      <w:rPr>
        <w:noProof/>
      </w:rPr>
      <w:drawing>
        <wp:anchor distT="0" distB="0" distL="114300" distR="114300" simplePos="0" relativeHeight="251657728" behindDoc="1" locked="0" layoutInCell="1" allowOverlap="1" wp14:anchorId="4D3B8049" wp14:editId="7EB5557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FB6158"/>
    <w:multiLevelType w:val="hybridMultilevel"/>
    <w:tmpl w:val="52C60726"/>
    <w:lvl w:ilvl="0" w:tplc="85047A78">
      <w:start w:val="1"/>
      <w:numFmt w:val="bullet"/>
      <w:lvlText w:val=""/>
      <w:lvlJc w:val="left"/>
      <w:pPr>
        <w:tabs>
          <w:tab w:val="num" w:pos="720"/>
        </w:tabs>
        <w:ind w:left="720" w:hanging="360"/>
      </w:pPr>
      <w:rPr>
        <w:rFonts w:ascii="Wingdings" w:hAnsi="Wingdings" w:hint="default"/>
      </w:rPr>
    </w:lvl>
    <w:lvl w:ilvl="1" w:tplc="B2561678" w:tentative="1">
      <w:start w:val="1"/>
      <w:numFmt w:val="bullet"/>
      <w:lvlText w:val=""/>
      <w:lvlJc w:val="left"/>
      <w:pPr>
        <w:tabs>
          <w:tab w:val="num" w:pos="1440"/>
        </w:tabs>
        <w:ind w:left="1440" w:hanging="360"/>
      </w:pPr>
      <w:rPr>
        <w:rFonts w:ascii="Wingdings" w:hAnsi="Wingdings" w:hint="default"/>
      </w:rPr>
    </w:lvl>
    <w:lvl w:ilvl="2" w:tplc="3D30B486" w:tentative="1">
      <w:start w:val="1"/>
      <w:numFmt w:val="bullet"/>
      <w:lvlText w:val=""/>
      <w:lvlJc w:val="left"/>
      <w:pPr>
        <w:tabs>
          <w:tab w:val="num" w:pos="2160"/>
        </w:tabs>
        <w:ind w:left="2160" w:hanging="360"/>
      </w:pPr>
      <w:rPr>
        <w:rFonts w:ascii="Wingdings" w:hAnsi="Wingdings" w:hint="default"/>
      </w:rPr>
    </w:lvl>
    <w:lvl w:ilvl="3" w:tplc="18FCEE32" w:tentative="1">
      <w:start w:val="1"/>
      <w:numFmt w:val="bullet"/>
      <w:lvlText w:val=""/>
      <w:lvlJc w:val="left"/>
      <w:pPr>
        <w:tabs>
          <w:tab w:val="num" w:pos="2880"/>
        </w:tabs>
        <w:ind w:left="2880" w:hanging="360"/>
      </w:pPr>
      <w:rPr>
        <w:rFonts w:ascii="Wingdings" w:hAnsi="Wingdings" w:hint="default"/>
      </w:rPr>
    </w:lvl>
    <w:lvl w:ilvl="4" w:tplc="85F817B4" w:tentative="1">
      <w:start w:val="1"/>
      <w:numFmt w:val="bullet"/>
      <w:lvlText w:val=""/>
      <w:lvlJc w:val="left"/>
      <w:pPr>
        <w:tabs>
          <w:tab w:val="num" w:pos="3600"/>
        </w:tabs>
        <w:ind w:left="3600" w:hanging="360"/>
      </w:pPr>
      <w:rPr>
        <w:rFonts w:ascii="Wingdings" w:hAnsi="Wingdings" w:hint="default"/>
      </w:rPr>
    </w:lvl>
    <w:lvl w:ilvl="5" w:tplc="ACEC60AC" w:tentative="1">
      <w:start w:val="1"/>
      <w:numFmt w:val="bullet"/>
      <w:lvlText w:val=""/>
      <w:lvlJc w:val="left"/>
      <w:pPr>
        <w:tabs>
          <w:tab w:val="num" w:pos="4320"/>
        </w:tabs>
        <w:ind w:left="4320" w:hanging="360"/>
      </w:pPr>
      <w:rPr>
        <w:rFonts w:ascii="Wingdings" w:hAnsi="Wingdings" w:hint="default"/>
      </w:rPr>
    </w:lvl>
    <w:lvl w:ilvl="6" w:tplc="26144380" w:tentative="1">
      <w:start w:val="1"/>
      <w:numFmt w:val="bullet"/>
      <w:lvlText w:val=""/>
      <w:lvlJc w:val="left"/>
      <w:pPr>
        <w:tabs>
          <w:tab w:val="num" w:pos="5040"/>
        </w:tabs>
        <w:ind w:left="5040" w:hanging="360"/>
      </w:pPr>
      <w:rPr>
        <w:rFonts w:ascii="Wingdings" w:hAnsi="Wingdings" w:hint="default"/>
      </w:rPr>
    </w:lvl>
    <w:lvl w:ilvl="7" w:tplc="108ADB16" w:tentative="1">
      <w:start w:val="1"/>
      <w:numFmt w:val="bullet"/>
      <w:lvlText w:val=""/>
      <w:lvlJc w:val="left"/>
      <w:pPr>
        <w:tabs>
          <w:tab w:val="num" w:pos="5760"/>
        </w:tabs>
        <w:ind w:left="5760" w:hanging="360"/>
      </w:pPr>
      <w:rPr>
        <w:rFonts w:ascii="Wingdings" w:hAnsi="Wingdings" w:hint="default"/>
      </w:rPr>
    </w:lvl>
    <w:lvl w:ilvl="8" w:tplc="9E7462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BB239B"/>
    <w:multiLevelType w:val="hybridMultilevel"/>
    <w:tmpl w:val="42229D22"/>
    <w:lvl w:ilvl="0" w:tplc="BD9CB2F6">
      <w:start w:val="1"/>
      <w:numFmt w:val="bullet"/>
      <w:lvlText w:val=""/>
      <w:lvlJc w:val="left"/>
      <w:pPr>
        <w:tabs>
          <w:tab w:val="num" w:pos="720"/>
        </w:tabs>
        <w:ind w:left="720" w:hanging="360"/>
      </w:pPr>
      <w:rPr>
        <w:rFonts w:ascii="Wingdings" w:hAnsi="Wingdings" w:hint="default"/>
      </w:rPr>
    </w:lvl>
    <w:lvl w:ilvl="1" w:tplc="F9721BB4" w:tentative="1">
      <w:start w:val="1"/>
      <w:numFmt w:val="bullet"/>
      <w:lvlText w:val=""/>
      <w:lvlJc w:val="left"/>
      <w:pPr>
        <w:tabs>
          <w:tab w:val="num" w:pos="1440"/>
        </w:tabs>
        <w:ind w:left="1440" w:hanging="360"/>
      </w:pPr>
      <w:rPr>
        <w:rFonts w:ascii="Wingdings" w:hAnsi="Wingdings" w:hint="default"/>
      </w:rPr>
    </w:lvl>
    <w:lvl w:ilvl="2" w:tplc="35C4ED7E" w:tentative="1">
      <w:start w:val="1"/>
      <w:numFmt w:val="bullet"/>
      <w:lvlText w:val=""/>
      <w:lvlJc w:val="left"/>
      <w:pPr>
        <w:tabs>
          <w:tab w:val="num" w:pos="2160"/>
        </w:tabs>
        <w:ind w:left="2160" w:hanging="360"/>
      </w:pPr>
      <w:rPr>
        <w:rFonts w:ascii="Wingdings" w:hAnsi="Wingdings" w:hint="default"/>
      </w:rPr>
    </w:lvl>
    <w:lvl w:ilvl="3" w:tplc="C47EB844" w:tentative="1">
      <w:start w:val="1"/>
      <w:numFmt w:val="bullet"/>
      <w:lvlText w:val=""/>
      <w:lvlJc w:val="left"/>
      <w:pPr>
        <w:tabs>
          <w:tab w:val="num" w:pos="2880"/>
        </w:tabs>
        <w:ind w:left="2880" w:hanging="360"/>
      </w:pPr>
      <w:rPr>
        <w:rFonts w:ascii="Wingdings" w:hAnsi="Wingdings" w:hint="default"/>
      </w:rPr>
    </w:lvl>
    <w:lvl w:ilvl="4" w:tplc="B15C9F20" w:tentative="1">
      <w:start w:val="1"/>
      <w:numFmt w:val="bullet"/>
      <w:lvlText w:val=""/>
      <w:lvlJc w:val="left"/>
      <w:pPr>
        <w:tabs>
          <w:tab w:val="num" w:pos="3600"/>
        </w:tabs>
        <w:ind w:left="3600" w:hanging="360"/>
      </w:pPr>
      <w:rPr>
        <w:rFonts w:ascii="Wingdings" w:hAnsi="Wingdings" w:hint="default"/>
      </w:rPr>
    </w:lvl>
    <w:lvl w:ilvl="5" w:tplc="4042B12E" w:tentative="1">
      <w:start w:val="1"/>
      <w:numFmt w:val="bullet"/>
      <w:lvlText w:val=""/>
      <w:lvlJc w:val="left"/>
      <w:pPr>
        <w:tabs>
          <w:tab w:val="num" w:pos="4320"/>
        </w:tabs>
        <w:ind w:left="4320" w:hanging="360"/>
      </w:pPr>
      <w:rPr>
        <w:rFonts w:ascii="Wingdings" w:hAnsi="Wingdings" w:hint="default"/>
      </w:rPr>
    </w:lvl>
    <w:lvl w:ilvl="6" w:tplc="BB764F6C" w:tentative="1">
      <w:start w:val="1"/>
      <w:numFmt w:val="bullet"/>
      <w:lvlText w:val=""/>
      <w:lvlJc w:val="left"/>
      <w:pPr>
        <w:tabs>
          <w:tab w:val="num" w:pos="5040"/>
        </w:tabs>
        <w:ind w:left="5040" w:hanging="360"/>
      </w:pPr>
      <w:rPr>
        <w:rFonts w:ascii="Wingdings" w:hAnsi="Wingdings" w:hint="default"/>
      </w:rPr>
    </w:lvl>
    <w:lvl w:ilvl="7" w:tplc="769A79B0" w:tentative="1">
      <w:start w:val="1"/>
      <w:numFmt w:val="bullet"/>
      <w:lvlText w:val=""/>
      <w:lvlJc w:val="left"/>
      <w:pPr>
        <w:tabs>
          <w:tab w:val="num" w:pos="5760"/>
        </w:tabs>
        <w:ind w:left="5760" w:hanging="360"/>
      </w:pPr>
      <w:rPr>
        <w:rFonts w:ascii="Wingdings" w:hAnsi="Wingdings" w:hint="default"/>
      </w:rPr>
    </w:lvl>
    <w:lvl w:ilvl="8" w:tplc="EE22230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DE05DD"/>
    <w:multiLevelType w:val="hybridMultilevel"/>
    <w:tmpl w:val="3244B780"/>
    <w:lvl w:ilvl="0" w:tplc="431CD3F2">
      <w:start w:val="1"/>
      <w:numFmt w:val="bullet"/>
      <w:lvlText w:val=""/>
      <w:lvlJc w:val="left"/>
      <w:pPr>
        <w:tabs>
          <w:tab w:val="num" w:pos="720"/>
        </w:tabs>
        <w:ind w:left="720" w:hanging="360"/>
      </w:pPr>
      <w:rPr>
        <w:rFonts w:ascii="Wingdings" w:hAnsi="Wingdings" w:hint="default"/>
      </w:rPr>
    </w:lvl>
    <w:lvl w:ilvl="1" w:tplc="95A6AAE6" w:tentative="1">
      <w:start w:val="1"/>
      <w:numFmt w:val="bullet"/>
      <w:lvlText w:val=""/>
      <w:lvlJc w:val="left"/>
      <w:pPr>
        <w:tabs>
          <w:tab w:val="num" w:pos="1440"/>
        </w:tabs>
        <w:ind w:left="1440" w:hanging="360"/>
      </w:pPr>
      <w:rPr>
        <w:rFonts w:ascii="Wingdings" w:hAnsi="Wingdings" w:hint="default"/>
      </w:rPr>
    </w:lvl>
    <w:lvl w:ilvl="2" w:tplc="A9A0EEFA" w:tentative="1">
      <w:start w:val="1"/>
      <w:numFmt w:val="bullet"/>
      <w:lvlText w:val=""/>
      <w:lvlJc w:val="left"/>
      <w:pPr>
        <w:tabs>
          <w:tab w:val="num" w:pos="2160"/>
        </w:tabs>
        <w:ind w:left="2160" w:hanging="360"/>
      </w:pPr>
      <w:rPr>
        <w:rFonts w:ascii="Wingdings" w:hAnsi="Wingdings" w:hint="default"/>
      </w:rPr>
    </w:lvl>
    <w:lvl w:ilvl="3" w:tplc="9C68A96C" w:tentative="1">
      <w:start w:val="1"/>
      <w:numFmt w:val="bullet"/>
      <w:lvlText w:val=""/>
      <w:lvlJc w:val="left"/>
      <w:pPr>
        <w:tabs>
          <w:tab w:val="num" w:pos="2880"/>
        </w:tabs>
        <w:ind w:left="2880" w:hanging="360"/>
      </w:pPr>
      <w:rPr>
        <w:rFonts w:ascii="Wingdings" w:hAnsi="Wingdings" w:hint="default"/>
      </w:rPr>
    </w:lvl>
    <w:lvl w:ilvl="4" w:tplc="0F221062" w:tentative="1">
      <w:start w:val="1"/>
      <w:numFmt w:val="bullet"/>
      <w:lvlText w:val=""/>
      <w:lvlJc w:val="left"/>
      <w:pPr>
        <w:tabs>
          <w:tab w:val="num" w:pos="3600"/>
        </w:tabs>
        <w:ind w:left="3600" w:hanging="360"/>
      </w:pPr>
      <w:rPr>
        <w:rFonts w:ascii="Wingdings" w:hAnsi="Wingdings" w:hint="default"/>
      </w:rPr>
    </w:lvl>
    <w:lvl w:ilvl="5" w:tplc="F6B65A50" w:tentative="1">
      <w:start w:val="1"/>
      <w:numFmt w:val="bullet"/>
      <w:lvlText w:val=""/>
      <w:lvlJc w:val="left"/>
      <w:pPr>
        <w:tabs>
          <w:tab w:val="num" w:pos="4320"/>
        </w:tabs>
        <w:ind w:left="4320" w:hanging="360"/>
      </w:pPr>
      <w:rPr>
        <w:rFonts w:ascii="Wingdings" w:hAnsi="Wingdings" w:hint="default"/>
      </w:rPr>
    </w:lvl>
    <w:lvl w:ilvl="6" w:tplc="13248E6C" w:tentative="1">
      <w:start w:val="1"/>
      <w:numFmt w:val="bullet"/>
      <w:lvlText w:val=""/>
      <w:lvlJc w:val="left"/>
      <w:pPr>
        <w:tabs>
          <w:tab w:val="num" w:pos="5040"/>
        </w:tabs>
        <w:ind w:left="5040" w:hanging="360"/>
      </w:pPr>
      <w:rPr>
        <w:rFonts w:ascii="Wingdings" w:hAnsi="Wingdings" w:hint="default"/>
      </w:rPr>
    </w:lvl>
    <w:lvl w:ilvl="7" w:tplc="634831EE" w:tentative="1">
      <w:start w:val="1"/>
      <w:numFmt w:val="bullet"/>
      <w:lvlText w:val=""/>
      <w:lvlJc w:val="left"/>
      <w:pPr>
        <w:tabs>
          <w:tab w:val="num" w:pos="5760"/>
        </w:tabs>
        <w:ind w:left="5760" w:hanging="360"/>
      </w:pPr>
      <w:rPr>
        <w:rFonts w:ascii="Wingdings" w:hAnsi="Wingdings" w:hint="default"/>
      </w:rPr>
    </w:lvl>
    <w:lvl w:ilvl="8" w:tplc="07BAB2A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45225D"/>
    <w:multiLevelType w:val="hybridMultilevel"/>
    <w:tmpl w:val="F9BE9DBC"/>
    <w:lvl w:ilvl="0" w:tplc="DADCADB4">
      <w:start w:val="1"/>
      <w:numFmt w:val="bullet"/>
      <w:lvlText w:val=""/>
      <w:lvlJc w:val="left"/>
      <w:pPr>
        <w:tabs>
          <w:tab w:val="num" w:pos="720"/>
        </w:tabs>
        <w:ind w:left="720" w:hanging="360"/>
      </w:pPr>
      <w:rPr>
        <w:rFonts w:ascii="Wingdings" w:hAnsi="Wingdings" w:hint="default"/>
      </w:rPr>
    </w:lvl>
    <w:lvl w:ilvl="1" w:tplc="6F4E67BE" w:tentative="1">
      <w:start w:val="1"/>
      <w:numFmt w:val="bullet"/>
      <w:lvlText w:val=""/>
      <w:lvlJc w:val="left"/>
      <w:pPr>
        <w:tabs>
          <w:tab w:val="num" w:pos="1440"/>
        </w:tabs>
        <w:ind w:left="1440" w:hanging="360"/>
      </w:pPr>
      <w:rPr>
        <w:rFonts w:ascii="Wingdings" w:hAnsi="Wingdings" w:hint="default"/>
      </w:rPr>
    </w:lvl>
    <w:lvl w:ilvl="2" w:tplc="3E66277E" w:tentative="1">
      <w:start w:val="1"/>
      <w:numFmt w:val="bullet"/>
      <w:lvlText w:val=""/>
      <w:lvlJc w:val="left"/>
      <w:pPr>
        <w:tabs>
          <w:tab w:val="num" w:pos="2160"/>
        </w:tabs>
        <w:ind w:left="2160" w:hanging="360"/>
      </w:pPr>
      <w:rPr>
        <w:rFonts w:ascii="Wingdings" w:hAnsi="Wingdings" w:hint="default"/>
      </w:rPr>
    </w:lvl>
    <w:lvl w:ilvl="3" w:tplc="7FCC2DCC" w:tentative="1">
      <w:start w:val="1"/>
      <w:numFmt w:val="bullet"/>
      <w:lvlText w:val=""/>
      <w:lvlJc w:val="left"/>
      <w:pPr>
        <w:tabs>
          <w:tab w:val="num" w:pos="2880"/>
        </w:tabs>
        <w:ind w:left="2880" w:hanging="360"/>
      </w:pPr>
      <w:rPr>
        <w:rFonts w:ascii="Wingdings" w:hAnsi="Wingdings" w:hint="default"/>
      </w:rPr>
    </w:lvl>
    <w:lvl w:ilvl="4" w:tplc="387E9A86" w:tentative="1">
      <w:start w:val="1"/>
      <w:numFmt w:val="bullet"/>
      <w:lvlText w:val=""/>
      <w:lvlJc w:val="left"/>
      <w:pPr>
        <w:tabs>
          <w:tab w:val="num" w:pos="3600"/>
        </w:tabs>
        <w:ind w:left="3600" w:hanging="360"/>
      </w:pPr>
      <w:rPr>
        <w:rFonts w:ascii="Wingdings" w:hAnsi="Wingdings" w:hint="default"/>
      </w:rPr>
    </w:lvl>
    <w:lvl w:ilvl="5" w:tplc="AB0C5EC0" w:tentative="1">
      <w:start w:val="1"/>
      <w:numFmt w:val="bullet"/>
      <w:lvlText w:val=""/>
      <w:lvlJc w:val="left"/>
      <w:pPr>
        <w:tabs>
          <w:tab w:val="num" w:pos="4320"/>
        </w:tabs>
        <w:ind w:left="4320" w:hanging="360"/>
      </w:pPr>
      <w:rPr>
        <w:rFonts w:ascii="Wingdings" w:hAnsi="Wingdings" w:hint="default"/>
      </w:rPr>
    </w:lvl>
    <w:lvl w:ilvl="6" w:tplc="4AFC1F1A" w:tentative="1">
      <w:start w:val="1"/>
      <w:numFmt w:val="bullet"/>
      <w:lvlText w:val=""/>
      <w:lvlJc w:val="left"/>
      <w:pPr>
        <w:tabs>
          <w:tab w:val="num" w:pos="5040"/>
        </w:tabs>
        <w:ind w:left="5040" w:hanging="360"/>
      </w:pPr>
      <w:rPr>
        <w:rFonts w:ascii="Wingdings" w:hAnsi="Wingdings" w:hint="default"/>
      </w:rPr>
    </w:lvl>
    <w:lvl w:ilvl="7" w:tplc="8360763A" w:tentative="1">
      <w:start w:val="1"/>
      <w:numFmt w:val="bullet"/>
      <w:lvlText w:val=""/>
      <w:lvlJc w:val="left"/>
      <w:pPr>
        <w:tabs>
          <w:tab w:val="num" w:pos="5760"/>
        </w:tabs>
        <w:ind w:left="5760" w:hanging="360"/>
      </w:pPr>
      <w:rPr>
        <w:rFonts w:ascii="Wingdings" w:hAnsi="Wingdings" w:hint="default"/>
      </w:rPr>
    </w:lvl>
    <w:lvl w:ilvl="8" w:tplc="20827A3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212700"/>
    <w:multiLevelType w:val="hybridMultilevel"/>
    <w:tmpl w:val="E0301FF8"/>
    <w:lvl w:ilvl="0" w:tplc="F86AAF92">
      <w:start w:val="1"/>
      <w:numFmt w:val="bullet"/>
      <w:lvlText w:val=""/>
      <w:lvlJc w:val="left"/>
      <w:pPr>
        <w:tabs>
          <w:tab w:val="num" w:pos="720"/>
        </w:tabs>
        <w:ind w:left="720" w:hanging="360"/>
      </w:pPr>
      <w:rPr>
        <w:rFonts w:ascii="Wingdings" w:hAnsi="Wingdings" w:hint="default"/>
      </w:rPr>
    </w:lvl>
    <w:lvl w:ilvl="1" w:tplc="24E0F49A">
      <w:numFmt w:val="bullet"/>
      <w:lvlText w:val=""/>
      <w:lvlJc w:val="left"/>
      <w:pPr>
        <w:tabs>
          <w:tab w:val="num" w:pos="1440"/>
        </w:tabs>
        <w:ind w:left="1440" w:hanging="360"/>
      </w:pPr>
      <w:rPr>
        <w:rFonts w:ascii="Symbol" w:hAnsi="Symbol" w:hint="default"/>
      </w:rPr>
    </w:lvl>
    <w:lvl w:ilvl="2" w:tplc="4720144E" w:tentative="1">
      <w:start w:val="1"/>
      <w:numFmt w:val="bullet"/>
      <w:lvlText w:val=""/>
      <w:lvlJc w:val="left"/>
      <w:pPr>
        <w:tabs>
          <w:tab w:val="num" w:pos="2160"/>
        </w:tabs>
        <w:ind w:left="2160" w:hanging="360"/>
      </w:pPr>
      <w:rPr>
        <w:rFonts w:ascii="Wingdings" w:hAnsi="Wingdings" w:hint="default"/>
      </w:rPr>
    </w:lvl>
    <w:lvl w:ilvl="3" w:tplc="4D4A9372" w:tentative="1">
      <w:start w:val="1"/>
      <w:numFmt w:val="bullet"/>
      <w:lvlText w:val=""/>
      <w:lvlJc w:val="left"/>
      <w:pPr>
        <w:tabs>
          <w:tab w:val="num" w:pos="2880"/>
        </w:tabs>
        <w:ind w:left="2880" w:hanging="360"/>
      </w:pPr>
      <w:rPr>
        <w:rFonts w:ascii="Wingdings" w:hAnsi="Wingdings" w:hint="default"/>
      </w:rPr>
    </w:lvl>
    <w:lvl w:ilvl="4" w:tplc="DF0461DE" w:tentative="1">
      <w:start w:val="1"/>
      <w:numFmt w:val="bullet"/>
      <w:lvlText w:val=""/>
      <w:lvlJc w:val="left"/>
      <w:pPr>
        <w:tabs>
          <w:tab w:val="num" w:pos="3600"/>
        </w:tabs>
        <w:ind w:left="3600" w:hanging="360"/>
      </w:pPr>
      <w:rPr>
        <w:rFonts w:ascii="Wingdings" w:hAnsi="Wingdings" w:hint="default"/>
      </w:rPr>
    </w:lvl>
    <w:lvl w:ilvl="5" w:tplc="173A9346" w:tentative="1">
      <w:start w:val="1"/>
      <w:numFmt w:val="bullet"/>
      <w:lvlText w:val=""/>
      <w:lvlJc w:val="left"/>
      <w:pPr>
        <w:tabs>
          <w:tab w:val="num" w:pos="4320"/>
        </w:tabs>
        <w:ind w:left="4320" w:hanging="360"/>
      </w:pPr>
      <w:rPr>
        <w:rFonts w:ascii="Wingdings" w:hAnsi="Wingdings" w:hint="default"/>
      </w:rPr>
    </w:lvl>
    <w:lvl w:ilvl="6" w:tplc="72B8A1EA" w:tentative="1">
      <w:start w:val="1"/>
      <w:numFmt w:val="bullet"/>
      <w:lvlText w:val=""/>
      <w:lvlJc w:val="left"/>
      <w:pPr>
        <w:tabs>
          <w:tab w:val="num" w:pos="5040"/>
        </w:tabs>
        <w:ind w:left="5040" w:hanging="360"/>
      </w:pPr>
      <w:rPr>
        <w:rFonts w:ascii="Wingdings" w:hAnsi="Wingdings" w:hint="default"/>
      </w:rPr>
    </w:lvl>
    <w:lvl w:ilvl="7" w:tplc="3D6CD8DA" w:tentative="1">
      <w:start w:val="1"/>
      <w:numFmt w:val="bullet"/>
      <w:lvlText w:val=""/>
      <w:lvlJc w:val="left"/>
      <w:pPr>
        <w:tabs>
          <w:tab w:val="num" w:pos="5760"/>
        </w:tabs>
        <w:ind w:left="5760" w:hanging="360"/>
      </w:pPr>
      <w:rPr>
        <w:rFonts w:ascii="Wingdings" w:hAnsi="Wingdings" w:hint="default"/>
      </w:rPr>
    </w:lvl>
    <w:lvl w:ilvl="8" w:tplc="A0BCE8F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CC243F"/>
    <w:multiLevelType w:val="hybridMultilevel"/>
    <w:tmpl w:val="70B2E90A"/>
    <w:lvl w:ilvl="0" w:tplc="AB764784">
      <w:start w:val="1"/>
      <w:numFmt w:val="bullet"/>
      <w:lvlText w:val=""/>
      <w:lvlJc w:val="left"/>
      <w:pPr>
        <w:tabs>
          <w:tab w:val="num" w:pos="720"/>
        </w:tabs>
        <w:ind w:left="720" w:hanging="360"/>
      </w:pPr>
      <w:rPr>
        <w:rFonts w:ascii="Wingdings" w:hAnsi="Wingdings" w:hint="default"/>
      </w:rPr>
    </w:lvl>
    <w:lvl w:ilvl="1" w:tplc="299EEDB6" w:tentative="1">
      <w:start w:val="1"/>
      <w:numFmt w:val="bullet"/>
      <w:lvlText w:val=""/>
      <w:lvlJc w:val="left"/>
      <w:pPr>
        <w:tabs>
          <w:tab w:val="num" w:pos="1440"/>
        </w:tabs>
        <w:ind w:left="1440" w:hanging="360"/>
      </w:pPr>
      <w:rPr>
        <w:rFonts w:ascii="Wingdings" w:hAnsi="Wingdings" w:hint="default"/>
      </w:rPr>
    </w:lvl>
    <w:lvl w:ilvl="2" w:tplc="E97E33E2" w:tentative="1">
      <w:start w:val="1"/>
      <w:numFmt w:val="bullet"/>
      <w:lvlText w:val=""/>
      <w:lvlJc w:val="left"/>
      <w:pPr>
        <w:tabs>
          <w:tab w:val="num" w:pos="2160"/>
        </w:tabs>
        <w:ind w:left="2160" w:hanging="360"/>
      </w:pPr>
      <w:rPr>
        <w:rFonts w:ascii="Wingdings" w:hAnsi="Wingdings" w:hint="default"/>
      </w:rPr>
    </w:lvl>
    <w:lvl w:ilvl="3" w:tplc="E7DA3032" w:tentative="1">
      <w:start w:val="1"/>
      <w:numFmt w:val="bullet"/>
      <w:lvlText w:val=""/>
      <w:lvlJc w:val="left"/>
      <w:pPr>
        <w:tabs>
          <w:tab w:val="num" w:pos="2880"/>
        </w:tabs>
        <w:ind w:left="2880" w:hanging="360"/>
      </w:pPr>
      <w:rPr>
        <w:rFonts w:ascii="Wingdings" w:hAnsi="Wingdings" w:hint="default"/>
      </w:rPr>
    </w:lvl>
    <w:lvl w:ilvl="4" w:tplc="54409314" w:tentative="1">
      <w:start w:val="1"/>
      <w:numFmt w:val="bullet"/>
      <w:lvlText w:val=""/>
      <w:lvlJc w:val="left"/>
      <w:pPr>
        <w:tabs>
          <w:tab w:val="num" w:pos="3600"/>
        </w:tabs>
        <w:ind w:left="3600" w:hanging="360"/>
      </w:pPr>
      <w:rPr>
        <w:rFonts w:ascii="Wingdings" w:hAnsi="Wingdings" w:hint="default"/>
      </w:rPr>
    </w:lvl>
    <w:lvl w:ilvl="5" w:tplc="14E4B66A" w:tentative="1">
      <w:start w:val="1"/>
      <w:numFmt w:val="bullet"/>
      <w:lvlText w:val=""/>
      <w:lvlJc w:val="left"/>
      <w:pPr>
        <w:tabs>
          <w:tab w:val="num" w:pos="4320"/>
        </w:tabs>
        <w:ind w:left="4320" w:hanging="360"/>
      </w:pPr>
      <w:rPr>
        <w:rFonts w:ascii="Wingdings" w:hAnsi="Wingdings" w:hint="default"/>
      </w:rPr>
    </w:lvl>
    <w:lvl w:ilvl="6" w:tplc="ACBAE276" w:tentative="1">
      <w:start w:val="1"/>
      <w:numFmt w:val="bullet"/>
      <w:lvlText w:val=""/>
      <w:lvlJc w:val="left"/>
      <w:pPr>
        <w:tabs>
          <w:tab w:val="num" w:pos="5040"/>
        </w:tabs>
        <w:ind w:left="5040" w:hanging="360"/>
      </w:pPr>
      <w:rPr>
        <w:rFonts w:ascii="Wingdings" w:hAnsi="Wingdings" w:hint="default"/>
      </w:rPr>
    </w:lvl>
    <w:lvl w:ilvl="7" w:tplc="6FE8A7E0" w:tentative="1">
      <w:start w:val="1"/>
      <w:numFmt w:val="bullet"/>
      <w:lvlText w:val=""/>
      <w:lvlJc w:val="left"/>
      <w:pPr>
        <w:tabs>
          <w:tab w:val="num" w:pos="5760"/>
        </w:tabs>
        <w:ind w:left="5760" w:hanging="360"/>
      </w:pPr>
      <w:rPr>
        <w:rFonts w:ascii="Wingdings" w:hAnsi="Wingdings" w:hint="default"/>
      </w:rPr>
    </w:lvl>
    <w:lvl w:ilvl="8" w:tplc="D9343D6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45418E"/>
    <w:multiLevelType w:val="hybridMultilevel"/>
    <w:tmpl w:val="335E0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6E0B2B"/>
    <w:multiLevelType w:val="hybridMultilevel"/>
    <w:tmpl w:val="12E8C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685166"/>
    <w:multiLevelType w:val="hybridMultilevel"/>
    <w:tmpl w:val="1D54A6F2"/>
    <w:lvl w:ilvl="0" w:tplc="072A1C2A">
      <w:start w:val="1"/>
      <w:numFmt w:val="bullet"/>
      <w:lvlText w:val=""/>
      <w:lvlJc w:val="left"/>
      <w:pPr>
        <w:tabs>
          <w:tab w:val="num" w:pos="720"/>
        </w:tabs>
        <w:ind w:left="720" w:hanging="360"/>
      </w:pPr>
      <w:rPr>
        <w:rFonts w:ascii="Wingdings" w:hAnsi="Wingdings" w:hint="default"/>
      </w:rPr>
    </w:lvl>
    <w:lvl w:ilvl="1" w:tplc="E9BE9C4E">
      <w:numFmt w:val="bullet"/>
      <w:lvlText w:val=""/>
      <w:lvlJc w:val="left"/>
      <w:pPr>
        <w:tabs>
          <w:tab w:val="num" w:pos="1440"/>
        </w:tabs>
        <w:ind w:left="1440" w:hanging="360"/>
      </w:pPr>
      <w:rPr>
        <w:rFonts w:ascii="Symbol" w:hAnsi="Symbol" w:hint="default"/>
      </w:rPr>
    </w:lvl>
    <w:lvl w:ilvl="2" w:tplc="F3F6ACD8" w:tentative="1">
      <w:start w:val="1"/>
      <w:numFmt w:val="bullet"/>
      <w:lvlText w:val=""/>
      <w:lvlJc w:val="left"/>
      <w:pPr>
        <w:tabs>
          <w:tab w:val="num" w:pos="2160"/>
        </w:tabs>
        <w:ind w:left="2160" w:hanging="360"/>
      </w:pPr>
      <w:rPr>
        <w:rFonts w:ascii="Wingdings" w:hAnsi="Wingdings" w:hint="default"/>
      </w:rPr>
    </w:lvl>
    <w:lvl w:ilvl="3" w:tplc="6992A310" w:tentative="1">
      <w:start w:val="1"/>
      <w:numFmt w:val="bullet"/>
      <w:lvlText w:val=""/>
      <w:lvlJc w:val="left"/>
      <w:pPr>
        <w:tabs>
          <w:tab w:val="num" w:pos="2880"/>
        </w:tabs>
        <w:ind w:left="2880" w:hanging="360"/>
      </w:pPr>
      <w:rPr>
        <w:rFonts w:ascii="Wingdings" w:hAnsi="Wingdings" w:hint="default"/>
      </w:rPr>
    </w:lvl>
    <w:lvl w:ilvl="4" w:tplc="337EB61C" w:tentative="1">
      <w:start w:val="1"/>
      <w:numFmt w:val="bullet"/>
      <w:lvlText w:val=""/>
      <w:lvlJc w:val="left"/>
      <w:pPr>
        <w:tabs>
          <w:tab w:val="num" w:pos="3600"/>
        </w:tabs>
        <w:ind w:left="3600" w:hanging="360"/>
      </w:pPr>
      <w:rPr>
        <w:rFonts w:ascii="Wingdings" w:hAnsi="Wingdings" w:hint="default"/>
      </w:rPr>
    </w:lvl>
    <w:lvl w:ilvl="5" w:tplc="FFF04E2A" w:tentative="1">
      <w:start w:val="1"/>
      <w:numFmt w:val="bullet"/>
      <w:lvlText w:val=""/>
      <w:lvlJc w:val="left"/>
      <w:pPr>
        <w:tabs>
          <w:tab w:val="num" w:pos="4320"/>
        </w:tabs>
        <w:ind w:left="4320" w:hanging="360"/>
      </w:pPr>
      <w:rPr>
        <w:rFonts w:ascii="Wingdings" w:hAnsi="Wingdings" w:hint="default"/>
      </w:rPr>
    </w:lvl>
    <w:lvl w:ilvl="6" w:tplc="190AF2F4" w:tentative="1">
      <w:start w:val="1"/>
      <w:numFmt w:val="bullet"/>
      <w:lvlText w:val=""/>
      <w:lvlJc w:val="left"/>
      <w:pPr>
        <w:tabs>
          <w:tab w:val="num" w:pos="5040"/>
        </w:tabs>
        <w:ind w:left="5040" w:hanging="360"/>
      </w:pPr>
      <w:rPr>
        <w:rFonts w:ascii="Wingdings" w:hAnsi="Wingdings" w:hint="default"/>
      </w:rPr>
    </w:lvl>
    <w:lvl w:ilvl="7" w:tplc="382E8750" w:tentative="1">
      <w:start w:val="1"/>
      <w:numFmt w:val="bullet"/>
      <w:lvlText w:val=""/>
      <w:lvlJc w:val="left"/>
      <w:pPr>
        <w:tabs>
          <w:tab w:val="num" w:pos="5760"/>
        </w:tabs>
        <w:ind w:left="5760" w:hanging="360"/>
      </w:pPr>
      <w:rPr>
        <w:rFonts w:ascii="Wingdings" w:hAnsi="Wingdings" w:hint="default"/>
      </w:rPr>
    </w:lvl>
    <w:lvl w:ilvl="8" w:tplc="68248264"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6"/>
  </w:num>
  <w:num w:numId="4">
    <w:abstractNumId w:val="5"/>
  </w:num>
  <w:num w:numId="5">
    <w:abstractNumId w:val="11"/>
  </w:num>
  <w:num w:numId="6">
    <w:abstractNumId w:val="12"/>
  </w:num>
  <w:num w:numId="7">
    <w:abstractNumId w:val="10"/>
  </w:num>
  <w:num w:numId="8">
    <w:abstractNumId w:val="4"/>
  </w:num>
  <w:num w:numId="9">
    <w:abstractNumId w:val="8"/>
  </w:num>
  <w:num w:numId="10">
    <w:abstractNumId w:val="3"/>
  </w:num>
  <w:num w:numId="11">
    <w:abstractNumId w:val="7"/>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C74"/>
    <w:rsid w:val="000024D9"/>
    <w:rsid w:val="00002B4E"/>
    <w:rsid w:val="00003256"/>
    <w:rsid w:val="0001449A"/>
    <w:rsid w:val="0001520C"/>
    <w:rsid w:val="00024B13"/>
    <w:rsid w:val="00026907"/>
    <w:rsid w:val="00040EBF"/>
    <w:rsid w:val="00064165"/>
    <w:rsid w:val="000675C7"/>
    <w:rsid w:val="00071F8E"/>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2AC1"/>
    <w:rsid w:val="00145B48"/>
    <w:rsid w:val="00152020"/>
    <w:rsid w:val="001529E6"/>
    <w:rsid w:val="00156B0C"/>
    <w:rsid w:val="00161302"/>
    <w:rsid w:val="00166476"/>
    <w:rsid w:val="00166FB7"/>
    <w:rsid w:val="00171C51"/>
    <w:rsid w:val="00171CBF"/>
    <w:rsid w:val="0018730C"/>
    <w:rsid w:val="001A477C"/>
    <w:rsid w:val="001B530D"/>
    <w:rsid w:val="001B7003"/>
    <w:rsid w:val="001C39FF"/>
    <w:rsid w:val="001D26E4"/>
    <w:rsid w:val="001E0780"/>
    <w:rsid w:val="001E1DA6"/>
    <w:rsid w:val="001E2D96"/>
    <w:rsid w:val="001E62EA"/>
    <w:rsid w:val="001E7E27"/>
    <w:rsid w:val="001F3432"/>
    <w:rsid w:val="002046D3"/>
    <w:rsid w:val="00233209"/>
    <w:rsid w:val="00233857"/>
    <w:rsid w:val="00253494"/>
    <w:rsid w:val="00254A9B"/>
    <w:rsid w:val="00255FE8"/>
    <w:rsid w:val="00272508"/>
    <w:rsid w:val="002769DE"/>
    <w:rsid w:val="002819C3"/>
    <w:rsid w:val="00281D70"/>
    <w:rsid w:val="002A202C"/>
    <w:rsid w:val="002A7F37"/>
    <w:rsid w:val="002B405A"/>
    <w:rsid w:val="002C00E2"/>
    <w:rsid w:val="002C122D"/>
    <w:rsid w:val="002C36FE"/>
    <w:rsid w:val="002C5A66"/>
    <w:rsid w:val="002C6D41"/>
    <w:rsid w:val="002E09E7"/>
    <w:rsid w:val="002E29E3"/>
    <w:rsid w:val="002E48B5"/>
    <w:rsid w:val="002E59D6"/>
    <w:rsid w:val="002F18BB"/>
    <w:rsid w:val="002F466F"/>
    <w:rsid w:val="0031150D"/>
    <w:rsid w:val="003136F5"/>
    <w:rsid w:val="00323750"/>
    <w:rsid w:val="00324F84"/>
    <w:rsid w:val="00326F7E"/>
    <w:rsid w:val="00350ACA"/>
    <w:rsid w:val="003514C3"/>
    <w:rsid w:val="00357C43"/>
    <w:rsid w:val="00364DEF"/>
    <w:rsid w:val="003739AA"/>
    <w:rsid w:val="00375A48"/>
    <w:rsid w:val="0038229A"/>
    <w:rsid w:val="0038244F"/>
    <w:rsid w:val="0038276B"/>
    <w:rsid w:val="0038499F"/>
    <w:rsid w:val="003914C5"/>
    <w:rsid w:val="00392D5F"/>
    <w:rsid w:val="003A1BA5"/>
    <w:rsid w:val="003C6A2D"/>
    <w:rsid w:val="003C7DF6"/>
    <w:rsid w:val="003D61A2"/>
    <w:rsid w:val="003E0D26"/>
    <w:rsid w:val="003E378F"/>
    <w:rsid w:val="003F0F9D"/>
    <w:rsid w:val="004176D4"/>
    <w:rsid w:val="00417DB8"/>
    <w:rsid w:val="00420F79"/>
    <w:rsid w:val="004333E8"/>
    <w:rsid w:val="0044187A"/>
    <w:rsid w:val="00446899"/>
    <w:rsid w:val="00447689"/>
    <w:rsid w:val="0045556B"/>
    <w:rsid w:val="00456CDF"/>
    <w:rsid w:val="0046235C"/>
    <w:rsid w:val="004629AD"/>
    <w:rsid w:val="004806AF"/>
    <w:rsid w:val="00486878"/>
    <w:rsid w:val="0049620F"/>
    <w:rsid w:val="004A0CA7"/>
    <w:rsid w:val="004A4901"/>
    <w:rsid w:val="004B62AB"/>
    <w:rsid w:val="004C2992"/>
    <w:rsid w:val="004C4FDA"/>
    <w:rsid w:val="004C503A"/>
    <w:rsid w:val="004E057A"/>
    <w:rsid w:val="004E2322"/>
    <w:rsid w:val="004E2BD7"/>
    <w:rsid w:val="004E3AF9"/>
    <w:rsid w:val="004E7DAD"/>
    <w:rsid w:val="00510191"/>
    <w:rsid w:val="0051155D"/>
    <w:rsid w:val="005254BE"/>
    <w:rsid w:val="005516AA"/>
    <w:rsid w:val="00552C74"/>
    <w:rsid w:val="00552DC0"/>
    <w:rsid w:val="0055550C"/>
    <w:rsid w:val="00563E60"/>
    <w:rsid w:val="00576462"/>
    <w:rsid w:val="00583899"/>
    <w:rsid w:val="00585DAF"/>
    <w:rsid w:val="00592833"/>
    <w:rsid w:val="00595A43"/>
    <w:rsid w:val="005A0DEA"/>
    <w:rsid w:val="005A214B"/>
    <w:rsid w:val="005A28C4"/>
    <w:rsid w:val="005A3974"/>
    <w:rsid w:val="005A5DC6"/>
    <w:rsid w:val="005A6A38"/>
    <w:rsid w:val="005A7C57"/>
    <w:rsid w:val="005B62F7"/>
    <w:rsid w:val="005D401D"/>
    <w:rsid w:val="005E06F2"/>
    <w:rsid w:val="005E1468"/>
    <w:rsid w:val="005E3E61"/>
    <w:rsid w:val="005F2A75"/>
    <w:rsid w:val="005F3D5F"/>
    <w:rsid w:val="005F7B2E"/>
    <w:rsid w:val="006016B0"/>
    <w:rsid w:val="006057F7"/>
    <w:rsid w:val="0061051B"/>
    <w:rsid w:val="0061253D"/>
    <w:rsid w:val="00617358"/>
    <w:rsid w:val="00617D76"/>
    <w:rsid w:val="006279BD"/>
    <w:rsid w:val="00630405"/>
    <w:rsid w:val="00632FE1"/>
    <w:rsid w:val="00634A59"/>
    <w:rsid w:val="00642F69"/>
    <w:rsid w:val="006446D6"/>
    <w:rsid w:val="00656A7F"/>
    <w:rsid w:val="00656FEE"/>
    <w:rsid w:val="00667448"/>
    <w:rsid w:val="00667497"/>
    <w:rsid w:val="00671264"/>
    <w:rsid w:val="0067579E"/>
    <w:rsid w:val="006866DF"/>
    <w:rsid w:val="00692205"/>
    <w:rsid w:val="006944D9"/>
    <w:rsid w:val="006A2FD7"/>
    <w:rsid w:val="006A7184"/>
    <w:rsid w:val="006B6CD1"/>
    <w:rsid w:val="006B7979"/>
    <w:rsid w:val="006C044C"/>
    <w:rsid w:val="006C6D45"/>
    <w:rsid w:val="006D09C2"/>
    <w:rsid w:val="006E5CC8"/>
    <w:rsid w:val="00701954"/>
    <w:rsid w:val="00703943"/>
    <w:rsid w:val="007046C4"/>
    <w:rsid w:val="007148FF"/>
    <w:rsid w:val="00716BDB"/>
    <w:rsid w:val="00717456"/>
    <w:rsid w:val="00730E66"/>
    <w:rsid w:val="00730F70"/>
    <w:rsid w:val="00737DE1"/>
    <w:rsid w:val="00742D62"/>
    <w:rsid w:val="00751517"/>
    <w:rsid w:val="00757DDE"/>
    <w:rsid w:val="00764AAC"/>
    <w:rsid w:val="007871C1"/>
    <w:rsid w:val="0079193B"/>
    <w:rsid w:val="00794A4F"/>
    <w:rsid w:val="007A5EB4"/>
    <w:rsid w:val="007A6E1C"/>
    <w:rsid w:val="007C3142"/>
    <w:rsid w:val="007C50D1"/>
    <w:rsid w:val="007C5C24"/>
    <w:rsid w:val="007E2B7F"/>
    <w:rsid w:val="007F3F54"/>
    <w:rsid w:val="007F43E0"/>
    <w:rsid w:val="007F5E97"/>
    <w:rsid w:val="00801D78"/>
    <w:rsid w:val="008078CF"/>
    <w:rsid w:val="008171AF"/>
    <w:rsid w:val="0083465B"/>
    <w:rsid w:val="00835351"/>
    <w:rsid w:val="008366E0"/>
    <w:rsid w:val="008429DC"/>
    <w:rsid w:val="0085079E"/>
    <w:rsid w:val="00853823"/>
    <w:rsid w:val="00857800"/>
    <w:rsid w:val="0086386E"/>
    <w:rsid w:val="00871847"/>
    <w:rsid w:val="0088698F"/>
    <w:rsid w:val="008924A0"/>
    <w:rsid w:val="00894ADF"/>
    <w:rsid w:val="008A6F1F"/>
    <w:rsid w:val="008C3491"/>
    <w:rsid w:val="008C5079"/>
    <w:rsid w:val="008D2B30"/>
    <w:rsid w:val="008D3232"/>
    <w:rsid w:val="008D7633"/>
    <w:rsid w:val="00910883"/>
    <w:rsid w:val="0091429A"/>
    <w:rsid w:val="009159A3"/>
    <w:rsid w:val="009228E7"/>
    <w:rsid w:val="0092580A"/>
    <w:rsid w:val="0093490C"/>
    <w:rsid w:val="00936531"/>
    <w:rsid w:val="0093664F"/>
    <w:rsid w:val="00943EB0"/>
    <w:rsid w:val="00945CA5"/>
    <w:rsid w:val="009553BC"/>
    <w:rsid w:val="009557EA"/>
    <w:rsid w:val="00963959"/>
    <w:rsid w:val="00963D60"/>
    <w:rsid w:val="0096600A"/>
    <w:rsid w:val="009735B5"/>
    <w:rsid w:val="00976A36"/>
    <w:rsid w:val="009B067B"/>
    <w:rsid w:val="009B0CCD"/>
    <w:rsid w:val="009B4822"/>
    <w:rsid w:val="009B5300"/>
    <w:rsid w:val="009B5DE9"/>
    <w:rsid w:val="009C66C4"/>
    <w:rsid w:val="009D0CC8"/>
    <w:rsid w:val="009D2D08"/>
    <w:rsid w:val="009D6C04"/>
    <w:rsid w:val="009E28F9"/>
    <w:rsid w:val="009E5748"/>
    <w:rsid w:val="009E7597"/>
    <w:rsid w:val="009F4BEB"/>
    <w:rsid w:val="00A036E9"/>
    <w:rsid w:val="00A0619A"/>
    <w:rsid w:val="00A12A8B"/>
    <w:rsid w:val="00A14556"/>
    <w:rsid w:val="00A17D84"/>
    <w:rsid w:val="00A220A1"/>
    <w:rsid w:val="00A22DF2"/>
    <w:rsid w:val="00A23065"/>
    <w:rsid w:val="00A2339E"/>
    <w:rsid w:val="00A24651"/>
    <w:rsid w:val="00A25EB9"/>
    <w:rsid w:val="00A27F1F"/>
    <w:rsid w:val="00A32395"/>
    <w:rsid w:val="00A40AB4"/>
    <w:rsid w:val="00A64B65"/>
    <w:rsid w:val="00A64F60"/>
    <w:rsid w:val="00A6502B"/>
    <w:rsid w:val="00A661F8"/>
    <w:rsid w:val="00A6672B"/>
    <w:rsid w:val="00A82224"/>
    <w:rsid w:val="00A87496"/>
    <w:rsid w:val="00A927D0"/>
    <w:rsid w:val="00A9705C"/>
    <w:rsid w:val="00A97B0A"/>
    <w:rsid w:val="00AA224C"/>
    <w:rsid w:val="00AA4178"/>
    <w:rsid w:val="00AA6262"/>
    <w:rsid w:val="00AB1EC7"/>
    <w:rsid w:val="00AD4128"/>
    <w:rsid w:val="00AD6BF9"/>
    <w:rsid w:val="00AD7705"/>
    <w:rsid w:val="00AD7B27"/>
    <w:rsid w:val="00AE06DB"/>
    <w:rsid w:val="00B002C9"/>
    <w:rsid w:val="00B057B0"/>
    <w:rsid w:val="00B11AB7"/>
    <w:rsid w:val="00B12329"/>
    <w:rsid w:val="00B15081"/>
    <w:rsid w:val="00B239B4"/>
    <w:rsid w:val="00B3687B"/>
    <w:rsid w:val="00B40875"/>
    <w:rsid w:val="00B41B50"/>
    <w:rsid w:val="00B47777"/>
    <w:rsid w:val="00B47ADF"/>
    <w:rsid w:val="00B62ECB"/>
    <w:rsid w:val="00B63C95"/>
    <w:rsid w:val="00B63E35"/>
    <w:rsid w:val="00B84773"/>
    <w:rsid w:val="00B908A8"/>
    <w:rsid w:val="00B92EF0"/>
    <w:rsid w:val="00B93961"/>
    <w:rsid w:val="00B97B81"/>
    <w:rsid w:val="00BA03C1"/>
    <w:rsid w:val="00BA5B2A"/>
    <w:rsid w:val="00BD3006"/>
    <w:rsid w:val="00BD76B1"/>
    <w:rsid w:val="00BE62B4"/>
    <w:rsid w:val="00BE69F6"/>
    <w:rsid w:val="00BE7246"/>
    <w:rsid w:val="00BF6132"/>
    <w:rsid w:val="00C02C5D"/>
    <w:rsid w:val="00C14A00"/>
    <w:rsid w:val="00C24B77"/>
    <w:rsid w:val="00C2717C"/>
    <w:rsid w:val="00C33A1F"/>
    <w:rsid w:val="00C42C28"/>
    <w:rsid w:val="00C44B5F"/>
    <w:rsid w:val="00C52D3B"/>
    <w:rsid w:val="00C53FE3"/>
    <w:rsid w:val="00C615A2"/>
    <w:rsid w:val="00C65852"/>
    <w:rsid w:val="00C72B49"/>
    <w:rsid w:val="00C77106"/>
    <w:rsid w:val="00C87836"/>
    <w:rsid w:val="00C92A2E"/>
    <w:rsid w:val="00C975E6"/>
    <w:rsid w:val="00CA66F5"/>
    <w:rsid w:val="00CA6BD1"/>
    <w:rsid w:val="00CD309C"/>
    <w:rsid w:val="00CE16F1"/>
    <w:rsid w:val="00CE5038"/>
    <w:rsid w:val="00CE5448"/>
    <w:rsid w:val="00CE5488"/>
    <w:rsid w:val="00CE63E0"/>
    <w:rsid w:val="00CF060E"/>
    <w:rsid w:val="00CF6534"/>
    <w:rsid w:val="00CF72EF"/>
    <w:rsid w:val="00CF7462"/>
    <w:rsid w:val="00D04FE4"/>
    <w:rsid w:val="00D16AF4"/>
    <w:rsid w:val="00D27637"/>
    <w:rsid w:val="00D313A4"/>
    <w:rsid w:val="00D32108"/>
    <w:rsid w:val="00D37D1C"/>
    <w:rsid w:val="00D45693"/>
    <w:rsid w:val="00D47D4E"/>
    <w:rsid w:val="00D55DC3"/>
    <w:rsid w:val="00D57457"/>
    <w:rsid w:val="00D64F60"/>
    <w:rsid w:val="00D9493C"/>
    <w:rsid w:val="00DA0BA6"/>
    <w:rsid w:val="00DA2153"/>
    <w:rsid w:val="00DA2662"/>
    <w:rsid w:val="00DB44DA"/>
    <w:rsid w:val="00DB4ACB"/>
    <w:rsid w:val="00DC032C"/>
    <w:rsid w:val="00DC1CB2"/>
    <w:rsid w:val="00DC1F2A"/>
    <w:rsid w:val="00DE3025"/>
    <w:rsid w:val="00DF1C10"/>
    <w:rsid w:val="00DF1EE2"/>
    <w:rsid w:val="00E03F6F"/>
    <w:rsid w:val="00E04C83"/>
    <w:rsid w:val="00E0669A"/>
    <w:rsid w:val="00E14DD8"/>
    <w:rsid w:val="00E155F0"/>
    <w:rsid w:val="00E17E89"/>
    <w:rsid w:val="00E20D4D"/>
    <w:rsid w:val="00E2358B"/>
    <w:rsid w:val="00E34020"/>
    <w:rsid w:val="00E3479A"/>
    <w:rsid w:val="00E6313B"/>
    <w:rsid w:val="00E66783"/>
    <w:rsid w:val="00E75F7E"/>
    <w:rsid w:val="00E76C0B"/>
    <w:rsid w:val="00E76D9B"/>
    <w:rsid w:val="00E77789"/>
    <w:rsid w:val="00E80515"/>
    <w:rsid w:val="00E92BF8"/>
    <w:rsid w:val="00E953C6"/>
    <w:rsid w:val="00E954AC"/>
    <w:rsid w:val="00EA2954"/>
    <w:rsid w:val="00EB511E"/>
    <w:rsid w:val="00EB632F"/>
    <w:rsid w:val="00EC1396"/>
    <w:rsid w:val="00EE123F"/>
    <w:rsid w:val="00EF15B4"/>
    <w:rsid w:val="00EF2F06"/>
    <w:rsid w:val="00F0149D"/>
    <w:rsid w:val="00F05D3F"/>
    <w:rsid w:val="00F10E71"/>
    <w:rsid w:val="00F13CCB"/>
    <w:rsid w:val="00F142BE"/>
    <w:rsid w:val="00F222EB"/>
    <w:rsid w:val="00F25601"/>
    <w:rsid w:val="00F344B8"/>
    <w:rsid w:val="00F379AB"/>
    <w:rsid w:val="00F41966"/>
    <w:rsid w:val="00F445E5"/>
    <w:rsid w:val="00F45D74"/>
    <w:rsid w:val="00F51282"/>
    <w:rsid w:val="00F516C4"/>
    <w:rsid w:val="00F6067C"/>
    <w:rsid w:val="00F71E39"/>
    <w:rsid w:val="00F73478"/>
    <w:rsid w:val="00F82E34"/>
    <w:rsid w:val="00F84C8D"/>
    <w:rsid w:val="00FA07A1"/>
    <w:rsid w:val="00FA139C"/>
    <w:rsid w:val="00FA3E25"/>
    <w:rsid w:val="00FB5A18"/>
    <w:rsid w:val="00FD07B9"/>
    <w:rsid w:val="00FD182E"/>
    <w:rsid w:val="00FE0A4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6B1314"/>
  <w15:docId w15:val="{A5A22EE3-916D-4667-AA23-838FDDF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CF060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4798">
      <w:bodyDiv w:val="1"/>
      <w:marLeft w:val="0"/>
      <w:marRight w:val="0"/>
      <w:marTop w:val="0"/>
      <w:marBottom w:val="0"/>
      <w:divBdr>
        <w:top w:val="none" w:sz="0" w:space="0" w:color="auto"/>
        <w:left w:val="none" w:sz="0" w:space="0" w:color="auto"/>
        <w:bottom w:val="none" w:sz="0" w:space="0" w:color="auto"/>
        <w:right w:val="none" w:sz="0" w:space="0" w:color="auto"/>
      </w:divBdr>
      <w:divsChild>
        <w:div w:id="359359915">
          <w:marLeft w:val="274"/>
          <w:marRight w:val="0"/>
          <w:marTop w:val="0"/>
          <w:marBottom w:val="0"/>
          <w:divBdr>
            <w:top w:val="none" w:sz="0" w:space="0" w:color="auto"/>
            <w:left w:val="none" w:sz="0" w:space="0" w:color="auto"/>
            <w:bottom w:val="none" w:sz="0" w:space="0" w:color="auto"/>
            <w:right w:val="none" w:sz="0" w:space="0" w:color="auto"/>
          </w:divBdr>
        </w:div>
      </w:divsChild>
    </w:div>
    <w:div w:id="273561201">
      <w:bodyDiv w:val="1"/>
      <w:marLeft w:val="0"/>
      <w:marRight w:val="0"/>
      <w:marTop w:val="0"/>
      <w:marBottom w:val="0"/>
      <w:divBdr>
        <w:top w:val="none" w:sz="0" w:space="0" w:color="auto"/>
        <w:left w:val="none" w:sz="0" w:space="0" w:color="auto"/>
        <w:bottom w:val="none" w:sz="0" w:space="0" w:color="auto"/>
        <w:right w:val="none" w:sz="0" w:space="0" w:color="auto"/>
      </w:divBdr>
    </w:div>
    <w:div w:id="37188343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59007316">
      <w:bodyDiv w:val="1"/>
      <w:marLeft w:val="0"/>
      <w:marRight w:val="0"/>
      <w:marTop w:val="0"/>
      <w:marBottom w:val="0"/>
      <w:divBdr>
        <w:top w:val="none" w:sz="0" w:space="0" w:color="auto"/>
        <w:left w:val="none" w:sz="0" w:space="0" w:color="auto"/>
        <w:bottom w:val="none" w:sz="0" w:space="0" w:color="auto"/>
        <w:right w:val="none" w:sz="0" w:space="0" w:color="auto"/>
      </w:divBdr>
      <w:divsChild>
        <w:div w:id="1287156358">
          <w:marLeft w:val="274"/>
          <w:marRight w:val="0"/>
          <w:marTop w:val="0"/>
          <w:marBottom w:val="0"/>
          <w:divBdr>
            <w:top w:val="none" w:sz="0" w:space="0" w:color="auto"/>
            <w:left w:val="none" w:sz="0" w:space="0" w:color="auto"/>
            <w:bottom w:val="none" w:sz="0" w:space="0" w:color="auto"/>
            <w:right w:val="none" w:sz="0" w:space="0" w:color="auto"/>
          </w:divBdr>
        </w:div>
        <w:div w:id="406925253">
          <w:marLeft w:val="274"/>
          <w:marRight w:val="0"/>
          <w:marTop w:val="0"/>
          <w:marBottom w:val="0"/>
          <w:divBdr>
            <w:top w:val="none" w:sz="0" w:space="0" w:color="auto"/>
            <w:left w:val="none" w:sz="0" w:space="0" w:color="auto"/>
            <w:bottom w:val="none" w:sz="0" w:space="0" w:color="auto"/>
            <w:right w:val="none" w:sz="0" w:space="0" w:color="auto"/>
          </w:divBdr>
        </w:div>
      </w:divsChild>
    </w:div>
    <w:div w:id="947542447">
      <w:bodyDiv w:val="1"/>
      <w:marLeft w:val="0"/>
      <w:marRight w:val="0"/>
      <w:marTop w:val="0"/>
      <w:marBottom w:val="0"/>
      <w:divBdr>
        <w:top w:val="none" w:sz="0" w:space="0" w:color="auto"/>
        <w:left w:val="none" w:sz="0" w:space="0" w:color="auto"/>
        <w:bottom w:val="none" w:sz="0" w:space="0" w:color="auto"/>
        <w:right w:val="none" w:sz="0" w:space="0" w:color="auto"/>
      </w:divBdr>
      <w:divsChild>
        <w:div w:id="1355303829">
          <w:marLeft w:val="274"/>
          <w:marRight w:val="0"/>
          <w:marTop w:val="0"/>
          <w:marBottom w:val="0"/>
          <w:divBdr>
            <w:top w:val="none" w:sz="0" w:space="0" w:color="auto"/>
            <w:left w:val="none" w:sz="0" w:space="0" w:color="auto"/>
            <w:bottom w:val="none" w:sz="0" w:space="0" w:color="auto"/>
            <w:right w:val="none" w:sz="0" w:space="0" w:color="auto"/>
          </w:divBdr>
        </w:div>
        <w:div w:id="205676601">
          <w:marLeft w:val="576"/>
          <w:marRight w:val="0"/>
          <w:marTop w:val="0"/>
          <w:marBottom w:val="0"/>
          <w:divBdr>
            <w:top w:val="none" w:sz="0" w:space="0" w:color="auto"/>
            <w:left w:val="none" w:sz="0" w:space="0" w:color="auto"/>
            <w:bottom w:val="none" w:sz="0" w:space="0" w:color="auto"/>
            <w:right w:val="none" w:sz="0" w:space="0" w:color="auto"/>
          </w:divBdr>
        </w:div>
        <w:div w:id="1202203675">
          <w:marLeft w:val="274"/>
          <w:marRight w:val="0"/>
          <w:marTop w:val="0"/>
          <w:marBottom w:val="0"/>
          <w:divBdr>
            <w:top w:val="none" w:sz="0" w:space="0" w:color="auto"/>
            <w:left w:val="none" w:sz="0" w:space="0" w:color="auto"/>
            <w:bottom w:val="none" w:sz="0" w:space="0" w:color="auto"/>
            <w:right w:val="none" w:sz="0" w:space="0" w:color="auto"/>
          </w:divBdr>
        </w:div>
        <w:div w:id="1731034268">
          <w:marLeft w:val="576"/>
          <w:marRight w:val="0"/>
          <w:marTop w:val="0"/>
          <w:marBottom w:val="0"/>
          <w:divBdr>
            <w:top w:val="none" w:sz="0" w:space="0" w:color="auto"/>
            <w:left w:val="none" w:sz="0" w:space="0" w:color="auto"/>
            <w:bottom w:val="none" w:sz="0" w:space="0" w:color="auto"/>
            <w:right w:val="none" w:sz="0" w:space="0" w:color="auto"/>
          </w:divBdr>
        </w:div>
        <w:div w:id="1046024561">
          <w:marLeft w:val="576"/>
          <w:marRight w:val="0"/>
          <w:marTop w:val="0"/>
          <w:marBottom w:val="0"/>
          <w:divBdr>
            <w:top w:val="none" w:sz="0" w:space="0" w:color="auto"/>
            <w:left w:val="none" w:sz="0" w:space="0" w:color="auto"/>
            <w:bottom w:val="none" w:sz="0" w:space="0" w:color="auto"/>
            <w:right w:val="none" w:sz="0" w:space="0" w:color="auto"/>
          </w:divBdr>
        </w:div>
        <w:div w:id="1853832308">
          <w:marLeft w:val="274"/>
          <w:marRight w:val="0"/>
          <w:marTop w:val="0"/>
          <w:marBottom w:val="0"/>
          <w:divBdr>
            <w:top w:val="none" w:sz="0" w:space="0" w:color="auto"/>
            <w:left w:val="none" w:sz="0" w:space="0" w:color="auto"/>
            <w:bottom w:val="none" w:sz="0" w:space="0" w:color="auto"/>
            <w:right w:val="none" w:sz="0" w:space="0" w:color="auto"/>
          </w:divBdr>
        </w:div>
        <w:div w:id="702947565">
          <w:marLeft w:val="576"/>
          <w:marRight w:val="0"/>
          <w:marTop w:val="0"/>
          <w:marBottom w:val="0"/>
          <w:divBdr>
            <w:top w:val="none" w:sz="0" w:space="0" w:color="auto"/>
            <w:left w:val="none" w:sz="0" w:space="0" w:color="auto"/>
            <w:bottom w:val="none" w:sz="0" w:space="0" w:color="auto"/>
            <w:right w:val="none" w:sz="0" w:space="0" w:color="auto"/>
          </w:divBdr>
        </w:div>
        <w:div w:id="1702242278">
          <w:marLeft w:val="576"/>
          <w:marRight w:val="0"/>
          <w:marTop w:val="0"/>
          <w:marBottom w:val="0"/>
          <w:divBdr>
            <w:top w:val="none" w:sz="0" w:space="0" w:color="auto"/>
            <w:left w:val="none" w:sz="0" w:space="0" w:color="auto"/>
            <w:bottom w:val="none" w:sz="0" w:space="0" w:color="auto"/>
            <w:right w:val="none" w:sz="0" w:space="0" w:color="auto"/>
          </w:divBdr>
        </w:div>
        <w:div w:id="249388240">
          <w:marLeft w:val="274"/>
          <w:marRight w:val="0"/>
          <w:marTop w:val="0"/>
          <w:marBottom w:val="0"/>
          <w:divBdr>
            <w:top w:val="none" w:sz="0" w:space="0" w:color="auto"/>
            <w:left w:val="none" w:sz="0" w:space="0" w:color="auto"/>
            <w:bottom w:val="none" w:sz="0" w:space="0" w:color="auto"/>
            <w:right w:val="none" w:sz="0" w:space="0" w:color="auto"/>
          </w:divBdr>
        </w:div>
      </w:divsChild>
    </w:div>
    <w:div w:id="97618445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7852904">
      <w:bodyDiv w:val="1"/>
      <w:marLeft w:val="0"/>
      <w:marRight w:val="0"/>
      <w:marTop w:val="0"/>
      <w:marBottom w:val="0"/>
      <w:divBdr>
        <w:top w:val="none" w:sz="0" w:space="0" w:color="auto"/>
        <w:left w:val="none" w:sz="0" w:space="0" w:color="auto"/>
        <w:bottom w:val="none" w:sz="0" w:space="0" w:color="auto"/>
        <w:right w:val="none" w:sz="0" w:space="0" w:color="auto"/>
      </w:divBdr>
    </w:div>
    <w:div w:id="1355617257">
      <w:bodyDiv w:val="1"/>
      <w:marLeft w:val="0"/>
      <w:marRight w:val="0"/>
      <w:marTop w:val="0"/>
      <w:marBottom w:val="0"/>
      <w:divBdr>
        <w:top w:val="none" w:sz="0" w:space="0" w:color="auto"/>
        <w:left w:val="none" w:sz="0" w:space="0" w:color="auto"/>
        <w:bottom w:val="none" w:sz="0" w:space="0" w:color="auto"/>
        <w:right w:val="none" w:sz="0" w:space="0" w:color="auto"/>
      </w:divBdr>
    </w:div>
    <w:div w:id="1465348392">
      <w:bodyDiv w:val="1"/>
      <w:marLeft w:val="0"/>
      <w:marRight w:val="0"/>
      <w:marTop w:val="0"/>
      <w:marBottom w:val="0"/>
      <w:divBdr>
        <w:top w:val="none" w:sz="0" w:space="0" w:color="auto"/>
        <w:left w:val="none" w:sz="0" w:space="0" w:color="auto"/>
        <w:bottom w:val="none" w:sz="0" w:space="0" w:color="auto"/>
        <w:right w:val="none" w:sz="0" w:space="0" w:color="auto"/>
      </w:divBdr>
      <w:divsChild>
        <w:div w:id="1774938214">
          <w:marLeft w:val="274"/>
          <w:marRight w:val="0"/>
          <w:marTop w:val="0"/>
          <w:marBottom w:val="0"/>
          <w:divBdr>
            <w:top w:val="none" w:sz="0" w:space="0" w:color="auto"/>
            <w:left w:val="none" w:sz="0" w:space="0" w:color="auto"/>
            <w:bottom w:val="none" w:sz="0" w:space="0" w:color="auto"/>
            <w:right w:val="none" w:sz="0" w:space="0" w:color="auto"/>
          </w:divBdr>
        </w:div>
        <w:div w:id="1606957313">
          <w:marLeft w:val="274"/>
          <w:marRight w:val="0"/>
          <w:marTop w:val="0"/>
          <w:marBottom w:val="0"/>
          <w:divBdr>
            <w:top w:val="none" w:sz="0" w:space="0" w:color="auto"/>
            <w:left w:val="none" w:sz="0" w:space="0" w:color="auto"/>
            <w:bottom w:val="none" w:sz="0" w:space="0" w:color="auto"/>
            <w:right w:val="none" w:sz="0" w:space="0" w:color="auto"/>
          </w:divBdr>
        </w:div>
        <w:div w:id="694578313">
          <w:marLeft w:val="274"/>
          <w:marRight w:val="0"/>
          <w:marTop w:val="0"/>
          <w:marBottom w:val="0"/>
          <w:divBdr>
            <w:top w:val="none" w:sz="0" w:space="0" w:color="auto"/>
            <w:left w:val="none" w:sz="0" w:space="0" w:color="auto"/>
            <w:bottom w:val="none" w:sz="0" w:space="0" w:color="auto"/>
            <w:right w:val="none" w:sz="0" w:space="0" w:color="auto"/>
          </w:divBdr>
        </w:div>
        <w:div w:id="1093862606">
          <w:marLeft w:val="274"/>
          <w:marRight w:val="0"/>
          <w:marTop w:val="0"/>
          <w:marBottom w:val="0"/>
          <w:divBdr>
            <w:top w:val="none" w:sz="0" w:space="0" w:color="auto"/>
            <w:left w:val="none" w:sz="0" w:space="0" w:color="auto"/>
            <w:bottom w:val="none" w:sz="0" w:space="0" w:color="auto"/>
            <w:right w:val="none" w:sz="0" w:space="0" w:color="auto"/>
          </w:divBdr>
        </w:div>
        <w:div w:id="1950426534">
          <w:marLeft w:val="274"/>
          <w:marRight w:val="0"/>
          <w:marTop w:val="0"/>
          <w:marBottom w:val="0"/>
          <w:divBdr>
            <w:top w:val="none" w:sz="0" w:space="0" w:color="auto"/>
            <w:left w:val="none" w:sz="0" w:space="0" w:color="auto"/>
            <w:bottom w:val="none" w:sz="0" w:space="0" w:color="auto"/>
            <w:right w:val="none" w:sz="0" w:space="0" w:color="auto"/>
          </w:divBdr>
        </w:div>
      </w:divsChild>
    </w:div>
    <w:div w:id="1500999451">
      <w:bodyDiv w:val="1"/>
      <w:marLeft w:val="0"/>
      <w:marRight w:val="0"/>
      <w:marTop w:val="0"/>
      <w:marBottom w:val="0"/>
      <w:divBdr>
        <w:top w:val="none" w:sz="0" w:space="0" w:color="auto"/>
        <w:left w:val="none" w:sz="0" w:space="0" w:color="auto"/>
        <w:bottom w:val="none" w:sz="0" w:space="0" w:color="auto"/>
        <w:right w:val="none" w:sz="0" w:space="0" w:color="auto"/>
      </w:divBdr>
    </w:div>
    <w:div w:id="1585650952">
      <w:bodyDiv w:val="1"/>
      <w:marLeft w:val="0"/>
      <w:marRight w:val="0"/>
      <w:marTop w:val="0"/>
      <w:marBottom w:val="0"/>
      <w:divBdr>
        <w:top w:val="none" w:sz="0" w:space="0" w:color="auto"/>
        <w:left w:val="none" w:sz="0" w:space="0" w:color="auto"/>
        <w:bottom w:val="none" w:sz="0" w:space="0" w:color="auto"/>
        <w:right w:val="none" w:sz="0" w:space="0" w:color="auto"/>
      </w:divBdr>
    </w:div>
    <w:div w:id="1676764626">
      <w:bodyDiv w:val="1"/>
      <w:marLeft w:val="0"/>
      <w:marRight w:val="0"/>
      <w:marTop w:val="0"/>
      <w:marBottom w:val="0"/>
      <w:divBdr>
        <w:top w:val="none" w:sz="0" w:space="0" w:color="auto"/>
        <w:left w:val="none" w:sz="0" w:space="0" w:color="auto"/>
        <w:bottom w:val="none" w:sz="0" w:space="0" w:color="auto"/>
        <w:right w:val="none" w:sz="0" w:space="0" w:color="auto"/>
      </w:divBdr>
    </w:div>
    <w:div w:id="1748110636">
      <w:bodyDiv w:val="1"/>
      <w:marLeft w:val="0"/>
      <w:marRight w:val="0"/>
      <w:marTop w:val="0"/>
      <w:marBottom w:val="0"/>
      <w:divBdr>
        <w:top w:val="none" w:sz="0" w:space="0" w:color="auto"/>
        <w:left w:val="none" w:sz="0" w:space="0" w:color="auto"/>
        <w:bottom w:val="none" w:sz="0" w:space="0" w:color="auto"/>
        <w:right w:val="none" w:sz="0" w:space="0" w:color="auto"/>
      </w:divBdr>
    </w:div>
    <w:div w:id="1785424907">
      <w:bodyDiv w:val="1"/>
      <w:marLeft w:val="0"/>
      <w:marRight w:val="0"/>
      <w:marTop w:val="0"/>
      <w:marBottom w:val="0"/>
      <w:divBdr>
        <w:top w:val="none" w:sz="0" w:space="0" w:color="auto"/>
        <w:left w:val="none" w:sz="0" w:space="0" w:color="auto"/>
        <w:bottom w:val="none" w:sz="0" w:space="0" w:color="auto"/>
        <w:right w:val="none" w:sz="0" w:space="0" w:color="auto"/>
      </w:divBdr>
    </w:div>
    <w:div w:id="1840385672">
      <w:bodyDiv w:val="1"/>
      <w:marLeft w:val="0"/>
      <w:marRight w:val="0"/>
      <w:marTop w:val="0"/>
      <w:marBottom w:val="0"/>
      <w:divBdr>
        <w:top w:val="none" w:sz="0" w:space="0" w:color="auto"/>
        <w:left w:val="none" w:sz="0" w:space="0" w:color="auto"/>
        <w:bottom w:val="none" w:sz="0" w:space="0" w:color="auto"/>
        <w:right w:val="none" w:sz="0" w:space="0" w:color="auto"/>
      </w:divBdr>
    </w:div>
    <w:div w:id="2060550103">
      <w:bodyDiv w:val="1"/>
      <w:marLeft w:val="0"/>
      <w:marRight w:val="0"/>
      <w:marTop w:val="0"/>
      <w:marBottom w:val="0"/>
      <w:divBdr>
        <w:top w:val="none" w:sz="0" w:space="0" w:color="auto"/>
        <w:left w:val="none" w:sz="0" w:space="0" w:color="auto"/>
        <w:bottom w:val="none" w:sz="0" w:space="0" w:color="auto"/>
        <w:right w:val="none" w:sz="0" w:space="0" w:color="auto"/>
      </w:divBdr>
      <w:divsChild>
        <w:div w:id="1262451552">
          <w:marLeft w:val="274"/>
          <w:marRight w:val="0"/>
          <w:marTop w:val="0"/>
          <w:marBottom w:val="0"/>
          <w:divBdr>
            <w:top w:val="none" w:sz="0" w:space="0" w:color="auto"/>
            <w:left w:val="none" w:sz="0" w:space="0" w:color="auto"/>
            <w:bottom w:val="none" w:sz="0" w:space="0" w:color="auto"/>
            <w:right w:val="none" w:sz="0" w:space="0" w:color="auto"/>
          </w:divBdr>
        </w:div>
        <w:div w:id="991298554">
          <w:marLeft w:val="576"/>
          <w:marRight w:val="0"/>
          <w:marTop w:val="0"/>
          <w:marBottom w:val="0"/>
          <w:divBdr>
            <w:top w:val="none" w:sz="0" w:space="0" w:color="auto"/>
            <w:left w:val="none" w:sz="0" w:space="0" w:color="auto"/>
            <w:bottom w:val="none" w:sz="0" w:space="0" w:color="auto"/>
            <w:right w:val="none" w:sz="0" w:space="0" w:color="auto"/>
          </w:divBdr>
        </w:div>
        <w:div w:id="1316684464">
          <w:marLeft w:val="274"/>
          <w:marRight w:val="0"/>
          <w:marTop w:val="0"/>
          <w:marBottom w:val="0"/>
          <w:divBdr>
            <w:top w:val="none" w:sz="0" w:space="0" w:color="auto"/>
            <w:left w:val="none" w:sz="0" w:space="0" w:color="auto"/>
            <w:bottom w:val="none" w:sz="0" w:space="0" w:color="auto"/>
            <w:right w:val="none" w:sz="0" w:space="0" w:color="auto"/>
          </w:divBdr>
        </w:div>
        <w:div w:id="348528973">
          <w:marLeft w:val="274"/>
          <w:marRight w:val="0"/>
          <w:marTop w:val="0"/>
          <w:marBottom w:val="0"/>
          <w:divBdr>
            <w:top w:val="none" w:sz="0" w:space="0" w:color="auto"/>
            <w:left w:val="none" w:sz="0" w:space="0" w:color="auto"/>
            <w:bottom w:val="none" w:sz="0" w:space="0" w:color="auto"/>
            <w:right w:val="none" w:sz="0" w:space="0" w:color="auto"/>
          </w:divBdr>
        </w:div>
        <w:div w:id="1080636365">
          <w:marLeft w:val="274"/>
          <w:marRight w:val="0"/>
          <w:marTop w:val="0"/>
          <w:marBottom w:val="0"/>
          <w:divBdr>
            <w:top w:val="none" w:sz="0" w:space="0" w:color="auto"/>
            <w:left w:val="none" w:sz="0" w:space="0" w:color="auto"/>
            <w:bottom w:val="none" w:sz="0" w:space="0" w:color="auto"/>
            <w:right w:val="none" w:sz="0" w:space="0" w:color="auto"/>
          </w:divBdr>
        </w:div>
        <w:div w:id="561019996">
          <w:marLeft w:val="274"/>
          <w:marRight w:val="0"/>
          <w:marTop w:val="0"/>
          <w:marBottom w:val="0"/>
          <w:divBdr>
            <w:top w:val="none" w:sz="0" w:space="0" w:color="auto"/>
            <w:left w:val="none" w:sz="0" w:space="0" w:color="auto"/>
            <w:bottom w:val="none" w:sz="0" w:space="0" w:color="auto"/>
            <w:right w:val="none" w:sz="0" w:space="0" w:color="auto"/>
          </w:divBdr>
        </w:div>
        <w:div w:id="587233101">
          <w:marLeft w:val="274"/>
          <w:marRight w:val="0"/>
          <w:marTop w:val="0"/>
          <w:marBottom w:val="0"/>
          <w:divBdr>
            <w:top w:val="none" w:sz="0" w:space="0" w:color="auto"/>
            <w:left w:val="none" w:sz="0" w:space="0" w:color="auto"/>
            <w:bottom w:val="none" w:sz="0" w:space="0" w:color="auto"/>
            <w:right w:val="none" w:sz="0" w:space="0" w:color="auto"/>
          </w:divBdr>
        </w:div>
      </w:divsChild>
    </w:div>
    <w:div w:id="2092577589">
      <w:bodyDiv w:val="1"/>
      <w:marLeft w:val="0"/>
      <w:marRight w:val="0"/>
      <w:marTop w:val="0"/>
      <w:marBottom w:val="0"/>
      <w:divBdr>
        <w:top w:val="none" w:sz="0" w:space="0" w:color="auto"/>
        <w:left w:val="none" w:sz="0" w:space="0" w:color="auto"/>
        <w:bottom w:val="none" w:sz="0" w:space="0" w:color="auto"/>
        <w:right w:val="none" w:sz="0" w:space="0" w:color="auto"/>
      </w:divBdr>
      <w:divsChild>
        <w:div w:id="44330973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6A3A-8C30-4CE2-9BFF-7552BC3E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641</Words>
  <Characters>4043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4675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2018-01-09T16:37:00Z</dcterms:created>
  <dcterms:modified xsi:type="dcterms:W3CDTF">2018-01-31T13:03:00Z</dcterms:modified>
</cp:coreProperties>
</file>