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5289C" w:rsidRPr="001945A6" w:rsidRDefault="0025289C" w:rsidP="0025289C">
      <w:pPr>
        <w:pStyle w:val="berschrift2"/>
        <w:rPr>
          <w:lang w:val="en-GB"/>
        </w:rPr>
      </w:pPr>
      <w:r w:rsidRPr="001945A6">
        <w:rPr>
          <w:lang w:val="en-GB"/>
        </w:rPr>
        <w:t xml:space="preserve">Unique </w:t>
      </w:r>
      <w:r w:rsidR="00A06554">
        <w:rPr>
          <w:lang w:val="en-GB"/>
        </w:rPr>
        <w:t>d</w:t>
      </w:r>
      <w:r w:rsidRPr="001945A6">
        <w:rPr>
          <w:lang w:val="en-GB"/>
        </w:rPr>
        <w:t>esign</w:t>
      </w:r>
    </w:p>
    <w:p w:rsidR="0025289C" w:rsidRPr="001945A6" w:rsidRDefault="0025289C" w:rsidP="0025289C">
      <w:pPr>
        <w:pStyle w:val="berschrift1"/>
        <w:rPr>
          <w:lang w:val="en-GB"/>
        </w:rPr>
      </w:pPr>
      <w:r w:rsidRPr="001945A6">
        <w:rPr>
          <w:lang w:val="en-GB"/>
        </w:rPr>
        <w:t>PORTAL HS: Creating high-quality lift and slide elements</w:t>
      </w:r>
    </w:p>
    <w:p w:rsidR="0025289C" w:rsidRPr="001945A6" w:rsidRDefault="0025289C" w:rsidP="0025289C">
      <w:pPr>
        <w:rPr>
          <w:lang w:val="en-GB"/>
        </w:rPr>
      </w:pPr>
    </w:p>
    <w:p w:rsidR="0025289C" w:rsidRPr="001945A6" w:rsidRDefault="0025289C" w:rsidP="0025289C">
      <w:pPr>
        <w:pStyle w:val="berschrift3"/>
        <w:rPr>
          <w:lang w:val="en-GB"/>
        </w:rPr>
      </w:pPr>
      <w:r w:rsidRPr="001945A6">
        <w:rPr>
          <w:lang w:val="en-GB"/>
        </w:rPr>
        <w:t>SIEGENIA makes the technology and functioning of lift and slide elements one of the nicest things in the world with the ECO PASS SKY axxent threshold and the new cover caps in cube design for PORTAL HS. Fabricators therefore obtain design possibilities that no other hardware system can currently offer.</w:t>
      </w:r>
    </w:p>
    <w:p w:rsidR="0025289C" w:rsidRPr="001945A6" w:rsidRDefault="0025289C" w:rsidP="0025289C">
      <w:pPr>
        <w:pStyle w:val="berschrift4"/>
        <w:rPr>
          <w:lang w:val="en-GB"/>
        </w:rPr>
      </w:pPr>
      <w:r w:rsidRPr="001945A6">
        <w:rPr>
          <w:lang w:val="en-GB"/>
        </w:rPr>
        <w:t>ECO PASS SKY axxent: aesthetic, high-quality, watertight</w:t>
      </w:r>
    </w:p>
    <w:p w:rsidR="0025289C" w:rsidRPr="001945A6" w:rsidRDefault="0025289C" w:rsidP="0025289C">
      <w:pPr>
        <w:rPr>
          <w:lang w:val="en-GB"/>
        </w:rPr>
      </w:pPr>
      <w:r w:rsidRPr="001945A6">
        <w:rPr>
          <w:lang w:val="en-GB"/>
        </w:rPr>
        <w:t xml:space="preserve">This solution sets new standards: With ECO PASS SKY axxent, the achievement of lift and slide elements made of timber-aluminium with zero-barrier threshold and level passage to the outside is possible. For this purpose, the zero-threshold combines the tried and tested strengths of the ECO PASS threshold with unique design benefits that make the lift and slide elements eye catching. </w:t>
      </w:r>
    </w:p>
    <w:p w:rsidR="0025289C" w:rsidRPr="001945A6" w:rsidRDefault="0025289C" w:rsidP="0025289C">
      <w:pPr>
        <w:rPr>
          <w:lang w:val="en-GB"/>
        </w:rPr>
      </w:pPr>
    </w:p>
    <w:p w:rsidR="0025289C" w:rsidRPr="001945A6" w:rsidRDefault="0025289C" w:rsidP="0025289C">
      <w:pPr>
        <w:rPr>
          <w:lang w:val="en-GB"/>
        </w:rPr>
      </w:pPr>
      <w:r w:rsidRPr="001945A6">
        <w:rPr>
          <w:lang w:val="en-GB"/>
        </w:rPr>
        <w:t xml:space="preserve">This begins with the optical adaptation of the threshold to the frame material, where the running rail is embedded in timber – without sloping. This provides a </w:t>
      </w:r>
      <w:proofErr w:type="gramStart"/>
      <w:r w:rsidRPr="001945A6">
        <w:rPr>
          <w:lang w:val="en-GB"/>
        </w:rPr>
        <w:t>really elegant</w:t>
      </w:r>
      <w:proofErr w:type="gramEnd"/>
      <w:r w:rsidRPr="001945A6">
        <w:rPr>
          <w:lang w:val="en-GB"/>
        </w:rPr>
        <w:t xml:space="preserve"> appearance. Just as elegant are the two grid designs, CUBE drain and STYLE drain, which further upgrade the appearance of the element. STYLE drain is also suitable for use in combination with a drainage gutter. The design harmonisation of threshold and exterior area gives the appearance that it is all one unit. The option of lighting the passageway from below fulfils requirements for sophisticated premium solutions. </w:t>
      </w:r>
    </w:p>
    <w:p w:rsidR="0025289C" w:rsidRPr="001945A6" w:rsidRDefault="0025289C" w:rsidP="0025289C">
      <w:pPr>
        <w:rPr>
          <w:lang w:val="en-GB"/>
        </w:rPr>
      </w:pPr>
    </w:p>
    <w:p w:rsidR="0025289C" w:rsidRPr="001945A6" w:rsidRDefault="0025289C" w:rsidP="0025289C">
      <w:pPr>
        <w:rPr>
          <w:lang w:val="en-GB"/>
        </w:rPr>
      </w:pPr>
      <w:r w:rsidRPr="001945A6">
        <w:rPr>
          <w:lang w:val="en-GB"/>
        </w:rPr>
        <w:t xml:space="preserve">ECO PASS SKY axxent can also be convincing for sill installation. In terms of a qualitatively and functionally high-quality fabrication-friendly comprehensive solution, SIEGENIA has cooperated with a leading drainage system manufacturer to achieve this purpose. As supplementation to the ECO PASS threshold programme from SIEGENIA, the new solution also stands out for its high level of ease of fabrication. This ranges from the compatibility with other system components and its high degree of preassembly, up to its simple integration in the fabrication processes. </w:t>
      </w:r>
    </w:p>
    <w:p w:rsidR="0025289C" w:rsidRPr="001945A6" w:rsidRDefault="0025289C" w:rsidP="0025289C">
      <w:pPr>
        <w:pStyle w:val="berschrift4"/>
        <w:rPr>
          <w:lang w:val="en-GB"/>
        </w:rPr>
      </w:pPr>
      <w:r w:rsidRPr="001945A6">
        <w:rPr>
          <w:lang w:val="en-GB"/>
        </w:rPr>
        <w:t>Sash cover caps in cube design: concealed is elegant</w:t>
      </w:r>
    </w:p>
    <w:p w:rsidR="0025289C" w:rsidRPr="001945A6" w:rsidRDefault="0025289C" w:rsidP="0025289C">
      <w:pPr>
        <w:rPr>
          <w:szCs w:val="20"/>
          <w:lang w:val="en-GB"/>
        </w:rPr>
      </w:pPr>
      <w:r w:rsidRPr="001945A6">
        <w:rPr>
          <w:szCs w:val="20"/>
          <w:lang w:val="en-GB"/>
        </w:rPr>
        <w:t xml:space="preserve">In addition, the second new solution for PORTAL HS fulfils maximum optical demands - the cube design of the new cover cap. The streamlined designed cap replaces the previous sash cover caps made of PVC with high-quality metal covers, thus providing an aesthetic </w:t>
      </w:r>
      <w:r w:rsidRPr="001945A6">
        <w:rPr>
          <w:szCs w:val="20"/>
          <w:lang w:val="en-GB"/>
        </w:rPr>
        <w:lastRenderedPageBreak/>
        <w:t xml:space="preserve">appearance. With a height of only two millimetres, it is unobtrusive, has an elegant appearance and can be adapted to all handle colours, in contrast to the conventional PVC solutions on the market. The screwing is also invisible. </w:t>
      </w:r>
    </w:p>
    <w:p w:rsidR="0025289C" w:rsidRPr="001945A6" w:rsidRDefault="0025289C" w:rsidP="0025289C">
      <w:pPr>
        <w:rPr>
          <w:szCs w:val="20"/>
          <w:lang w:val="en-GB"/>
        </w:rPr>
      </w:pPr>
    </w:p>
    <w:p w:rsidR="0025289C" w:rsidRPr="001945A6" w:rsidRDefault="0025289C" w:rsidP="0025289C">
      <w:pPr>
        <w:rPr>
          <w:szCs w:val="20"/>
          <w:lang w:val="en-GB"/>
        </w:rPr>
      </w:pPr>
      <w:r w:rsidRPr="001945A6">
        <w:rPr>
          <w:szCs w:val="20"/>
          <w:lang w:val="en-GB"/>
        </w:rPr>
        <w:t xml:space="preserve">The integration of the stopper in the guiding rail is also of excellent quality. Its flat design provides a discreet, virtually concealed appearance. A further enhancement of the room comfort is provided by the new solution due to its ease of use with the DRIVE axxent HSA smart motorised drive. The cube design cover caps will be available </w:t>
      </w:r>
      <w:proofErr w:type="gramStart"/>
      <w:r w:rsidRPr="001945A6">
        <w:rPr>
          <w:szCs w:val="20"/>
          <w:lang w:val="en-GB"/>
        </w:rPr>
        <w:t>in the course of</w:t>
      </w:r>
      <w:proofErr w:type="gramEnd"/>
      <w:r w:rsidRPr="001945A6">
        <w:rPr>
          <w:szCs w:val="20"/>
          <w:lang w:val="en-GB"/>
        </w:rPr>
        <w:t xml:space="preserve"> the summer. </w:t>
      </w:r>
    </w:p>
    <w:p w:rsidR="0025289C" w:rsidRPr="001945A6" w:rsidRDefault="0025289C" w:rsidP="0025289C">
      <w:pPr>
        <w:rPr>
          <w:lang w:val="en-GB"/>
        </w:rPr>
      </w:pPr>
    </w:p>
    <w:p w:rsidR="0025289C" w:rsidRPr="001945A6" w:rsidRDefault="0025289C" w:rsidP="0025289C">
      <w:pPr>
        <w:rPr>
          <w:lang w:val="en-GB"/>
        </w:rPr>
      </w:pPr>
    </w:p>
    <w:p w:rsidR="0025289C" w:rsidRPr="001945A6" w:rsidRDefault="0025289C" w:rsidP="0025289C">
      <w:pPr>
        <w:rPr>
          <w:lang w:val="en-GB"/>
        </w:rPr>
      </w:pPr>
    </w:p>
    <w:p w:rsidR="0025289C" w:rsidRPr="001945A6" w:rsidRDefault="0025289C" w:rsidP="0025289C">
      <w:pPr>
        <w:rPr>
          <w:lang w:val="en-GB"/>
        </w:rPr>
      </w:pPr>
    </w:p>
    <w:p w:rsidR="0025289C" w:rsidRPr="001945A6" w:rsidRDefault="0025289C" w:rsidP="0025289C">
      <w:pPr>
        <w:pStyle w:val="berschrift4"/>
        <w:rPr>
          <w:lang w:val="en-GB"/>
        </w:rPr>
      </w:pPr>
      <w:r w:rsidRPr="001945A6">
        <w:rPr>
          <w:lang w:val="en-GB"/>
        </w:rPr>
        <w:t>Captions</w:t>
      </w:r>
    </w:p>
    <w:p w:rsidR="0025289C" w:rsidRPr="001945A6" w:rsidRDefault="0025289C" w:rsidP="0025289C">
      <w:pPr>
        <w:rPr>
          <w:lang w:val="en-GB"/>
        </w:rPr>
      </w:pPr>
      <w:r w:rsidRPr="001945A6">
        <w:rPr>
          <w:lang w:val="en-GB"/>
        </w:rPr>
        <w:t>Image database: SIEGENIA</w:t>
      </w:r>
    </w:p>
    <w:p w:rsidR="0025289C" w:rsidRPr="001945A6" w:rsidRDefault="0025289C" w:rsidP="0025289C">
      <w:pPr>
        <w:rPr>
          <w:lang w:val="en-GB"/>
        </w:rPr>
      </w:pPr>
    </w:p>
    <w:p w:rsidR="0025289C" w:rsidRPr="001945A6" w:rsidRDefault="0025289C" w:rsidP="0025289C">
      <w:pPr>
        <w:rPr>
          <w:bCs/>
          <w:i/>
          <w:lang w:val="en-GB"/>
        </w:rPr>
      </w:pPr>
      <w:r w:rsidRPr="001945A6">
        <w:rPr>
          <w:bCs/>
          <w:i/>
          <w:lang w:val="en-GB"/>
        </w:rPr>
        <w:t>Image I: SIE_PORTAL_</w:t>
      </w:r>
      <w:r w:rsidR="00A03414" w:rsidRPr="001945A6">
        <w:rPr>
          <w:bCs/>
          <w:i/>
          <w:lang w:val="en-GB"/>
        </w:rPr>
        <w:t xml:space="preserve">ECO PASS SKY </w:t>
      </w:r>
      <w:r w:rsidRPr="001945A6">
        <w:rPr>
          <w:bCs/>
          <w:i/>
          <w:lang w:val="en-GB"/>
        </w:rPr>
        <w:t>axxent</w:t>
      </w:r>
      <w:r w:rsidR="00A03414">
        <w:rPr>
          <w:bCs/>
          <w:i/>
          <w:lang w:val="en-GB"/>
        </w:rPr>
        <w:t>_detail</w:t>
      </w:r>
      <w:r w:rsidRPr="001945A6">
        <w:rPr>
          <w:bCs/>
          <w:i/>
          <w:lang w:val="en-GB"/>
        </w:rPr>
        <w:t xml:space="preserve">.jpg </w:t>
      </w:r>
    </w:p>
    <w:p w:rsidR="0025289C" w:rsidRPr="001945A6" w:rsidRDefault="0025289C" w:rsidP="0025289C">
      <w:pPr>
        <w:rPr>
          <w:lang w:val="en-GB"/>
        </w:rPr>
      </w:pPr>
      <w:r w:rsidRPr="001945A6">
        <w:rPr>
          <w:lang w:val="en-GB"/>
        </w:rPr>
        <w:t xml:space="preserve">ECO PASS SKY axxent permits the achievement of lift and slide elements made of timber-aluminium with zero-barrier threshold, combining this with unique benefits of design. </w:t>
      </w:r>
    </w:p>
    <w:p w:rsidR="0025289C" w:rsidRPr="001945A6" w:rsidRDefault="0025289C" w:rsidP="0025289C">
      <w:pPr>
        <w:rPr>
          <w:lang w:val="en-GB"/>
        </w:rPr>
      </w:pPr>
    </w:p>
    <w:p w:rsidR="0025289C" w:rsidRPr="00D129AE" w:rsidRDefault="0025289C" w:rsidP="0025289C">
      <w:pPr>
        <w:rPr>
          <w:bCs/>
          <w:i/>
        </w:rPr>
      </w:pPr>
      <w:r>
        <w:rPr>
          <w:bCs/>
          <w:i/>
        </w:rPr>
        <w:t xml:space="preserve">Image II: </w:t>
      </w:r>
      <w:proofErr w:type="spellStart"/>
      <w:r>
        <w:rPr>
          <w:bCs/>
          <w:i/>
        </w:rPr>
        <w:t>SIE_PORTAL_HS_</w:t>
      </w:r>
      <w:r w:rsidR="00526C32">
        <w:rPr>
          <w:bCs/>
          <w:i/>
        </w:rPr>
        <w:t>cube</w:t>
      </w:r>
      <w:proofErr w:type="spellEnd"/>
      <w:r>
        <w:rPr>
          <w:bCs/>
          <w:i/>
        </w:rPr>
        <w:t xml:space="preserve"> </w:t>
      </w:r>
      <w:r w:rsidR="00526C32">
        <w:rPr>
          <w:bCs/>
          <w:i/>
        </w:rPr>
        <w:t>d</w:t>
      </w:r>
      <w:bookmarkStart w:id="0" w:name="_GoBack"/>
      <w:bookmarkEnd w:id="0"/>
      <w:r>
        <w:rPr>
          <w:bCs/>
          <w:i/>
        </w:rPr>
        <w:t xml:space="preserve">esign.jpg </w:t>
      </w:r>
    </w:p>
    <w:p w:rsidR="0025289C" w:rsidRPr="001945A6" w:rsidRDefault="0025289C" w:rsidP="0025289C">
      <w:pPr>
        <w:rPr>
          <w:szCs w:val="20"/>
          <w:lang w:val="en-GB"/>
        </w:rPr>
      </w:pPr>
      <w:r w:rsidRPr="001945A6">
        <w:rPr>
          <w:szCs w:val="20"/>
          <w:lang w:val="en-GB"/>
        </w:rPr>
        <w:t xml:space="preserve">The streamlined cube design of the cover caps with metal covers gives it a valuable and unobtrusive appearance. </w:t>
      </w:r>
    </w:p>
    <w:p w:rsidR="0025289C" w:rsidRDefault="0025289C" w:rsidP="0025289C">
      <w:pPr>
        <w:rPr>
          <w:lang w:val="en-GB"/>
        </w:rPr>
      </w:pPr>
    </w:p>
    <w:p w:rsidR="0025289C" w:rsidRPr="00526C32" w:rsidRDefault="0025289C" w:rsidP="0025289C">
      <w:pPr>
        <w:rPr>
          <w:szCs w:val="20"/>
          <w:lang w:val="en-GB"/>
        </w:rPr>
      </w:pPr>
    </w:p>
    <w:p w:rsidR="0025289C" w:rsidRPr="00526C32" w:rsidRDefault="0025289C" w:rsidP="0025289C">
      <w:pPr>
        <w:rPr>
          <w:szCs w:val="20"/>
          <w:lang w:val="en-GB"/>
        </w:rPr>
      </w:pPr>
    </w:p>
    <w:p w:rsidR="0025289C" w:rsidRPr="00526C32" w:rsidRDefault="0025289C" w:rsidP="0025289C">
      <w:pPr>
        <w:rPr>
          <w:szCs w:val="20"/>
          <w:lang w:val="en-GB"/>
        </w:rPr>
      </w:pPr>
    </w:p>
    <w:p w:rsidR="0025289C" w:rsidRPr="00526C32" w:rsidRDefault="0025289C" w:rsidP="0025289C">
      <w:pPr>
        <w:rPr>
          <w:lang w:val="en-GB"/>
        </w:rPr>
      </w:pPr>
    </w:p>
    <w:tbl>
      <w:tblPr>
        <w:tblW w:w="8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3060"/>
        <w:gridCol w:w="1800"/>
      </w:tblGrid>
      <w:tr w:rsidR="0025289C" w:rsidRPr="0044187A" w:rsidTr="00E41FA8">
        <w:tc>
          <w:tcPr>
            <w:tcW w:w="3348" w:type="dxa"/>
            <w:tcBorders>
              <w:top w:val="nil"/>
              <w:left w:val="nil"/>
              <w:bottom w:val="nil"/>
              <w:right w:val="nil"/>
            </w:tcBorders>
          </w:tcPr>
          <w:p w:rsidR="0025289C" w:rsidRPr="001945A6" w:rsidRDefault="0025289C" w:rsidP="00E41FA8">
            <w:pPr>
              <w:pStyle w:val="Formatvorlage2"/>
              <w:rPr>
                <w:u w:val="single"/>
                <w:lang w:val="en-GB"/>
              </w:rPr>
            </w:pPr>
            <w:r w:rsidRPr="001945A6">
              <w:rPr>
                <w:u w:val="single"/>
                <w:lang w:val="en-GB"/>
              </w:rPr>
              <w:t>Publisher</w:t>
            </w:r>
          </w:p>
          <w:p w:rsidR="0025289C" w:rsidRPr="001945A6" w:rsidRDefault="0025289C" w:rsidP="00E41FA8">
            <w:pPr>
              <w:pStyle w:val="Formatvorlage2"/>
              <w:rPr>
                <w:lang w:val="en-GB"/>
              </w:rPr>
            </w:pPr>
            <w:r w:rsidRPr="001945A6">
              <w:rPr>
                <w:lang w:val="en-GB"/>
              </w:rPr>
              <w:t>SIEGENIA GROUP</w:t>
            </w:r>
          </w:p>
          <w:p w:rsidR="0025289C" w:rsidRPr="001945A6" w:rsidRDefault="0025289C" w:rsidP="00E41FA8">
            <w:pPr>
              <w:pStyle w:val="Formatvorlage2"/>
              <w:rPr>
                <w:lang w:val="en-GB"/>
              </w:rPr>
            </w:pPr>
            <w:r w:rsidRPr="001945A6">
              <w:rPr>
                <w:lang w:val="en-GB"/>
              </w:rPr>
              <w:t>Marketing Communications</w:t>
            </w:r>
          </w:p>
          <w:p w:rsidR="0025289C" w:rsidRPr="001945A6" w:rsidRDefault="0025289C" w:rsidP="00E41FA8">
            <w:pPr>
              <w:pStyle w:val="Formatvorlage2"/>
              <w:rPr>
                <w:lang w:val="en-GB"/>
              </w:rPr>
            </w:pPr>
            <w:proofErr w:type="spellStart"/>
            <w:r w:rsidRPr="001945A6">
              <w:rPr>
                <w:lang w:val="en-GB"/>
              </w:rPr>
              <w:t>Industriestraße</w:t>
            </w:r>
            <w:proofErr w:type="spellEnd"/>
            <w:r w:rsidRPr="001945A6">
              <w:rPr>
                <w:lang w:val="en-GB"/>
              </w:rPr>
              <w:t xml:space="preserve"> 1-3</w:t>
            </w:r>
          </w:p>
          <w:p w:rsidR="0025289C" w:rsidRPr="001945A6" w:rsidRDefault="0025289C" w:rsidP="00E41FA8">
            <w:pPr>
              <w:pStyle w:val="Formatvorlage2"/>
              <w:rPr>
                <w:lang w:val="en-GB"/>
              </w:rPr>
            </w:pPr>
            <w:r w:rsidRPr="001945A6">
              <w:rPr>
                <w:lang w:val="en-GB"/>
              </w:rPr>
              <w:t xml:space="preserve">D-57234 </w:t>
            </w:r>
            <w:proofErr w:type="spellStart"/>
            <w:r w:rsidRPr="001945A6">
              <w:rPr>
                <w:lang w:val="en-GB"/>
              </w:rPr>
              <w:t>Wilnsdorf</w:t>
            </w:r>
            <w:proofErr w:type="spellEnd"/>
            <w:r w:rsidRPr="001945A6">
              <w:rPr>
                <w:lang w:val="en-GB"/>
              </w:rPr>
              <w:t xml:space="preserve"> Germany</w:t>
            </w:r>
          </w:p>
          <w:p w:rsidR="0025289C" w:rsidRPr="001945A6" w:rsidRDefault="0025289C" w:rsidP="00E41FA8">
            <w:pPr>
              <w:pStyle w:val="Formatvorlage2"/>
              <w:rPr>
                <w:lang w:val="en-GB"/>
              </w:rPr>
            </w:pPr>
            <w:r w:rsidRPr="001945A6">
              <w:rPr>
                <w:lang w:val="en-GB"/>
              </w:rPr>
              <w:t>Phone: +49 271 3931-412</w:t>
            </w:r>
          </w:p>
          <w:p w:rsidR="0025289C" w:rsidRPr="001945A6" w:rsidRDefault="0025289C" w:rsidP="00E41FA8">
            <w:pPr>
              <w:pStyle w:val="Formatvorlage2"/>
              <w:rPr>
                <w:lang w:val="en-GB"/>
              </w:rPr>
            </w:pPr>
            <w:r w:rsidRPr="001945A6">
              <w:rPr>
                <w:lang w:val="en-GB"/>
              </w:rPr>
              <w:t>Fax: +49 271 3931-77412</w:t>
            </w:r>
          </w:p>
          <w:p w:rsidR="0025289C" w:rsidRPr="001945A6" w:rsidRDefault="0025289C" w:rsidP="00E41FA8">
            <w:pPr>
              <w:pStyle w:val="Formatvorlage2"/>
              <w:rPr>
                <w:lang w:val="it-IT"/>
              </w:rPr>
            </w:pPr>
            <w:r w:rsidRPr="001945A6">
              <w:rPr>
                <w:lang w:val="it-IT"/>
              </w:rPr>
              <w:t>E-mail: pr@siegenia.com</w:t>
            </w:r>
          </w:p>
          <w:p w:rsidR="0025289C" w:rsidRPr="001945A6" w:rsidRDefault="0025289C" w:rsidP="00E41FA8">
            <w:pPr>
              <w:pStyle w:val="Formatvorlage2"/>
              <w:rPr>
                <w:lang w:val="it-IT"/>
              </w:rPr>
            </w:pPr>
            <w:r w:rsidRPr="001945A6">
              <w:rPr>
                <w:lang w:val="it-IT"/>
              </w:rPr>
              <w:t>www.siegenia.com/en</w:t>
            </w:r>
          </w:p>
          <w:p w:rsidR="0025289C" w:rsidRPr="001945A6" w:rsidRDefault="0025289C" w:rsidP="00E41FA8">
            <w:pPr>
              <w:pStyle w:val="Formatvorlage2"/>
              <w:rPr>
                <w:szCs w:val="20"/>
                <w:lang w:val="it-IT"/>
              </w:rPr>
            </w:pPr>
          </w:p>
        </w:tc>
        <w:tc>
          <w:tcPr>
            <w:tcW w:w="3060" w:type="dxa"/>
            <w:tcBorders>
              <w:top w:val="nil"/>
              <w:left w:val="nil"/>
              <w:bottom w:val="nil"/>
              <w:right w:val="nil"/>
            </w:tcBorders>
          </w:tcPr>
          <w:p w:rsidR="0025289C" w:rsidRPr="0025289C" w:rsidRDefault="0025289C" w:rsidP="00E41FA8">
            <w:pPr>
              <w:pStyle w:val="Formatvorlage2"/>
              <w:rPr>
                <w:u w:val="single"/>
                <w:lang w:val="it-IT"/>
              </w:rPr>
            </w:pPr>
            <w:proofErr w:type="spellStart"/>
            <w:r w:rsidRPr="0025289C">
              <w:rPr>
                <w:u w:val="single"/>
                <w:lang w:val="it-IT"/>
              </w:rPr>
              <w:t>Edited</w:t>
            </w:r>
            <w:proofErr w:type="spellEnd"/>
            <w:r w:rsidRPr="0025289C">
              <w:rPr>
                <w:u w:val="single"/>
                <w:lang w:val="it-IT"/>
              </w:rPr>
              <w:t xml:space="preserve"> by / </w:t>
            </w:r>
            <w:proofErr w:type="spellStart"/>
            <w:r w:rsidRPr="0025289C">
              <w:rPr>
                <w:u w:val="single"/>
                <w:lang w:val="it-IT"/>
              </w:rPr>
              <w:t>Contact</w:t>
            </w:r>
            <w:proofErr w:type="spellEnd"/>
          </w:p>
          <w:p w:rsidR="0025289C" w:rsidRPr="0025289C" w:rsidRDefault="0025289C" w:rsidP="00E41FA8">
            <w:pPr>
              <w:pStyle w:val="Formatvorlage2"/>
              <w:rPr>
                <w:lang w:val="it-IT"/>
              </w:rPr>
            </w:pPr>
            <w:r w:rsidRPr="0025289C">
              <w:rPr>
                <w:lang w:val="it-IT"/>
              </w:rPr>
              <w:t>Kemper Kommunikation</w:t>
            </w:r>
          </w:p>
          <w:p w:rsidR="0025289C" w:rsidRPr="0025289C" w:rsidRDefault="0025289C" w:rsidP="00E41FA8">
            <w:pPr>
              <w:pStyle w:val="Formatvorlage2"/>
              <w:rPr>
                <w:lang w:val="it-IT"/>
              </w:rPr>
            </w:pPr>
            <w:r w:rsidRPr="0025289C">
              <w:rPr>
                <w:lang w:val="it-IT"/>
              </w:rPr>
              <w:t xml:space="preserve">Kirsten Kemper </w:t>
            </w:r>
          </w:p>
          <w:p w:rsidR="0025289C" w:rsidRPr="0025289C" w:rsidRDefault="0025289C" w:rsidP="00E41FA8">
            <w:pPr>
              <w:pStyle w:val="Formatvorlage2"/>
              <w:rPr>
                <w:lang w:val="it-IT"/>
              </w:rPr>
            </w:pPr>
            <w:proofErr w:type="spellStart"/>
            <w:r w:rsidRPr="0025289C">
              <w:rPr>
                <w:lang w:val="it-IT"/>
              </w:rPr>
              <w:t>Feuerwehrstr</w:t>
            </w:r>
            <w:proofErr w:type="spellEnd"/>
            <w:r w:rsidRPr="0025289C">
              <w:rPr>
                <w:lang w:val="it-IT"/>
              </w:rPr>
              <w:t>. 42</w:t>
            </w:r>
          </w:p>
          <w:p w:rsidR="0025289C" w:rsidRPr="0025289C" w:rsidRDefault="0025289C" w:rsidP="00E41FA8">
            <w:pPr>
              <w:pStyle w:val="Formatvorlage2"/>
              <w:rPr>
                <w:lang w:val="it-IT"/>
              </w:rPr>
            </w:pPr>
            <w:r w:rsidRPr="0025289C">
              <w:rPr>
                <w:lang w:val="it-IT"/>
              </w:rPr>
              <w:t xml:space="preserve">D-51588 </w:t>
            </w:r>
            <w:proofErr w:type="spellStart"/>
            <w:r w:rsidRPr="0025289C">
              <w:rPr>
                <w:lang w:val="it-IT"/>
              </w:rPr>
              <w:t>Nuembrecht</w:t>
            </w:r>
            <w:proofErr w:type="spellEnd"/>
            <w:r w:rsidRPr="0025289C">
              <w:rPr>
                <w:lang w:val="it-IT"/>
              </w:rPr>
              <w:t xml:space="preserve"> Germany</w:t>
            </w:r>
            <w:r w:rsidRPr="0025289C">
              <w:rPr>
                <w:lang w:val="it-IT"/>
              </w:rPr>
              <w:br/>
              <w:t>Phone: +49 2293 909890</w:t>
            </w:r>
          </w:p>
          <w:p w:rsidR="0025289C" w:rsidRPr="0025289C" w:rsidRDefault="0025289C" w:rsidP="00E41FA8">
            <w:pPr>
              <w:pStyle w:val="Formatvorlage2"/>
              <w:rPr>
                <w:lang w:val="it-IT"/>
              </w:rPr>
            </w:pPr>
            <w:r w:rsidRPr="0025289C">
              <w:rPr>
                <w:lang w:val="it-IT"/>
              </w:rPr>
              <w:t>Fax: +49 2293 909891</w:t>
            </w:r>
          </w:p>
          <w:p w:rsidR="0025289C" w:rsidRPr="00FB0A33" w:rsidRDefault="0025289C" w:rsidP="00E41FA8">
            <w:pPr>
              <w:pStyle w:val="Formatvorlage2"/>
              <w:rPr>
                <w:lang w:val="it-IT"/>
              </w:rPr>
            </w:pPr>
            <w:r w:rsidRPr="0025289C">
              <w:rPr>
                <w:lang w:val="it-IT"/>
              </w:rPr>
              <w:t>E-mail: info@kemper-kommunikation.de</w:t>
            </w:r>
          </w:p>
          <w:p w:rsidR="0025289C" w:rsidRPr="0025289C" w:rsidRDefault="0025289C" w:rsidP="00E41FA8">
            <w:pPr>
              <w:pStyle w:val="Formatvorlage2"/>
              <w:rPr>
                <w:lang w:val="it-IT"/>
              </w:rPr>
            </w:pPr>
            <w:r w:rsidRPr="0025289C">
              <w:rPr>
                <w:lang w:val="it-IT"/>
              </w:rPr>
              <w:t>www.kemper-kommunikation.de</w:t>
            </w:r>
          </w:p>
          <w:p w:rsidR="0025289C" w:rsidRPr="0025289C" w:rsidRDefault="0025289C" w:rsidP="00E41FA8">
            <w:pPr>
              <w:pStyle w:val="Formatvorlage2"/>
              <w:rPr>
                <w:lang w:val="it-IT"/>
              </w:rPr>
            </w:pPr>
          </w:p>
        </w:tc>
        <w:tc>
          <w:tcPr>
            <w:tcW w:w="1800" w:type="dxa"/>
            <w:tcBorders>
              <w:top w:val="nil"/>
              <w:left w:val="nil"/>
              <w:bottom w:val="nil"/>
              <w:right w:val="nil"/>
            </w:tcBorders>
          </w:tcPr>
          <w:p w:rsidR="0025289C" w:rsidRPr="001945A6" w:rsidRDefault="0025289C" w:rsidP="00E41FA8">
            <w:pPr>
              <w:pStyle w:val="Formatvorlage2"/>
              <w:rPr>
                <w:u w:val="single"/>
                <w:lang w:val="en-GB"/>
              </w:rPr>
            </w:pPr>
            <w:r w:rsidRPr="001945A6">
              <w:rPr>
                <w:u w:val="single"/>
                <w:lang w:val="en-GB"/>
              </w:rPr>
              <w:t>Text details</w:t>
            </w:r>
          </w:p>
          <w:p w:rsidR="0025289C" w:rsidRPr="001945A6" w:rsidRDefault="0025289C" w:rsidP="00E41FA8">
            <w:pPr>
              <w:pStyle w:val="Formatvorlage2"/>
              <w:rPr>
                <w:lang w:val="en-GB"/>
              </w:rPr>
            </w:pPr>
            <w:r w:rsidRPr="001945A6">
              <w:rPr>
                <w:lang w:val="en-GB"/>
              </w:rPr>
              <w:t>Pages: 2</w:t>
            </w:r>
          </w:p>
          <w:p w:rsidR="0025289C" w:rsidRPr="001945A6" w:rsidRDefault="0025289C" w:rsidP="00E41FA8">
            <w:pPr>
              <w:pStyle w:val="Formatvorlage2"/>
              <w:rPr>
                <w:lang w:val="en-GB"/>
              </w:rPr>
            </w:pPr>
            <w:r w:rsidRPr="001945A6">
              <w:rPr>
                <w:lang w:val="en-GB"/>
              </w:rPr>
              <w:t>Words: 4</w:t>
            </w:r>
            <w:r w:rsidR="00A06554">
              <w:rPr>
                <w:lang w:val="en-GB"/>
              </w:rPr>
              <w:t>4</w:t>
            </w:r>
            <w:r w:rsidRPr="001945A6">
              <w:rPr>
                <w:lang w:val="en-GB"/>
              </w:rPr>
              <w:t>8</w:t>
            </w:r>
          </w:p>
          <w:p w:rsidR="0025289C" w:rsidRPr="001945A6" w:rsidRDefault="0025289C" w:rsidP="00E41FA8">
            <w:pPr>
              <w:pStyle w:val="Formatvorlage2"/>
              <w:rPr>
                <w:lang w:val="en-GB"/>
              </w:rPr>
            </w:pPr>
            <w:r w:rsidRPr="001945A6">
              <w:rPr>
                <w:lang w:val="en-GB"/>
              </w:rPr>
              <w:t>Characters: 2,8</w:t>
            </w:r>
            <w:r w:rsidR="00A06554">
              <w:rPr>
                <w:lang w:val="en-GB"/>
              </w:rPr>
              <w:t>2</w:t>
            </w:r>
            <w:r w:rsidRPr="001945A6">
              <w:rPr>
                <w:lang w:val="en-GB"/>
              </w:rPr>
              <w:t>0</w:t>
            </w:r>
            <w:r w:rsidRPr="001945A6">
              <w:rPr>
                <w:lang w:val="en-GB"/>
              </w:rPr>
              <w:br/>
              <w:t>(including spaces)</w:t>
            </w:r>
          </w:p>
          <w:p w:rsidR="0025289C" w:rsidRPr="001945A6" w:rsidRDefault="0025289C" w:rsidP="00E41FA8">
            <w:pPr>
              <w:pStyle w:val="Formatvorlage2"/>
              <w:rPr>
                <w:lang w:val="en-GB"/>
              </w:rPr>
            </w:pPr>
          </w:p>
          <w:p w:rsidR="0025289C" w:rsidRPr="00C33A1F" w:rsidRDefault="0025289C" w:rsidP="00E41FA8">
            <w:pPr>
              <w:pStyle w:val="Formatvorlage2"/>
            </w:pPr>
            <w:proofErr w:type="spellStart"/>
            <w:r>
              <w:t>Created</w:t>
            </w:r>
            <w:proofErr w:type="spellEnd"/>
            <w:r>
              <w:t>: 2018-03-21</w:t>
            </w:r>
          </w:p>
          <w:p w:rsidR="0025289C" w:rsidRPr="0044187A" w:rsidRDefault="0025289C" w:rsidP="00E41FA8">
            <w:pPr>
              <w:pStyle w:val="Formatvorlage2"/>
              <w:rPr>
                <w:szCs w:val="20"/>
              </w:rPr>
            </w:pPr>
          </w:p>
        </w:tc>
      </w:tr>
      <w:tr w:rsidR="0025289C" w:rsidRPr="00526C32" w:rsidTr="00E41FA8">
        <w:tc>
          <w:tcPr>
            <w:tcW w:w="8208" w:type="dxa"/>
            <w:gridSpan w:val="3"/>
            <w:tcBorders>
              <w:top w:val="nil"/>
              <w:left w:val="nil"/>
              <w:bottom w:val="nil"/>
              <w:right w:val="nil"/>
            </w:tcBorders>
          </w:tcPr>
          <w:p w:rsidR="0025289C" w:rsidRPr="001945A6" w:rsidRDefault="0025289C" w:rsidP="00E41FA8">
            <w:pPr>
              <w:pStyle w:val="Formatvorlage2"/>
              <w:rPr>
                <w:lang w:val="en-GB"/>
              </w:rPr>
            </w:pPr>
            <w:r w:rsidRPr="001945A6">
              <w:rPr>
                <w:lang w:val="en-GB"/>
              </w:rPr>
              <w:t>Please send us a sample copy of any publication containing this text or these images.</w:t>
            </w:r>
          </w:p>
        </w:tc>
      </w:tr>
    </w:tbl>
    <w:p w:rsidR="00AD7B27" w:rsidRPr="0025289C" w:rsidRDefault="00AD7B27" w:rsidP="0025289C">
      <w:pPr>
        <w:rPr>
          <w:lang w:val="en-GB"/>
        </w:rPr>
      </w:pPr>
    </w:p>
    <w:sectPr w:rsidR="00AD7B27" w:rsidRPr="0025289C" w:rsidSect="00E428C9">
      <w:headerReference w:type="default" r:id="rId7"/>
      <w:footerReference w:type="default" r:id="rId8"/>
      <w:pgSz w:w="11907" w:h="16840" w:code="9"/>
      <w:pgMar w:top="2608" w:right="2268" w:bottom="1814" w:left="1134" w:header="720" w:footer="720" w:gutter="0"/>
      <w:lnNumType w:countBy="5" w:restart="continuous"/>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D3F66" w:rsidRDefault="005D3F66">
      <w:r>
        <w:separator/>
      </w:r>
    </w:p>
  </w:endnote>
  <w:endnote w:type="continuationSeparator" w:id="0">
    <w:p w:rsidR="005D3F66" w:rsidRDefault="005D3F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Futura-Book">
    <w:altName w:val="Century Gothic"/>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819C3" w:rsidRDefault="002819C3" w:rsidP="002819C3">
    <w:pPr>
      <w:pStyle w:val="Fuzeil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D3F66" w:rsidRDefault="005D3F66">
      <w:r>
        <w:separator/>
      </w:r>
    </w:p>
  </w:footnote>
  <w:footnote w:type="continuationSeparator" w:id="0">
    <w:p w:rsidR="005D3F66" w:rsidRDefault="005D3F6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71E39" w:rsidRDefault="0025289C">
    <w:pPr>
      <w:pStyle w:val="Kopfzeile"/>
    </w:pPr>
    <w:r>
      <w:rPr>
        <w:noProof/>
      </w:rPr>
      <w:drawing>
        <wp:anchor distT="0" distB="0" distL="114300" distR="114300" simplePos="0" relativeHeight="251657728" behindDoc="1" locked="0" layoutInCell="1" allowOverlap="1">
          <wp:simplePos x="0" y="0"/>
          <wp:positionH relativeFrom="column">
            <wp:posOffset>-719455</wp:posOffset>
          </wp:positionH>
          <wp:positionV relativeFrom="paragraph">
            <wp:posOffset>-457200</wp:posOffset>
          </wp:positionV>
          <wp:extent cx="7570470" cy="10686415"/>
          <wp:effectExtent l="0" t="0" r="0" b="0"/>
          <wp:wrapNone/>
          <wp:docPr id="1" name="Grafik 1" descr="Presse-Info_ SI_KFV_EN_DRU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resse-Info_ SI_KFV_EN_DRUC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0470" cy="1068641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AB675F"/>
    <w:multiLevelType w:val="hybridMultilevel"/>
    <w:tmpl w:val="093C90A6"/>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A573C32"/>
    <w:multiLevelType w:val="hybridMultilevel"/>
    <w:tmpl w:val="338E25E8"/>
    <w:lvl w:ilvl="0" w:tplc="634A6F96">
      <w:start w:val="1"/>
      <w:numFmt w:val="bullet"/>
      <w:lvlText w:val=""/>
      <w:lvlJc w:val="left"/>
      <w:pPr>
        <w:tabs>
          <w:tab w:val="num" w:pos="794"/>
        </w:tabs>
        <w:ind w:left="794" w:hanging="357"/>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56540B77"/>
    <w:multiLevelType w:val="hybridMultilevel"/>
    <w:tmpl w:val="EC621DDA"/>
    <w:lvl w:ilvl="0" w:tplc="BD783CEA">
      <w:start w:val="1"/>
      <w:numFmt w:val="bullet"/>
      <w:lvlText w:val=""/>
      <w:lvlJc w:val="left"/>
      <w:pPr>
        <w:tabs>
          <w:tab w:val="num" w:pos="425"/>
        </w:tabs>
        <w:ind w:left="595" w:hanging="368"/>
      </w:pPr>
      <w:rPr>
        <w:rFonts w:ascii="Wingdings 3" w:hAnsi="Wingdings 3" w:hint="default"/>
        <w:color w:val="auto"/>
        <w:sz w:val="24"/>
        <w:szCs w:val="24"/>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6"/>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289C"/>
    <w:rsid w:val="00003256"/>
    <w:rsid w:val="0001449A"/>
    <w:rsid w:val="0001520C"/>
    <w:rsid w:val="00026907"/>
    <w:rsid w:val="00040EBF"/>
    <w:rsid w:val="00064165"/>
    <w:rsid w:val="000675C7"/>
    <w:rsid w:val="000870A2"/>
    <w:rsid w:val="00090045"/>
    <w:rsid w:val="00095303"/>
    <w:rsid w:val="000A1DF0"/>
    <w:rsid w:val="000A5CA3"/>
    <w:rsid w:val="000D0C02"/>
    <w:rsid w:val="000D2A27"/>
    <w:rsid w:val="000D4874"/>
    <w:rsid w:val="000E424C"/>
    <w:rsid w:val="000F2936"/>
    <w:rsid w:val="000F565C"/>
    <w:rsid w:val="000F67C4"/>
    <w:rsid w:val="001025BB"/>
    <w:rsid w:val="0010352F"/>
    <w:rsid w:val="0010792E"/>
    <w:rsid w:val="001128F1"/>
    <w:rsid w:val="00122F20"/>
    <w:rsid w:val="00137BD1"/>
    <w:rsid w:val="00145B48"/>
    <w:rsid w:val="001529E6"/>
    <w:rsid w:val="00156B0C"/>
    <w:rsid w:val="00166476"/>
    <w:rsid w:val="00166FB7"/>
    <w:rsid w:val="00171C51"/>
    <w:rsid w:val="001C39FF"/>
    <w:rsid w:val="001D26E4"/>
    <w:rsid w:val="001E0780"/>
    <w:rsid w:val="001E1DA6"/>
    <w:rsid w:val="002046D3"/>
    <w:rsid w:val="00225405"/>
    <w:rsid w:val="0025289C"/>
    <w:rsid w:val="00253494"/>
    <w:rsid w:val="00254A9B"/>
    <w:rsid w:val="00255FE8"/>
    <w:rsid w:val="0025629F"/>
    <w:rsid w:val="00272508"/>
    <w:rsid w:val="002769DE"/>
    <w:rsid w:val="002819C3"/>
    <w:rsid w:val="002A202C"/>
    <w:rsid w:val="002C00E2"/>
    <w:rsid w:val="002C36FE"/>
    <w:rsid w:val="002C5A66"/>
    <w:rsid w:val="002E59D6"/>
    <w:rsid w:val="002F18BB"/>
    <w:rsid w:val="002F466F"/>
    <w:rsid w:val="0031150D"/>
    <w:rsid w:val="003136F5"/>
    <w:rsid w:val="00324F84"/>
    <w:rsid w:val="00326F7E"/>
    <w:rsid w:val="00350ACA"/>
    <w:rsid w:val="003514C3"/>
    <w:rsid w:val="00357C43"/>
    <w:rsid w:val="00364DEF"/>
    <w:rsid w:val="00375A48"/>
    <w:rsid w:val="0038244F"/>
    <w:rsid w:val="0038276B"/>
    <w:rsid w:val="0038499F"/>
    <w:rsid w:val="003914C5"/>
    <w:rsid w:val="00392D5F"/>
    <w:rsid w:val="003A1BA5"/>
    <w:rsid w:val="003D61A2"/>
    <w:rsid w:val="003E0D26"/>
    <w:rsid w:val="003E378F"/>
    <w:rsid w:val="004176D4"/>
    <w:rsid w:val="00420F79"/>
    <w:rsid w:val="00433402"/>
    <w:rsid w:val="0044187A"/>
    <w:rsid w:val="00446899"/>
    <w:rsid w:val="00447689"/>
    <w:rsid w:val="0046235C"/>
    <w:rsid w:val="004629AD"/>
    <w:rsid w:val="00486878"/>
    <w:rsid w:val="004B62AB"/>
    <w:rsid w:val="004C4FDA"/>
    <w:rsid w:val="004C503A"/>
    <w:rsid w:val="004D0D9C"/>
    <w:rsid w:val="004E2322"/>
    <w:rsid w:val="004E2BD7"/>
    <w:rsid w:val="004E3AF9"/>
    <w:rsid w:val="005254BE"/>
    <w:rsid w:val="00526C32"/>
    <w:rsid w:val="00550E03"/>
    <w:rsid w:val="00552DC0"/>
    <w:rsid w:val="0055550C"/>
    <w:rsid w:val="00563E60"/>
    <w:rsid w:val="00592833"/>
    <w:rsid w:val="005A214B"/>
    <w:rsid w:val="005A3974"/>
    <w:rsid w:val="005A5DC6"/>
    <w:rsid w:val="005A6A38"/>
    <w:rsid w:val="005D3F66"/>
    <w:rsid w:val="005E06F2"/>
    <w:rsid w:val="005E3E61"/>
    <w:rsid w:val="005F2A75"/>
    <w:rsid w:val="005F7B2E"/>
    <w:rsid w:val="006016B0"/>
    <w:rsid w:val="0061051B"/>
    <w:rsid w:val="0061253D"/>
    <w:rsid w:val="00617358"/>
    <w:rsid w:val="006279BD"/>
    <w:rsid w:val="00630405"/>
    <w:rsid w:val="00634A59"/>
    <w:rsid w:val="006446D6"/>
    <w:rsid w:val="00656A7F"/>
    <w:rsid w:val="00656FEE"/>
    <w:rsid w:val="00667448"/>
    <w:rsid w:val="006866DF"/>
    <w:rsid w:val="00692205"/>
    <w:rsid w:val="006944D9"/>
    <w:rsid w:val="006A2FD7"/>
    <w:rsid w:val="006A7184"/>
    <w:rsid w:val="006B6CD1"/>
    <w:rsid w:val="006B7979"/>
    <w:rsid w:val="006C044C"/>
    <w:rsid w:val="006C6D45"/>
    <w:rsid w:val="006E5CC8"/>
    <w:rsid w:val="00701954"/>
    <w:rsid w:val="00703943"/>
    <w:rsid w:val="007046C4"/>
    <w:rsid w:val="007148FF"/>
    <w:rsid w:val="00716BDB"/>
    <w:rsid w:val="00717456"/>
    <w:rsid w:val="00730E66"/>
    <w:rsid w:val="00737DE1"/>
    <w:rsid w:val="00751517"/>
    <w:rsid w:val="00757DDE"/>
    <w:rsid w:val="00764AAC"/>
    <w:rsid w:val="00782524"/>
    <w:rsid w:val="007871C1"/>
    <w:rsid w:val="0079193B"/>
    <w:rsid w:val="00794A4F"/>
    <w:rsid w:val="007A5EB4"/>
    <w:rsid w:val="007A6E1C"/>
    <w:rsid w:val="007B212D"/>
    <w:rsid w:val="007C50D1"/>
    <w:rsid w:val="007C5C24"/>
    <w:rsid w:val="007E2B7F"/>
    <w:rsid w:val="007F3F54"/>
    <w:rsid w:val="007F43E0"/>
    <w:rsid w:val="00801D78"/>
    <w:rsid w:val="008078CF"/>
    <w:rsid w:val="008171AF"/>
    <w:rsid w:val="0083465B"/>
    <w:rsid w:val="00835351"/>
    <w:rsid w:val="008366E0"/>
    <w:rsid w:val="008429DC"/>
    <w:rsid w:val="0085079E"/>
    <w:rsid w:val="00853823"/>
    <w:rsid w:val="00857800"/>
    <w:rsid w:val="0086386E"/>
    <w:rsid w:val="00871847"/>
    <w:rsid w:val="0088698F"/>
    <w:rsid w:val="00894ADF"/>
    <w:rsid w:val="008C5079"/>
    <w:rsid w:val="008D2B30"/>
    <w:rsid w:val="008D3232"/>
    <w:rsid w:val="008D7633"/>
    <w:rsid w:val="00910883"/>
    <w:rsid w:val="0092580A"/>
    <w:rsid w:val="0093490C"/>
    <w:rsid w:val="0093664F"/>
    <w:rsid w:val="00943EB0"/>
    <w:rsid w:val="00945CA5"/>
    <w:rsid w:val="009553BC"/>
    <w:rsid w:val="009557EA"/>
    <w:rsid w:val="0096600A"/>
    <w:rsid w:val="00985A5D"/>
    <w:rsid w:val="0099683D"/>
    <w:rsid w:val="009B067B"/>
    <w:rsid w:val="009B4822"/>
    <w:rsid w:val="009B5300"/>
    <w:rsid w:val="009B5DE9"/>
    <w:rsid w:val="009D0CC8"/>
    <w:rsid w:val="009D6C04"/>
    <w:rsid w:val="009E28F9"/>
    <w:rsid w:val="009E7597"/>
    <w:rsid w:val="00A03414"/>
    <w:rsid w:val="00A06554"/>
    <w:rsid w:val="00A12A8B"/>
    <w:rsid w:val="00A1425B"/>
    <w:rsid w:val="00A14556"/>
    <w:rsid w:val="00A17D84"/>
    <w:rsid w:val="00A22DF2"/>
    <w:rsid w:val="00A23065"/>
    <w:rsid w:val="00A24651"/>
    <w:rsid w:val="00A25EB9"/>
    <w:rsid w:val="00A32395"/>
    <w:rsid w:val="00A40AB4"/>
    <w:rsid w:val="00A64B65"/>
    <w:rsid w:val="00A661F8"/>
    <w:rsid w:val="00A6672B"/>
    <w:rsid w:val="00A87496"/>
    <w:rsid w:val="00A927D0"/>
    <w:rsid w:val="00A9705C"/>
    <w:rsid w:val="00A97B0A"/>
    <w:rsid w:val="00AA224C"/>
    <w:rsid w:val="00AA6262"/>
    <w:rsid w:val="00AB1EC7"/>
    <w:rsid w:val="00AD4128"/>
    <w:rsid w:val="00AD7705"/>
    <w:rsid w:val="00AD7B27"/>
    <w:rsid w:val="00AE06DB"/>
    <w:rsid w:val="00AE486D"/>
    <w:rsid w:val="00B057B0"/>
    <w:rsid w:val="00B11AB7"/>
    <w:rsid w:val="00B239B4"/>
    <w:rsid w:val="00B3687B"/>
    <w:rsid w:val="00B41B50"/>
    <w:rsid w:val="00B47777"/>
    <w:rsid w:val="00B47ADF"/>
    <w:rsid w:val="00B54742"/>
    <w:rsid w:val="00B62ECB"/>
    <w:rsid w:val="00B63C95"/>
    <w:rsid w:val="00B63E35"/>
    <w:rsid w:val="00B75D0B"/>
    <w:rsid w:val="00B84773"/>
    <w:rsid w:val="00B908A8"/>
    <w:rsid w:val="00B92EF0"/>
    <w:rsid w:val="00B93961"/>
    <w:rsid w:val="00BA5B2A"/>
    <w:rsid w:val="00BB68FC"/>
    <w:rsid w:val="00BD76B1"/>
    <w:rsid w:val="00BE62B4"/>
    <w:rsid w:val="00BE69F6"/>
    <w:rsid w:val="00BF6132"/>
    <w:rsid w:val="00C02C5D"/>
    <w:rsid w:val="00C14A00"/>
    <w:rsid w:val="00C24B77"/>
    <w:rsid w:val="00C2717C"/>
    <w:rsid w:val="00C33A1F"/>
    <w:rsid w:val="00C52D3B"/>
    <w:rsid w:val="00C53FE3"/>
    <w:rsid w:val="00C615A2"/>
    <w:rsid w:val="00C654A6"/>
    <w:rsid w:val="00C65852"/>
    <w:rsid w:val="00C72B49"/>
    <w:rsid w:val="00C77106"/>
    <w:rsid w:val="00C87836"/>
    <w:rsid w:val="00C92A2E"/>
    <w:rsid w:val="00CA3EB0"/>
    <w:rsid w:val="00CA66F5"/>
    <w:rsid w:val="00CA6BD1"/>
    <w:rsid w:val="00CE16F1"/>
    <w:rsid w:val="00CE5448"/>
    <w:rsid w:val="00CE5488"/>
    <w:rsid w:val="00CE63E0"/>
    <w:rsid w:val="00CF6534"/>
    <w:rsid w:val="00CF72EF"/>
    <w:rsid w:val="00CF7462"/>
    <w:rsid w:val="00D04FE4"/>
    <w:rsid w:val="00D32108"/>
    <w:rsid w:val="00D45693"/>
    <w:rsid w:val="00D47D4E"/>
    <w:rsid w:val="00D55DC3"/>
    <w:rsid w:val="00D57457"/>
    <w:rsid w:val="00D64F60"/>
    <w:rsid w:val="00DA2153"/>
    <w:rsid w:val="00DA2662"/>
    <w:rsid w:val="00DB44DA"/>
    <w:rsid w:val="00DB4ACB"/>
    <w:rsid w:val="00DC032C"/>
    <w:rsid w:val="00DC1F2A"/>
    <w:rsid w:val="00DE3025"/>
    <w:rsid w:val="00DF1C10"/>
    <w:rsid w:val="00DF1EE2"/>
    <w:rsid w:val="00E03F6F"/>
    <w:rsid w:val="00E04C83"/>
    <w:rsid w:val="00E155F0"/>
    <w:rsid w:val="00E2358B"/>
    <w:rsid w:val="00E34020"/>
    <w:rsid w:val="00E3479A"/>
    <w:rsid w:val="00E428C9"/>
    <w:rsid w:val="00E6313B"/>
    <w:rsid w:val="00E66783"/>
    <w:rsid w:val="00E76C0B"/>
    <w:rsid w:val="00E76D9B"/>
    <w:rsid w:val="00E77789"/>
    <w:rsid w:val="00E954AC"/>
    <w:rsid w:val="00EA2954"/>
    <w:rsid w:val="00EB511E"/>
    <w:rsid w:val="00EB632F"/>
    <w:rsid w:val="00EE123F"/>
    <w:rsid w:val="00EF2F06"/>
    <w:rsid w:val="00F0149D"/>
    <w:rsid w:val="00F05D3F"/>
    <w:rsid w:val="00F10E71"/>
    <w:rsid w:val="00F142BE"/>
    <w:rsid w:val="00F222EB"/>
    <w:rsid w:val="00F25601"/>
    <w:rsid w:val="00F344B8"/>
    <w:rsid w:val="00F445E5"/>
    <w:rsid w:val="00F4578A"/>
    <w:rsid w:val="00F45D74"/>
    <w:rsid w:val="00F516C4"/>
    <w:rsid w:val="00F53224"/>
    <w:rsid w:val="00F71E39"/>
    <w:rsid w:val="00F73478"/>
    <w:rsid w:val="00F82E34"/>
    <w:rsid w:val="00F84C8D"/>
    <w:rsid w:val="00FA3E25"/>
    <w:rsid w:val="00FB5A18"/>
    <w:rsid w:val="00FD07B9"/>
    <w:rsid w:val="00FD182E"/>
    <w:rsid w:val="00FE1822"/>
    <w:rsid w:val="00FE1C52"/>
    <w:rsid w:val="00FE226B"/>
    <w:rsid w:val="00FE3AB9"/>
    <w:rsid w:val="00FF051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283964B"/>
  <w15:docId w15:val="{31402FD5-0797-4986-A458-529626AABF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sid w:val="0025289C"/>
    <w:pPr>
      <w:spacing w:line="360" w:lineRule="auto"/>
    </w:pPr>
    <w:rPr>
      <w:rFonts w:ascii="Arial" w:hAnsi="Arial"/>
      <w:szCs w:val="21"/>
    </w:rPr>
  </w:style>
  <w:style w:type="paragraph" w:styleId="berschrift1">
    <w:name w:val="heading 1"/>
    <w:basedOn w:val="Standard"/>
    <w:next w:val="Standard"/>
    <w:link w:val="berschrift1Zchn"/>
    <w:qFormat/>
    <w:rsid w:val="00B239B4"/>
    <w:pPr>
      <w:keepNext/>
      <w:outlineLvl w:val="0"/>
    </w:pPr>
    <w:rPr>
      <w:rFonts w:cs="Arial"/>
      <w:b/>
      <w:bCs/>
      <w:i/>
      <w:kern w:val="32"/>
      <w:sz w:val="24"/>
      <w:szCs w:val="32"/>
    </w:rPr>
  </w:style>
  <w:style w:type="paragraph" w:styleId="berschrift2">
    <w:name w:val="heading 2"/>
    <w:basedOn w:val="Standard"/>
    <w:next w:val="Standard"/>
    <w:link w:val="berschrift2Zchn"/>
    <w:qFormat/>
    <w:rsid w:val="00433402"/>
    <w:pPr>
      <w:keepNext/>
      <w:outlineLvl w:val="1"/>
    </w:pPr>
    <w:rPr>
      <w:rFonts w:cs="Arial"/>
      <w:b/>
      <w:bCs/>
      <w:iCs/>
      <w:sz w:val="36"/>
      <w:szCs w:val="28"/>
    </w:rPr>
  </w:style>
  <w:style w:type="paragraph" w:styleId="berschrift3">
    <w:name w:val="heading 3"/>
    <w:aliases w:val="Subhead"/>
    <w:basedOn w:val="Standard"/>
    <w:next w:val="Standard"/>
    <w:link w:val="berschrift3Zchn"/>
    <w:qFormat/>
    <w:rsid w:val="0031150D"/>
    <w:pPr>
      <w:keepNext/>
      <w:outlineLvl w:val="2"/>
    </w:pPr>
    <w:rPr>
      <w:rFonts w:cs="Arial"/>
      <w:bCs/>
      <w:i/>
      <w:szCs w:val="22"/>
    </w:rPr>
  </w:style>
  <w:style w:type="paragraph" w:styleId="berschrift4">
    <w:name w:val="heading 4"/>
    <w:basedOn w:val="Standard"/>
    <w:next w:val="Standard"/>
    <w:link w:val="berschrift4Zchn"/>
    <w:qFormat/>
    <w:rsid w:val="00782524"/>
    <w:pPr>
      <w:keepNext/>
      <w:spacing w:before="240" w:after="60"/>
      <w:outlineLvl w:val="3"/>
    </w:pPr>
    <w:rPr>
      <w:b/>
      <w:bCs/>
      <w:sz w:val="24"/>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AD7B27"/>
    <w:rPr>
      <w:rFonts w:ascii="Arial" w:hAnsi="Arial"/>
      <w:color w:val="auto"/>
      <w:sz w:val="20"/>
      <w:u w:val="single"/>
    </w:rPr>
  </w:style>
  <w:style w:type="paragraph" w:styleId="Textkrper">
    <w:name w:val="Body Text"/>
    <w:basedOn w:val="Standard"/>
    <w:rsid w:val="00AD7B27"/>
    <w:pPr>
      <w:spacing w:line="240" w:lineRule="auto"/>
    </w:pPr>
    <w:rPr>
      <w:szCs w:val="20"/>
    </w:rPr>
  </w:style>
  <w:style w:type="character" w:styleId="Zeilennummer">
    <w:name w:val="line number"/>
    <w:rsid w:val="0031150D"/>
    <w:rPr>
      <w:rFonts w:ascii="Arial" w:hAnsi="Arial"/>
      <w:i/>
      <w:dstrike w:val="0"/>
      <w:sz w:val="20"/>
      <w:szCs w:val="20"/>
      <w:vertAlign w:val="baseline"/>
    </w:rPr>
  </w:style>
  <w:style w:type="paragraph" w:styleId="Dokumentstruktur">
    <w:name w:val="Document Map"/>
    <w:basedOn w:val="Standard"/>
    <w:semiHidden/>
    <w:rsid w:val="00FA3E25"/>
    <w:pPr>
      <w:shd w:val="clear" w:color="auto" w:fill="000080"/>
    </w:pPr>
    <w:rPr>
      <w:rFonts w:ascii="Tahoma" w:hAnsi="Tahoma" w:cs="Tahoma"/>
      <w:szCs w:val="20"/>
    </w:rPr>
  </w:style>
  <w:style w:type="paragraph" w:styleId="Kopfzeile">
    <w:name w:val="header"/>
    <w:basedOn w:val="Standard"/>
    <w:rsid w:val="00FA3E25"/>
    <w:pPr>
      <w:tabs>
        <w:tab w:val="center" w:pos="4536"/>
        <w:tab w:val="right" w:pos="9072"/>
      </w:tabs>
    </w:pPr>
  </w:style>
  <w:style w:type="paragraph" w:styleId="Fuzeile">
    <w:name w:val="footer"/>
    <w:basedOn w:val="Standard"/>
    <w:rsid w:val="00FA3E25"/>
    <w:pPr>
      <w:tabs>
        <w:tab w:val="center" w:pos="4536"/>
        <w:tab w:val="right" w:pos="9072"/>
      </w:tabs>
    </w:pPr>
  </w:style>
  <w:style w:type="paragraph" w:customStyle="1" w:styleId="Formatvorlage2">
    <w:name w:val="Formatvorlage2"/>
    <w:basedOn w:val="Standard"/>
    <w:rsid w:val="00AD7B27"/>
    <w:pPr>
      <w:autoSpaceDE w:val="0"/>
      <w:autoSpaceDN w:val="0"/>
      <w:adjustRightInd w:val="0"/>
      <w:spacing w:line="240" w:lineRule="auto"/>
      <w:outlineLvl w:val="0"/>
    </w:pPr>
    <w:rPr>
      <w:rFonts w:cs="Futura-Book"/>
      <w:sz w:val="16"/>
      <w:szCs w:val="16"/>
    </w:rPr>
  </w:style>
  <w:style w:type="table" w:customStyle="1" w:styleId="Tabellengitternetz1">
    <w:name w:val="Tabellengitternetz1"/>
    <w:basedOn w:val="NormaleTabelle"/>
    <w:rsid w:val="00AD7B27"/>
    <w:rPr>
      <w:rFonts w:ascii="Arial" w:hAnsi="Arial"/>
      <w:sz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semiHidden/>
    <w:rsid w:val="005A3974"/>
    <w:rPr>
      <w:rFonts w:ascii="Tahoma" w:hAnsi="Tahoma" w:cs="Tahoma"/>
      <w:sz w:val="16"/>
      <w:szCs w:val="16"/>
    </w:rPr>
  </w:style>
  <w:style w:type="character" w:customStyle="1" w:styleId="berschrift1Zchn">
    <w:name w:val="Überschrift 1 Zchn"/>
    <w:basedOn w:val="Absatz-Standardschriftart"/>
    <w:link w:val="berschrift1"/>
    <w:rsid w:val="0025289C"/>
    <w:rPr>
      <w:rFonts w:ascii="Arial" w:hAnsi="Arial" w:cs="Arial"/>
      <w:b/>
      <w:bCs/>
      <w:i/>
      <w:kern w:val="32"/>
      <w:sz w:val="24"/>
      <w:szCs w:val="32"/>
    </w:rPr>
  </w:style>
  <w:style w:type="character" w:customStyle="1" w:styleId="berschrift2Zchn">
    <w:name w:val="Überschrift 2 Zchn"/>
    <w:basedOn w:val="Absatz-Standardschriftart"/>
    <w:link w:val="berschrift2"/>
    <w:rsid w:val="0025289C"/>
    <w:rPr>
      <w:rFonts w:ascii="Arial" w:hAnsi="Arial" w:cs="Arial"/>
      <w:b/>
      <w:bCs/>
      <w:iCs/>
      <w:sz w:val="36"/>
      <w:szCs w:val="28"/>
    </w:rPr>
  </w:style>
  <w:style w:type="character" w:customStyle="1" w:styleId="berschrift3Zchn">
    <w:name w:val="Überschrift 3 Zchn"/>
    <w:aliases w:val="Subhead Zchn"/>
    <w:basedOn w:val="Absatz-Standardschriftart"/>
    <w:link w:val="berschrift3"/>
    <w:rsid w:val="0025289C"/>
    <w:rPr>
      <w:rFonts w:ascii="Arial" w:hAnsi="Arial" w:cs="Arial"/>
      <w:bCs/>
      <w:i/>
      <w:szCs w:val="22"/>
    </w:rPr>
  </w:style>
  <w:style w:type="character" w:customStyle="1" w:styleId="berschrift4Zchn">
    <w:name w:val="Überschrift 4 Zchn"/>
    <w:basedOn w:val="Absatz-Standardschriftart"/>
    <w:link w:val="berschrift4"/>
    <w:rsid w:val="0025289C"/>
    <w:rPr>
      <w:rFonts w:ascii="Arial" w:hAnsi="Arial"/>
      <w:b/>
      <w:bCs/>
      <w:sz w:val="24"/>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35953911">
      <w:bodyDiv w:val="1"/>
      <w:marLeft w:val="0"/>
      <w:marRight w:val="0"/>
      <w:marTop w:val="0"/>
      <w:marBottom w:val="0"/>
      <w:divBdr>
        <w:top w:val="none" w:sz="0" w:space="0" w:color="auto"/>
        <w:left w:val="none" w:sz="0" w:space="0" w:color="auto"/>
        <w:bottom w:val="none" w:sz="0" w:space="0" w:color="auto"/>
        <w:right w:val="none" w:sz="0" w:space="0" w:color="auto"/>
      </w:divBdr>
    </w:div>
    <w:div w:id="1226911011">
      <w:bodyDiv w:val="1"/>
      <w:marLeft w:val="0"/>
      <w:marRight w:val="0"/>
      <w:marTop w:val="0"/>
      <w:marBottom w:val="0"/>
      <w:divBdr>
        <w:top w:val="none" w:sz="0" w:space="0" w:color="auto"/>
        <w:left w:val="none" w:sz="0" w:space="0" w:color="auto"/>
        <w:bottom w:val="none" w:sz="0" w:space="0" w:color="auto"/>
        <w:right w:val="none" w:sz="0" w:space="0" w:color="auto"/>
      </w:divBdr>
      <w:divsChild>
        <w:div w:id="87720472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irsten\Documents\Kemper_Kommunikation\Dokumentvorlagen\SIEGENIA_PI_eng_elektronis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SIEGENIA_PI_eng_elektronisch.dotx</Template>
  <TotalTime>0</TotalTime>
  <Pages>2</Pages>
  <Words>535</Words>
  <Characters>3374</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Innovativ in Technik und Marketing (Futura-Heavy 11 pt, kursiv)</vt:lpstr>
    </vt:vector>
  </TitlesOfParts>
  <Company>Kemper Kommunikation</Company>
  <LinksUpToDate>false</LinksUpToDate>
  <CharactersWithSpaces>3902</CharactersWithSpaces>
  <SharedDoc>false</SharedDoc>
  <HLinks>
    <vt:vector size="6" baseType="variant">
      <vt:variant>
        <vt:i4>3276847</vt:i4>
      </vt:variant>
      <vt:variant>
        <vt:i4>0</vt:i4>
      </vt:variant>
      <vt:variant>
        <vt:i4>0</vt:i4>
      </vt:variant>
      <vt:variant>
        <vt:i4>5</vt:i4>
      </vt:variant>
      <vt:variant>
        <vt:lpwstr>http://www.kemper-kommunikation.de/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Innovativ in Technik und Marketing (Futura-Heavy 11 pt, kursiv)</dc:title>
  <dc:creator>Kirsten Kemper</dc:creator>
  <cp:lastModifiedBy>Kirsten Kemper</cp:lastModifiedBy>
  <cp:revision>4</cp:revision>
  <cp:lastPrinted>2007-09-03T14:44:00Z</cp:lastPrinted>
  <dcterms:created xsi:type="dcterms:W3CDTF">2018-02-22T14:49:00Z</dcterms:created>
  <dcterms:modified xsi:type="dcterms:W3CDTF">2018-03-07T17:38:00Z</dcterms:modified>
</cp:coreProperties>
</file>