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59CDA" w14:textId="32A29A5D" w:rsidR="00FD7E94" w:rsidRPr="006D6267" w:rsidRDefault="00FD7E94" w:rsidP="006D6267">
      <w:pPr>
        <w:pStyle w:val="berschrift4"/>
        <w:rPr>
          <w:rFonts w:eastAsia="Calibri"/>
          <w:sz w:val="36"/>
          <w:szCs w:val="36"/>
        </w:rPr>
      </w:pPr>
      <w:r w:rsidRPr="006D6267">
        <w:rPr>
          <w:rFonts w:eastAsia="Calibri"/>
          <w:sz w:val="36"/>
          <w:szCs w:val="36"/>
        </w:rPr>
        <w:t>Hoch hinaus</w:t>
      </w:r>
    </w:p>
    <w:p w14:paraId="2308C12C" w14:textId="43030A4B" w:rsidR="00493327" w:rsidRDefault="00493327" w:rsidP="00302D29">
      <w:pPr>
        <w:pStyle w:val="berschrift1"/>
        <w:rPr>
          <w:rFonts w:eastAsia="Calibri"/>
          <w:lang w:eastAsia="en-US"/>
        </w:rPr>
      </w:pPr>
      <w:r>
        <w:rPr>
          <w:rFonts w:eastAsia="Calibri"/>
          <w:lang w:eastAsia="en-US"/>
        </w:rPr>
        <w:t>KFV Paniklösungen für Elemente aus Metall: jetzt auch bis 3 m Höhe</w:t>
      </w:r>
    </w:p>
    <w:p w14:paraId="0F3D7FEB" w14:textId="77777777" w:rsidR="00493327" w:rsidRPr="00493327" w:rsidRDefault="00493327" w:rsidP="00493327">
      <w:pPr>
        <w:rPr>
          <w:rFonts w:eastAsia="Calibri"/>
          <w:lang w:eastAsia="en-US"/>
        </w:rPr>
      </w:pPr>
    </w:p>
    <w:p w14:paraId="379E70EB" w14:textId="64AD9CC3" w:rsidR="00FD7E94" w:rsidRDefault="00FD7E94" w:rsidP="00FD7E94">
      <w:r>
        <w:t xml:space="preserve">Zusätzliche Optionen </w:t>
      </w:r>
      <w:r w:rsidR="003B6621">
        <w:t xml:space="preserve">und erweiterte Einsatzmöglichkeiten für Verarbeiter und Endanwender </w:t>
      </w:r>
      <w:r>
        <w:t>stehen im Fokus dieser Sortimentserweiterung</w:t>
      </w:r>
      <w:r w:rsidR="00BB7C3A">
        <w:t xml:space="preserve"> für Flucht- und Rettungswege</w:t>
      </w:r>
      <w:r>
        <w:t xml:space="preserve">: </w:t>
      </w:r>
      <w:r w:rsidR="003B6621">
        <w:t xml:space="preserve">KFV </w:t>
      </w:r>
      <w:r w:rsidR="00493327">
        <w:t xml:space="preserve">bietet jetzt </w:t>
      </w:r>
      <w:r w:rsidR="003B6621">
        <w:t>für Elemente aus Metall auch eine Lösung für ein- und zweiflügelige Türen bis 3 Meter Höhe an</w:t>
      </w:r>
      <w:r w:rsidR="00493327">
        <w:t xml:space="preserve"> </w:t>
      </w:r>
      <w:r>
        <w:t xml:space="preserve">– ganz ohne Einsatz von Sonderrahmenteilen. Möglich wird dies durch die Einführung neuer Maßvarianten und Anschlussstulpen, die sich die bewährten Vorteile des Paniksortiments </w:t>
      </w:r>
      <w:r w:rsidR="00302D29">
        <w:t xml:space="preserve">für öffentliche Gebäude </w:t>
      </w:r>
      <w:r>
        <w:t xml:space="preserve">zunutze machen. Wie die Lösungen für bis zu 2,40 Meter Flügelhöhe, ist die Variante für 3 Meter hohe Elemente rechts/links-verwendbar und erlaubt sowohl einwärts als auch auswärts öffnende Flügel. </w:t>
      </w:r>
    </w:p>
    <w:p w14:paraId="545EC3FB" w14:textId="77777777" w:rsidR="00AF7520" w:rsidRDefault="00AF7520" w:rsidP="00FD7E94"/>
    <w:p w14:paraId="52916181" w14:textId="7B601CDC" w:rsidR="00776866" w:rsidRPr="00547172" w:rsidRDefault="00302D29" w:rsidP="00776866">
      <w:r>
        <w:t xml:space="preserve">Zu den wesentlichen Vorteilen des </w:t>
      </w:r>
      <w:r w:rsidR="00776866">
        <w:t>KFV Panik</w:t>
      </w:r>
      <w:r w:rsidR="00101956">
        <w:t>sortiment</w:t>
      </w:r>
      <w:r>
        <w:t xml:space="preserve">s zählen </w:t>
      </w:r>
      <w:r w:rsidR="00462964">
        <w:t xml:space="preserve">seine </w:t>
      </w:r>
      <w:r w:rsidR="00776866">
        <w:t>kurze</w:t>
      </w:r>
      <w:r w:rsidR="00462964">
        <w:t>n</w:t>
      </w:r>
      <w:r w:rsidR="00776866">
        <w:t xml:space="preserve"> Anschlagzeiten, </w:t>
      </w:r>
      <w:r w:rsidR="00462964">
        <w:t>der</w:t>
      </w:r>
      <w:r w:rsidR="00776866">
        <w:t xml:space="preserve"> </w:t>
      </w:r>
      <w:r w:rsidR="00776866" w:rsidRPr="00460FD0">
        <w:t>vermindert</w:t>
      </w:r>
      <w:r w:rsidR="002519FD" w:rsidRPr="00460FD0">
        <w:t>e</w:t>
      </w:r>
      <w:r w:rsidR="00776866" w:rsidRPr="00460FD0">
        <w:t xml:space="preserve"> Fräsaufwand </w:t>
      </w:r>
      <w:r w:rsidR="00462964">
        <w:t xml:space="preserve">sowie Zeit- und </w:t>
      </w:r>
      <w:r w:rsidR="00776866">
        <w:t xml:space="preserve">Kosteneinsparungen </w:t>
      </w:r>
      <w:r w:rsidR="007560CB">
        <w:t>in Fertigung und Montage</w:t>
      </w:r>
      <w:r w:rsidR="00462964">
        <w:t>. Für Effektivität sorgt insbesondere</w:t>
      </w:r>
      <w:r>
        <w:t xml:space="preserve"> die</w:t>
      </w:r>
      <w:r w:rsidR="00776866" w:rsidRPr="00B26B92">
        <w:t xml:space="preserve"> Kombination aus </w:t>
      </w:r>
      <w:r w:rsidR="00776866" w:rsidRPr="00BF1DFF">
        <w:t>Stulp-Mittelteil mit Treibstangen und zusätzlichen ku</w:t>
      </w:r>
      <w:r w:rsidR="00776866" w:rsidRPr="00B26B92">
        <w:t>rzen Gewindestangen</w:t>
      </w:r>
      <w:r w:rsidR="00776866">
        <w:t xml:space="preserve">. </w:t>
      </w:r>
      <w:r w:rsidR="00462964">
        <w:t>Rationell</w:t>
      </w:r>
      <w:r w:rsidR="00776866">
        <w:t xml:space="preserve"> und einfach ist auch die (De-)</w:t>
      </w:r>
      <w:r w:rsidR="00776866" w:rsidRPr="00F01A9F">
        <w:t>Montage</w:t>
      </w:r>
      <w:r w:rsidR="00776866">
        <w:t xml:space="preserve">: Während sich für die Montage sowohl </w:t>
      </w:r>
      <w:r w:rsidR="00776866" w:rsidRPr="00F01A9F">
        <w:t xml:space="preserve">die Fluchtseite </w:t>
      </w:r>
      <w:r w:rsidR="00776866">
        <w:t xml:space="preserve">als auch </w:t>
      </w:r>
      <w:r w:rsidR="00776866" w:rsidRPr="00F01A9F">
        <w:t>die DIN-Richtung der Falle problemlos umstellen</w:t>
      </w:r>
      <w:r w:rsidR="00776866">
        <w:t xml:space="preserve"> lassen, erlaubt der Verzicht auf das Aushängen des Flügels bei der </w:t>
      </w:r>
      <w:r w:rsidR="00776866" w:rsidRPr="001E05AD">
        <w:rPr>
          <w:rFonts w:eastAsia="Calibri"/>
          <w:lang w:eastAsia="en-US"/>
        </w:rPr>
        <w:t>bauseitige</w:t>
      </w:r>
      <w:r w:rsidR="00776866">
        <w:rPr>
          <w:rFonts w:eastAsia="Calibri"/>
          <w:lang w:eastAsia="en-US"/>
        </w:rPr>
        <w:t>n</w:t>
      </w:r>
      <w:r w:rsidR="00776866" w:rsidRPr="001E05AD">
        <w:rPr>
          <w:rFonts w:eastAsia="Calibri"/>
          <w:lang w:eastAsia="en-US"/>
        </w:rPr>
        <w:t xml:space="preserve"> Demontage</w:t>
      </w:r>
      <w:r w:rsidR="00776866">
        <w:rPr>
          <w:rFonts w:eastAsia="Calibri"/>
          <w:lang w:eastAsia="en-US"/>
        </w:rPr>
        <w:t>, dass diese von nur einer Person erledigt werden kann</w:t>
      </w:r>
      <w:r w:rsidR="00776866" w:rsidRPr="001E05AD">
        <w:rPr>
          <w:rFonts w:eastAsia="Calibri"/>
          <w:lang w:eastAsia="en-US"/>
        </w:rPr>
        <w:t>.</w:t>
      </w:r>
    </w:p>
    <w:p w14:paraId="2E566C3A" w14:textId="77777777" w:rsidR="00776866" w:rsidRDefault="00776866" w:rsidP="00776866"/>
    <w:p w14:paraId="4482C928" w14:textId="77777777" w:rsidR="00FD7E94" w:rsidRDefault="00FD7E94" w:rsidP="007560CB">
      <w:pPr>
        <w:pStyle w:val="berschrift2"/>
      </w:pPr>
      <w:r>
        <w:t>Mit Sicherheit eine gute Lösung</w:t>
      </w:r>
    </w:p>
    <w:p w14:paraId="686BE66F" w14:textId="0F2276A5" w:rsidR="00FD7E94" w:rsidRPr="00654F2E" w:rsidRDefault="00FD7E94" w:rsidP="00FD7E94">
      <w:r>
        <w:t xml:space="preserve">Unter Raumkomfort-Aspekten kann die neue </w:t>
      </w:r>
      <w:r w:rsidRPr="00F01A9F">
        <w:t>Lösung für Notausgangsverschlüsse nach EN 179 und Paniktürverschlüsse nach EN 1125</w:t>
      </w:r>
      <w:r>
        <w:t xml:space="preserve"> ebenfalls überzeugen. Hierzu verbindet sie </w:t>
      </w:r>
      <w:r w:rsidR="00101956">
        <w:t xml:space="preserve">geprüfte </w:t>
      </w:r>
      <w:r w:rsidRPr="004F7DF9">
        <w:t xml:space="preserve">Sicherheit </w:t>
      </w:r>
      <w:r w:rsidR="00776866">
        <w:t xml:space="preserve">und Zuverlässigkeit </w:t>
      </w:r>
      <w:r>
        <w:t xml:space="preserve">mit </w:t>
      </w:r>
      <w:r w:rsidRPr="004F7DF9">
        <w:t>einem einfach zu bedienenden Verriegelungs</w:t>
      </w:r>
      <w:r>
        <w:t xml:space="preserve">system. </w:t>
      </w:r>
      <w:r w:rsidRPr="00547172">
        <w:t xml:space="preserve">Wird der Standflügel </w:t>
      </w:r>
      <w:r w:rsidR="00AF7520">
        <w:t xml:space="preserve">bei einem zweiflügeligen Element </w:t>
      </w:r>
      <w:r w:rsidRPr="00547172">
        <w:t xml:space="preserve">geöffnet, entriegelt automatisch auch der Hauptflügel, und das Element gibt den Fluchtweg </w:t>
      </w:r>
      <w:r>
        <w:t xml:space="preserve">über die komplette </w:t>
      </w:r>
      <w:r w:rsidRPr="00547172">
        <w:t xml:space="preserve">Öffnungsweite frei. Beim Schließen verriegelt der Standflügelbeschlag automatisch. </w:t>
      </w:r>
      <w:r w:rsidR="00462964">
        <w:t>Z</w:t>
      </w:r>
      <w:r>
        <w:t xml:space="preserve">usätzlichen Komfort </w:t>
      </w:r>
      <w:r w:rsidR="00462964">
        <w:t>gewährleistet</w:t>
      </w:r>
      <w:r>
        <w:t xml:space="preserve"> die bewährte </w:t>
      </w:r>
      <w:r w:rsidRPr="004F7DF9">
        <w:t>Schließtechnik</w:t>
      </w:r>
      <w:r>
        <w:t xml:space="preserve"> von KFV</w:t>
      </w:r>
      <w:r w:rsidRPr="004F7DF9">
        <w:t xml:space="preserve">, </w:t>
      </w:r>
      <w:r>
        <w:t xml:space="preserve">die die </w:t>
      </w:r>
      <w:proofErr w:type="spellStart"/>
      <w:r>
        <w:t>eintourige</w:t>
      </w:r>
      <w:proofErr w:type="spellEnd"/>
      <w:r>
        <w:t xml:space="preserve"> Betätigung der</w:t>
      </w:r>
      <w:r w:rsidRPr="004F7DF9">
        <w:t xml:space="preserve"> </w:t>
      </w:r>
      <w:r w:rsidR="00AF7520">
        <w:t>Mehrfach</w:t>
      </w:r>
      <w:r w:rsidRPr="004F7DF9">
        <w:t>verriegelung im Gangflügel ohne Umgreifen am Zylinderschlüssel</w:t>
      </w:r>
      <w:r>
        <w:t xml:space="preserve"> erlaubt</w:t>
      </w:r>
      <w:r w:rsidRPr="004F7DF9">
        <w:t xml:space="preserve">. </w:t>
      </w:r>
    </w:p>
    <w:p w14:paraId="0E74278A" w14:textId="77777777" w:rsidR="00FD7E94" w:rsidRDefault="00FD7E94" w:rsidP="00FD7E94"/>
    <w:p w14:paraId="330C94BB" w14:textId="79B4C7A1" w:rsidR="00460FD0" w:rsidRPr="00424723" w:rsidRDefault="00FD7E94" w:rsidP="00460FD0">
      <w:pPr>
        <w:rPr>
          <w:szCs w:val="20"/>
        </w:rPr>
      </w:pPr>
      <w:r>
        <w:t>Ver- und entriegeln wie von allein? Möglich macht die</w:t>
      </w:r>
      <w:r w:rsidR="008912A3">
        <w:t>s</w:t>
      </w:r>
      <w:r>
        <w:t xml:space="preserve"> die Einbindung der elektromechanischen Lösung </w:t>
      </w:r>
      <w:r w:rsidRPr="00547172">
        <w:t xml:space="preserve">GEP GENIUS PANIK. </w:t>
      </w:r>
      <w:r>
        <w:t>S</w:t>
      </w:r>
      <w:r w:rsidRPr="00547172">
        <w:t xml:space="preserve">ie ist </w:t>
      </w:r>
      <w:r>
        <w:t xml:space="preserve">wahlweise </w:t>
      </w:r>
      <w:r w:rsidRPr="00547172">
        <w:t xml:space="preserve">in Funktion B (innen/außen mit Drücker) </w:t>
      </w:r>
      <w:r>
        <w:t xml:space="preserve">oder </w:t>
      </w:r>
      <w:r w:rsidRPr="00547172">
        <w:t>Funktion E (innen Drücker/außen Knauf) lieferbar.</w:t>
      </w:r>
      <w:r w:rsidRPr="00B26B92">
        <w:t xml:space="preserve"> </w:t>
      </w:r>
      <w:r>
        <w:t xml:space="preserve">Mit </w:t>
      </w:r>
      <w:r w:rsidRPr="00B26B92">
        <w:t xml:space="preserve">Hilfe einer Tagesfunktion lässt sich </w:t>
      </w:r>
      <w:r w:rsidR="00462964">
        <w:t>darüber hinaus</w:t>
      </w:r>
      <w:r w:rsidRPr="00B26B92">
        <w:t xml:space="preserve"> der Durchgang während der Hauptnutzungszeiten flexibel gestalten</w:t>
      </w:r>
      <w:r>
        <w:t xml:space="preserve">. </w:t>
      </w:r>
      <w:r w:rsidR="00776866" w:rsidRPr="00FD6B3F">
        <w:t xml:space="preserve">Vorteile </w:t>
      </w:r>
      <w:r w:rsidR="00776866">
        <w:t xml:space="preserve">bei </w:t>
      </w:r>
      <w:r w:rsidR="00776866" w:rsidRPr="00FD6B3F">
        <w:lastRenderedPageBreak/>
        <w:t xml:space="preserve">der Montage vor Ort </w:t>
      </w:r>
      <w:r w:rsidR="00776866">
        <w:t xml:space="preserve">entstehen </w:t>
      </w:r>
      <w:r w:rsidR="00776866" w:rsidRPr="00FD6B3F">
        <w:t xml:space="preserve">durch </w:t>
      </w:r>
      <w:r w:rsidR="008912A3">
        <w:t xml:space="preserve">die </w:t>
      </w:r>
      <w:r w:rsidR="00460FD0" w:rsidRPr="007B0ED5">
        <w:rPr>
          <w:szCs w:val="20"/>
        </w:rPr>
        <w:t>Plug</w:t>
      </w:r>
      <w:r w:rsidR="00460FD0">
        <w:rPr>
          <w:szCs w:val="20"/>
        </w:rPr>
        <w:t xml:space="preserve"> &amp; Play </w:t>
      </w:r>
      <w:proofErr w:type="spellStart"/>
      <w:r w:rsidR="00460FD0">
        <w:rPr>
          <w:szCs w:val="20"/>
        </w:rPr>
        <w:t>steckerfertigen</w:t>
      </w:r>
      <w:proofErr w:type="spellEnd"/>
      <w:r w:rsidR="00460FD0">
        <w:rPr>
          <w:szCs w:val="20"/>
        </w:rPr>
        <w:t xml:space="preserve"> Lösungen, die sämtliche erforderliche</w:t>
      </w:r>
      <w:r w:rsidR="008912A3">
        <w:rPr>
          <w:szCs w:val="20"/>
        </w:rPr>
        <w:t>n</w:t>
      </w:r>
      <w:r w:rsidR="00460FD0">
        <w:rPr>
          <w:szCs w:val="20"/>
        </w:rPr>
        <w:t xml:space="preserve"> Komponenten für die einfache und zügige Inbetriebnahme vor Ort enthalten. Die Komplettsets, die als derzeit einzige Lösung auf dem Markt gebündelt, zeitsparend und unkompliziert über eine einzige Materialnummer bestellt werden können, überzeugen durch ihre Vielzahl an vorkonfektionierten Komponenten mit Kabelanschlüssen und Steckverbindern. </w:t>
      </w:r>
      <w:r w:rsidR="00341964">
        <w:rPr>
          <w:szCs w:val="20"/>
        </w:rPr>
        <w:t xml:space="preserve">Weitere Stärken der Plug &amp; Play-Lösungen sind ihre </w:t>
      </w:r>
      <w:r w:rsidR="00460FD0">
        <w:rPr>
          <w:szCs w:val="20"/>
        </w:rPr>
        <w:t xml:space="preserve">hohe Erschütterungsunempfindlichkeit </w:t>
      </w:r>
      <w:r w:rsidR="00341964">
        <w:rPr>
          <w:szCs w:val="20"/>
        </w:rPr>
        <w:t xml:space="preserve">und ihre </w:t>
      </w:r>
      <w:r w:rsidR="00460FD0" w:rsidRPr="00323E0A">
        <w:rPr>
          <w:szCs w:val="20"/>
        </w:rPr>
        <w:t>codierte</w:t>
      </w:r>
      <w:r w:rsidR="00341964">
        <w:rPr>
          <w:szCs w:val="20"/>
        </w:rPr>
        <w:t>n</w:t>
      </w:r>
      <w:r w:rsidR="00460FD0" w:rsidRPr="00323E0A">
        <w:rPr>
          <w:szCs w:val="20"/>
        </w:rPr>
        <w:t>, einrastende</w:t>
      </w:r>
      <w:r w:rsidR="00341964">
        <w:rPr>
          <w:szCs w:val="20"/>
        </w:rPr>
        <w:t>n</w:t>
      </w:r>
      <w:r w:rsidR="00460FD0" w:rsidRPr="00323E0A">
        <w:rPr>
          <w:szCs w:val="20"/>
        </w:rPr>
        <w:t xml:space="preserve"> Verbindungen</w:t>
      </w:r>
      <w:r w:rsidR="00460FD0">
        <w:rPr>
          <w:szCs w:val="20"/>
        </w:rPr>
        <w:t xml:space="preserve">, die ein </w:t>
      </w:r>
      <w:proofErr w:type="spellStart"/>
      <w:r w:rsidR="00460FD0">
        <w:rPr>
          <w:szCs w:val="20"/>
        </w:rPr>
        <w:t>Verpolen</w:t>
      </w:r>
      <w:proofErr w:type="spellEnd"/>
      <w:r w:rsidR="00460FD0">
        <w:rPr>
          <w:szCs w:val="20"/>
        </w:rPr>
        <w:t xml:space="preserve"> ausschließen. </w:t>
      </w:r>
    </w:p>
    <w:p w14:paraId="04B2892D" w14:textId="77777777" w:rsidR="00460FD0" w:rsidRDefault="00460FD0" w:rsidP="00460FD0">
      <w:pPr>
        <w:rPr>
          <w:szCs w:val="20"/>
        </w:rPr>
      </w:pPr>
    </w:p>
    <w:p w14:paraId="0120154C" w14:textId="7DAB6386" w:rsidR="00462964" w:rsidRDefault="00462964" w:rsidP="009D2064"/>
    <w:p w14:paraId="3315F75A" w14:textId="5C91AB9A" w:rsidR="00462964" w:rsidRDefault="00462964" w:rsidP="009D2064"/>
    <w:p w14:paraId="5B7114E0" w14:textId="77777777" w:rsidR="00CB45A6" w:rsidRDefault="00CB45A6" w:rsidP="009D2064"/>
    <w:p w14:paraId="2BDB0DE8" w14:textId="77777777" w:rsidR="002656F7" w:rsidRDefault="002656F7" w:rsidP="002656F7">
      <w:pPr>
        <w:rPr>
          <w:szCs w:val="20"/>
        </w:rPr>
      </w:pPr>
    </w:p>
    <w:p w14:paraId="38A4DDFC" w14:textId="725660C1" w:rsidR="008912A3" w:rsidRDefault="008912A3" w:rsidP="002656F7">
      <w:pPr>
        <w:rPr>
          <w:szCs w:val="20"/>
        </w:rPr>
      </w:pPr>
    </w:p>
    <w:p w14:paraId="76CAD1B5" w14:textId="77777777" w:rsidR="00CB45A6" w:rsidRDefault="00CB45A6" w:rsidP="002656F7">
      <w:pPr>
        <w:rPr>
          <w:szCs w:val="20"/>
        </w:rPr>
      </w:pPr>
    </w:p>
    <w:p w14:paraId="1798C2B6" w14:textId="77777777" w:rsidR="001E07F7" w:rsidRDefault="001E07F7" w:rsidP="002656F7">
      <w:pPr>
        <w:rPr>
          <w:szCs w:val="20"/>
        </w:rPr>
      </w:pPr>
    </w:p>
    <w:p w14:paraId="5A727996" w14:textId="77777777" w:rsidR="002656F7" w:rsidRDefault="002656F7" w:rsidP="002656F7">
      <w:pPr>
        <w:rPr>
          <w:szCs w:val="20"/>
        </w:rPr>
      </w:pPr>
    </w:p>
    <w:p w14:paraId="74AF558B" w14:textId="32BFD8D8" w:rsidR="002656F7" w:rsidRDefault="002656F7" w:rsidP="002656F7">
      <w:pPr>
        <w:pStyle w:val="berschrift2"/>
      </w:pPr>
      <w:r>
        <w:t>Bildunterschrift</w:t>
      </w:r>
    </w:p>
    <w:p w14:paraId="05719E79" w14:textId="6D112D3C" w:rsidR="002656F7" w:rsidRPr="008D7633" w:rsidRDefault="002656F7" w:rsidP="002656F7">
      <w:pPr>
        <w:pStyle w:val="berschrift3"/>
      </w:pPr>
      <w:r>
        <w:t>Motiv</w:t>
      </w:r>
      <w:r w:rsidRPr="008D7633">
        <w:t>: SI</w:t>
      </w:r>
      <w:r>
        <w:t>E</w:t>
      </w:r>
      <w:r w:rsidRPr="008D7633">
        <w:t>_</w:t>
      </w:r>
      <w:r>
        <w:t>KFV_Panik_2flg</w:t>
      </w:r>
      <w:r w:rsidRPr="008D7633">
        <w:t>.jpg</w:t>
      </w:r>
    </w:p>
    <w:p w14:paraId="72D94DDD" w14:textId="77777777" w:rsidR="002656F7" w:rsidRDefault="002656F7" w:rsidP="002656F7">
      <w:pPr>
        <w:rPr>
          <w:szCs w:val="20"/>
        </w:rPr>
      </w:pPr>
      <w:r>
        <w:rPr>
          <w:szCs w:val="20"/>
        </w:rPr>
        <w:t>D</w:t>
      </w:r>
      <w:r w:rsidRPr="00C46AB5">
        <w:rPr>
          <w:szCs w:val="20"/>
        </w:rPr>
        <w:t>ie KFV Paniklösung für zweiflügelige Elemente aus Aluminium</w:t>
      </w:r>
      <w:r>
        <w:rPr>
          <w:szCs w:val="20"/>
        </w:rPr>
        <w:t xml:space="preserve"> ist sicher, leicht zu bedienen und effizient in Verarbeitung und Montage.</w:t>
      </w:r>
    </w:p>
    <w:p w14:paraId="78962328" w14:textId="408A7AB3" w:rsidR="00462964" w:rsidRDefault="00462964" w:rsidP="002656F7">
      <w:pPr>
        <w:rPr>
          <w:szCs w:val="20"/>
        </w:rPr>
      </w:pPr>
    </w:p>
    <w:p w14:paraId="1B91FC79" w14:textId="77777777" w:rsidR="00A3563D" w:rsidRPr="006F5717" w:rsidRDefault="00A3563D" w:rsidP="002656F7">
      <w:pPr>
        <w:rPr>
          <w:szCs w:val="20"/>
        </w:rPr>
      </w:pPr>
    </w:p>
    <w:p w14:paraId="7DEFAC14" w14:textId="77777777" w:rsidR="002656F7" w:rsidRDefault="002656F7" w:rsidP="002656F7">
      <w:pPr>
        <w:rPr>
          <w:szCs w:val="20"/>
        </w:rPr>
      </w:pPr>
    </w:p>
    <w:p w14:paraId="0ABB7EA5" w14:textId="77777777" w:rsidR="001E07F7" w:rsidRPr="006F5717" w:rsidRDefault="001E07F7" w:rsidP="002656F7">
      <w:pPr>
        <w:rPr>
          <w:szCs w:val="20"/>
        </w:rPr>
      </w:pPr>
    </w:p>
    <w:p w14:paraId="55F6439A" w14:textId="2F039493" w:rsidR="002656F7" w:rsidRDefault="002656F7" w:rsidP="002656F7">
      <w:pPr>
        <w:rPr>
          <w:szCs w:val="20"/>
        </w:rPr>
      </w:pPr>
    </w:p>
    <w:p w14:paraId="3767A9E3" w14:textId="0F83B5C7" w:rsidR="00CB45A6" w:rsidRDefault="00CB45A6" w:rsidP="002656F7">
      <w:pPr>
        <w:rPr>
          <w:szCs w:val="20"/>
        </w:rPr>
      </w:pPr>
    </w:p>
    <w:p w14:paraId="4AE15262" w14:textId="77777777" w:rsidR="00CB45A6" w:rsidRPr="006F5717" w:rsidRDefault="00CB45A6" w:rsidP="002656F7">
      <w:pPr>
        <w:rPr>
          <w:szCs w:val="20"/>
        </w:rPr>
      </w:pPr>
    </w:p>
    <w:p w14:paraId="638C459B" w14:textId="77777777" w:rsidR="002656F7" w:rsidRPr="006F5717" w:rsidRDefault="002656F7" w:rsidP="002656F7"/>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2656F7" w:rsidRPr="0044187A" w14:paraId="68FA06FC" w14:textId="77777777" w:rsidTr="006A4FAE">
        <w:tc>
          <w:tcPr>
            <w:tcW w:w="3348" w:type="dxa"/>
            <w:tcBorders>
              <w:top w:val="nil"/>
              <w:left w:val="nil"/>
              <w:bottom w:val="nil"/>
              <w:right w:val="nil"/>
            </w:tcBorders>
          </w:tcPr>
          <w:p w14:paraId="17574346" w14:textId="77777777" w:rsidR="002656F7" w:rsidRPr="0044187A" w:rsidRDefault="002656F7" w:rsidP="006A4FAE">
            <w:pPr>
              <w:pStyle w:val="Formatvorlage2"/>
              <w:rPr>
                <w:u w:val="single"/>
              </w:rPr>
            </w:pPr>
            <w:r w:rsidRPr="0044187A">
              <w:rPr>
                <w:u w:val="single"/>
              </w:rPr>
              <w:t>Herausgeber</w:t>
            </w:r>
          </w:p>
          <w:p w14:paraId="09BC807E" w14:textId="77777777" w:rsidR="002656F7" w:rsidRDefault="002656F7" w:rsidP="006A4FAE">
            <w:pPr>
              <w:pStyle w:val="Formatvorlage2"/>
            </w:pPr>
            <w:r>
              <w:t>SIEGENIA GRUPPE</w:t>
            </w:r>
          </w:p>
          <w:p w14:paraId="1F9A0DC2" w14:textId="77777777" w:rsidR="002656F7" w:rsidRDefault="002656F7" w:rsidP="006A4FAE">
            <w:pPr>
              <w:pStyle w:val="Formatvorlage2"/>
            </w:pPr>
            <w:r>
              <w:t>Marketing-Kommunikation</w:t>
            </w:r>
          </w:p>
          <w:p w14:paraId="740E96DA" w14:textId="77777777" w:rsidR="002656F7" w:rsidRDefault="002656F7" w:rsidP="006A4FAE">
            <w:pPr>
              <w:pStyle w:val="Formatvorlage2"/>
            </w:pPr>
            <w:r>
              <w:t>Industriestraße 1-3</w:t>
            </w:r>
          </w:p>
          <w:p w14:paraId="6EBE1F0E" w14:textId="77777777" w:rsidR="002656F7" w:rsidRDefault="002656F7" w:rsidP="006A4FAE">
            <w:pPr>
              <w:pStyle w:val="Formatvorlage2"/>
            </w:pPr>
            <w:r>
              <w:t>D - 57234 Wilnsdorf</w:t>
            </w:r>
          </w:p>
          <w:p w14:paraId="0EBA51A7" w14:textId="77777777" w:rsidR="002656F7" w:rsidRDefault="002656F7" w:rsidP="006A4FAE">
            <w:pPr>
              <w:pStyle w:val="Formatvorlage2"/>
            </w:pPr>
            <w:r>
              <w:t>Tel.: +49 271 3931-412</w:t>
            </w:r>
          </w:p>
          <w:p w14:paraId="1CDB26FF" w14:textId="77777777" w:rsidR="002656F7" w:rsidRDefault="002656F7" w:rsidP="006A4FAE">
            <w:pPr>
              <w:pStyle w:val="Formatvorlage2"/>
            </w:pPr>
            <w:r>
              <w:t>Fax: +49 271 3931-77412</w:t>
            </w:r>
          </w:p>
          <w:p w14:paraId="1E73C860" w14:textId="77777777" w:rsidR="002656F7" w:rsidRPr="00392D5F" w:rsidRDefault="002656F7" w:rsidP="006A4FAE">
            <w:pPr>
              <w:pStyle w:val="Formatvorlage2"/>
            </w:pPr>
            <w:r>
              <w:t>E</w:t>
            </w:r>
            <w:r w:rsidRPr="00392D5F">
              <w:t xml:space="preserve">-Mail: </w:t>
            </w:r>
            <w:r>
              <w:t>p</w:t>
            </w:r>
            <w:r w:rsidRPr="00392D5F">
              <w:t>r@siegenia.com</w:t>
            </w:r>
          </w:p>
          <w:p w14:paraId="5ADAC624" w14:textId="77777777" w:rsidR="002656F7" w:rsidRDefault="002656F7" w:rsidP="006A4FAE">
            <w:pPr>
              <w:pStyle w:val="Formatvorlage2"/>
            </w:pPr>
            <w:r>
              <w:t>www.siegenia.de</w:t>
            </w:r>
          </w:p>
          <w:p w14:paraId="15F046EC" w14:textId="77777777" w:rsidR="002656F7" w:rsidRPr="0044187A" w:rsidRDefault="002656F7" w:rsidP="006A4FAE">
            <w:pPr>
              <w:pStyle w:val="Formatvorlage2"/>
              <w:rPr>
                <w:szCs w:val="20"/>
              </w:rPr>
            </w:pPr>
          </w:p>
        </w:tc>
        <w:tc>
          <w:tcPr>
            <w:tcW w:w="3060" w:type="dxa"/>
            <w:tcBorders>
              <w:top w:val="nil"/>
              <w:left w:val="nil"/>
              <w:bottom w:val="nil"/>
              <w:right w:val="nil"/>
            </w:tcBorders>
          </w:tcPr>
          <w:p w14:paraId="3DDD782B" w14:textId="77777777" w:rsidR="002656F7" w:rsidRPr="0044187A" w:rsidRDefault="002656F7" w:rsidP="006A4FAE">
            <w:pPr>
              <w:pStyle w:val="Formatvorlage2"/>
              <w:rPr>
                <w:u w:val="single"/>
              </w:rPr>
            </w:pPr>
            <w:r w:rsidRPr="0044187A">
              <w:rPr>
                <w:u w:val="single"/>
              </w:rPr>
              <w:t>Redaktion / Ansprechpartner</w:t>
            </w:r>
          </w:p>
          <w:p w14:paraId="7457D871" w14:textId="77777777" w:rsidR="002656F7" w:rsidRDefault="002656F7" w:rsidP="006A4FAE">
            <w:pPr>
              <w:pStyle w:val="Formatvorlage2"/>
            </w:pPr>
            <w:r>
              <w:t>Kemper Kommunikation</w:t>
            </w:r>
          </w:p>
          <w:p w14:paraId="69176A8C" w14:textId="77777777" w:rsidR="002656F7" w:rsidRPr="00C33A1F" w:rsidRDefault="002656F7" w:rsidP="006A4FAE">
            <w:pPr>
              <w:pStyle w:val="Formatvorlage2"/>
            </w:pPr>
            <w:r>
              <w:t xml:space="preserve">Kirsten </w:t>
            </w:r>
            <w:r w:rsidRPr="00C33A1F">
              <w:t xml:space="preserve">Kemper </w:t>
            </w:r>
          </w:p>
          <w:p w14:paraId="425F74AB" w14:textId="77777777" w:rsidR="002656F7" w:rsidRPr="00C33A1F" w:rsidRDefault="002656F7" w:rsidP="006A4FAE">
            <w:pPr>
              <w:pStyle w:val="Formatvorlage2"/>
            </w:pPr>
            <w:r w:rsidRPr="00C33A1F">
              <w:t>Feuerwehrstraße 42</w:t>
            </w:r>
          </w:p>
          <w:p w14:paraId="630BAEF8" w14:textId="77777777" w:rsidR="002656F7" w:rsidRPr="00C33A1F" w:rsidRDefault="002656F7" w:rsidP="006A4FAE">
            <w:pPr>
              <w:pStyle w:val="Formatvorlage2"/>
            </w:pPr>
            <w:r>
              <w:t xml:space="preserve">D - </w:t>
            </w:r>
            <w:r w:rsidRPr="00C33A1F">
              <w:t xml:space="preserve">51588 Nümbrecht </w:t>
            </w:r>
            <w:r w:rsidRPr="00C33A1F">
              <w:br/>
              <w:t xml:space="preserve">Tel.: </w:t>
            </w:r>
            <w:r>
              <w:t xml:space="preserve">+49 </w:t>
            </w:r>
            <w:r w:rsidRPr="00C33A1F">
              <w:t>2293 909890</w:t>
            </w:r>
          </w:p>
          <w:p w14:paraId="52443AAE" w14:textId="77777777" w:rsidR="002656F7" w:rsidRPr="00C33A1F" w:rsidRDefault="002656F7" w:rsidP="006A4FAE">
            <w:pPr>
              <w:pStyle w:val="Formatvorlage2"/>
            </w:pPr>
            <w:r w:rsidRPr="00C33A1F">
              <w:t xml:space="preserve">Fax: </w:t>
            </w:r>
            <w:r>
              <w:t xml:space="preserve">+49 </w:t>
            </w:r>
            <w:r w:rsidRPr="00C33A1F">
              <w:t>2293 9</w:t>
            </w:r>
            <w:r>
              <w:t>0</w:t>
            </w:r>
            <w:r w:rsidRPr="00C33A1F">
              <w:t>9891</w:t>
            </w:r>
          </w:p>
          <w:p w14:paraId="1E8C1635" w14:textId="77777777" w:rsidR="002656F7" w:rsidRPr="00FD7E94" w:rsidRDefault="002656F7" w:rsidP="006A4FAE">
            <w:pPr>
              <w:pStyle w:val="Formatvorlage2"/>
              <w:rPr>
                <w:lang w:val="it-IT"/>
              </w:rPr>
            </w:pPr>
            <w:r w:rsidRPr="00FD7E94">
              <w:rPr>
                <w:lang w:val="it-IT"/>
              </w:rPr>
              <w:t>E-Mail: info@kemper-kommunikation.de</w:t>
            </w:r>
          </w:p>
          <w:p w14:paraId="7F3C9F6E" w14:textId="77777777" w:rsidR="002656F7" w:rsidRDefault="002656F7" w:rsidP="006A4FAE">
            <w:pPr>
              <w:pStyle w:val="Formatvorlage2"/>
            </w:pPr>
            <w:r w:rsidRPr="00C645BD">
              <w:t>www.kemper-kommunikation.de</w:t>
            </w:r>
          </w:p>
          <w:p w14:paraId="53BD374B" w14:textId="77777777" w:rsidR="002656F7" w:rsidRPr="003F183E" w:rsidRDefault="002656F7" w:rsidP="006A4FAE">
            <w:pPr>
              <w:pStyle w:val="Formatvorlage2"/>
            </w:pPr>
          </w:p>
        </w:tc>
        <w:tc>
          <w:tcPr>
            <w:tcW w:w="1800" w:type="dxa"/>
            <w:tcBorders>
              <w:top w:val="nil"/>
              <w:left w:val="nil"/>
              <w:bottom w:val="nil"/>
              <w:right w:val="nil"/>
            </w:tcBorders>
          </w:tcPr>
          <w:p w14:paraId="1CFF2DA9" w14:textId="77777777" w:rsidR="002656F7" w:rsidRPr="0044187A" w:rsidRDefault="002656F7" w:rsidP="006A4FAE">
            <w:pPr>
              <w:pStyle w:val="Formatvorlage2"/>
              <w:rPr>
                <w:u w:val="single"/>
              </w:rPr>
            </w:pPr>
            <w:r w:rsidRPr="0044187A">
              <w:rPr>
                <w:u w:val="single"/>
              </w:rPr>
              <w:t>Text - Info</w:t>
            </w:r>
          </w:p>
          <w:p w14:paraId="04877813" w14:textId="77777777" w:rsidR="002656F7" w:rsidRPr="00C33A1F" w:rsidRDefault="002656F7" w:rsidP="006A4FAE">
            <w:pPr>
              <w:pStyle w:val="Formatvorlage2"/>
            </w:pPr>
            <w:r w:rsidRPr="00C33A1F">
              <w:t xml:space="preserve">Seiten: </w:t>
            </w:r>
            <w:r w:rsidR="001E07F7">
              <w:t>2</w:t>
            </w:r>
          </w:p>
          <w:p w14:paraId="5C1635E9" w14:textId="77C66B17" w:rsidR="002656F7" w:rsidRPr="00C33A1F" w:rsidRDefault="002656F7" w:rsidP="006A4FAE">
            <w:pPr>
              <w:pStyle w:val="Formatvorlage2"/>
            </w:pPr>
            <w:r>
              <w:t xml:space="preserve">Wörter: </w:t>
            </w:r>
            <w:r w:rsidR="001E07F7">
              <w:t>3</w:t>
            </w:r>
            <w:r w:rsidR="008912A3">
              <w:t>86</w:t>
            </w:r>
          </w:p>
          <w:p w14:paraId="5B1F10A6" w14:textId="496B8C32" w:rsidR="002656F7" w:rsidRPr="00C33A1F" w:rsidRDefault="002656F7" w:rsidP="006A4FAE">
            <w:pPr>
              <w:pStyle w:val="Formatvorlage2"/>
            </w:pPr>
            <w:r w:rsidRPr="00C33A1F">
              <w:t xml:space="preserve">Zeichen: </w:t>
            </w:r>
            <w:r w:rsidR="001E07F7">
              <w:t xml:space="preserve">2 </w:t>
            </w:r>
            <w:r w:rsidR="008912A3">
              <w:t>988</w:t>
            </w:r>
            <w:r w:rsidRPr="00C33A1F">
              <w:br/>
              <w:t>(mit Leerzeichen)</w:t>
            </w:r>
          </w:p>
          <w:p w14:paraId="51CE8473" w14:textId="77777777" w:rsidR="002656F7" w:rsidRDefault="002656F7" w:rsidP="006A4FAE">
            <w:pPr>
              <w:pStyle w:val="Formatvorlage2"/>
            </w:pPr>
          </w:p>
          <w:p w14:paraId="7ABC08F0" w14:textId="5C4AE8A6" w:rsidR="002656F7" w:rsidRPr="00C33A1F" w:rsidRDefault="002656F7" w:rsidP="006A4FAE">
            <w:pPr>
              <w:pStyle w:val="Formatvorlage2"/>
            </w:pPr>
            <w:r>
              <w:t xml:space="preserve">erstellt am: </w:t>
            </w:r>
            <w:r w:rsidR="000F4AB6">
              <w:t>2</w:t>
            </w:r>
            <w:r>
              <w:t>1.0</w:t>
            </w:r>
            <w:r w:rsidR="000F4AB6">
              <w:t>3</w:t>
            </w:r>
            <w:r>
              <w:t>.201</w:t>
            </w:r>
            <w:r w:rsidR="000F4AB6">
              <w:t>8</w:t>
            </w:r>
          </w:p>
          <w:p w14:paraId="1AAFE53D" w14:textId="77777777" w:rsidR="002656F7" w:rsidRPr="0044187A" w:rsidRDefault="002656F7" w:rsidP="006A4FAE">
            <w:pPr>
              <w:pStyle w:val="Formatvorlage2"/>
              <w:rPr>
                <w:szCs w:val="20"/>
              </w:rPr>
            </w:pPr>
          </w:p>
        </w:tc>
      </w:tr>
      <w:tr w:rsidR="002656F7" w:rsidRPr="0044187A" w14:paraId="01159244" w14:textId="77777777" w:rsidTr="006A4FAE">
        <w:tc>
          <w:tcPr>
            <w:tcW w:w="8208" w:type="dxa"/>
            <w:gridSpan w:val="3"/>
            <w:tcBorders>
              <w:top w:val="nil"/>
              <w:left w:val="nil"/>
              <w:bottom w:val="nil"/>
              <w:right w:val="nil"/>
            </w:tcBorders>
          </w:tcPr>
          <w:p w14:paraId="5AEAE9BB" w14:textId="77777777" w:rsidR="002656F7" w:rsidRPr="003F183E" w:rsidRDefault="002656F7" w:rsidP="006A4FAE">
            <w:pPr>
              <w:pStyle w:val="Formatvorlage2"/>
            </w:pPr>
            <w:r w:rsidRPr="003F183E">
              <w:t>Bei Veröffentlichung von Bild- oder Textmaterial bitten wir um Zusendung eines Belegexemplars.</w:t>
            </w:r>
          </w:p>
        </w:tc>
      </w:tr>
    </w:tbl>
    <w:p w14:paraId="3398DA53" w14:textId="77777777" w:rsidR="002656F7" w:rsidRPr="0038499F" w:rsidRDefault="002656F7" w:rsidP="002656F7">
      <w:pPr>
        <w:rPr>
          <w:szCs w:val="20"/>
        </w:rPr>
      </w:pPr>
      <w:bookmarkStart w:id="0" w:name="_GoBack"/>
      <w:bookmarkEnd w:id="0"/>
    </w:p>
    <w:sectPr w:rsidR="002656F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472A9" w14:textId="77777777" w:rsidR="00791CBC" w:rsidRDefault="00791CBC">
      <w:r>
        <w:separator/>
      </w:r>
    </w:p>
  </w:endnote>
  <w:endnote w:type="continuationSeparator" w:id="0">
    <w:p w14:paraId="12DE9290" w14:textId="77777777" w:rsidR="00791CBC" w:rsidRDefault="00791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319B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205EE" w14:textId="77777777" w:rsidR="00791CBC" w:rsidRDefault="00791CBC">
      <w:r>
        <w:separator/>
      </w:r>
    </w:p>
  </w:footnote>
  <w:footnote w:type="continuationSeparator" w:id="0">
    <w:p w14:paraId="651748F2" w14:textId="77777777" w:rsidR="00791CBC" w:rsidRDefault="00791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C5061" w14:textId="77777777" w:rsidR="00F71E39" w:rsidRDefault="009D2064">
    <w:pPr>
      <w:pStyle w:val="Kopfzeile"/>
    </w:pPr>
    <w:r>
      <w:rPr>
        <w:noProof/>
      </w:rPr>
      <w:drawing>
        <wp:anchor distT="0" distB="0" distL="114300" distR="114300" simplePos="0" relativeHeight="251657728" behindDoc="1" locked="0" layoutInCell="1" allowOverlap="1" wp14:anchorId="386ADE4B" wp14:editId="76DEC67D">
          <wp:simplePos x="0" y="0"/>
          <wp:positionH relativeFrom="column">
            <wp:posOffset>-719455</wp:posOffset>
          </wp:positionH>
          <wp:positionV relativeFrom="paragraph">
            <wp:posOffset>-456565</wp:posOffset>
          </wp:positionV>
          <wp:extent cx="7573645" cy="10690860"/>
          <wp:effectExtent l="0" t="0" r="0"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665AA2"/>
    <w:multiLevelType w:val="hybridMultilevel"/>
    <w:tmpl w:val="614E4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7F7"/>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D7D4A"/>
    <w:rsid w:val="000E424C"/>
    <w:rsid w:val="000F2936"/>
    <w:rsid w:val="000F4AB6"/>
    <w:rsid w:val="000F565C"/>
    <w:rsid w:val="000F67C4"/>
    <w:rsid w:val="00101956"/>
    <w:rsid w:val="001025BB"/>
    <w:rsid w:val="0010792E"/>
    <w:rsid w:val="0011061B"/>
    <w:rsid w:val="001128F1"/>
    <w:rsid w:val="00122F20"/>
    <w:rsid w:val="00137BD1"/>
    <w:rsid w:val="00145B48"/>
    <w:rsid w:val="001529E6"/>
    <w:rsid w:val="00156B0C"/>
    <w:rsid w:val="00166476"/>
    <w:rsid w:val="00166FB7"/>
    <w:rsid w:val="00171C51"/>
    <w:rsid w:val="001B7003"/>
    <w:rsid w:val="001C39FF"/>
    <w:rsid w:val="001D26E4"/>
    <w:rsid w:val="001E0780"/>
    <w:rsid w:val="001E07F7"/>
    <w:rsid w:val="001E1DA6"/>
    <w:rsid w:val="002046D3"/>
    <w:rsid w:val="002519FD"/>
    <w:rsid w:val="00253494"/>
    <w:rsid w:val="00254A9B"/>
    <w:rsid w:val="00255FE8"/>
    <w:rsid w:val="002656F7"/>
    <w:rsid w:val="00272508"/>
    <w:rsid w:val="002769DE"/>
    <w:rsid w:val="002819C3"/>
    <w:rsid w:val="002A202C"/>
    <w:rsid w:val="002C00E2"/>
    <w:rsid w:val="002C36FE"/>
    <w:rsid w:val="002C5A66"/>
    <w:rsid w:val="002C6D41"/>
    <w:rsid w:val="002E48B5"/>
    <w:rsid w:val="002E59D6"/>
    <w:rsid w:val="002F18BB"/>
    <w:rsid w:val="002F466F"/>
    <w:rsid w:val="00302D29"/>
    <w:rsid w:val="0031150D"/>
    <w:rsid w:val="003136F5"/>
    <w:rsid w:val="00324F84"/>
    <w:rsid w:val="00326F7E"/>
    <w:rsid w:val="00341964"/>
    <w:rsid w:val="00350ACA"/>
    <w:rsid w:val="003514C3"/>
    <w:rsid w:val="00357C43"/>
    <w:rsid w:val="00364DEF"/>
    <w:rsid w:val="00375A48"/>
    <w:rsid w:val="0038244F"/>
    <w:rsid w:val="0038276B"/>
    <w:rsid w:val="0038499F"/>
    <w:rsid w:val="003914C5"/>
    <w:rsid w:val="00392D5F"/>
    <w:rsid w:val="003A1BA5"/>
    <w:rsid w:val="003B6621"/>
    <w:rsid w:val="003D61A2"/>
    <w:rsid w:val="003E0D26"/>
    <w:rsid w:val="003E378F"/>
    <w:rsid w:val="004176D4"/>
    <w:rsid w:val="00420F79"/>
    <w:rsid w:val="004333E8"/>
    <w:rsid w:val="0044187A"/>
    <w:rsid w:val="00446899"/>
    <w:rsid w:val="00447689"/>
    <w:rsid w:val="00457EBA"/>
    <w:rsid w:val="00460FD0"/>
    <w:rsid w:val="0046235C"/>
    <w:rsid w:val="00462964"/>
    <w:rsid w:val="004629AD"/>
    <w:rsid w:val="004806AF"/>
    <w:rsid w:val="00486878"/>
    <w:rsid w:val="00493327"/>
    <w:rsid w:val="004B62AB"/>
    <w:rsid w:val="004C4FDA"/>
    <w:rsid w:val="004C503A"/>
    <w:rsid w:val="004E2322"/>
    <w:rsid w:val="004E2BD7"/>
    <w:rsid w:val="004E3AF9"/>
    <w:rsid w:val="005254BE"/>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4FAE"/>
    <w:rsid w:val="006A7184"/>
    <w:rsid w:val="006B6CD1"/>
    <w:rsid w:val="006B7979"/>
    <w:rsid w:val="006C044C"/>
    <w:rsid w:val="006C6D45"/>
    <w:rsid w:val="006D6267"/>
    <w:rsid w:val="006E5CC8"/>
    <w:rsid w:val="00701954"/>
    <w:rsid w:val="00703943"/>
    <w:rsid w:val="007046C4"/>
    <w:rsid w:val="007148FF"/>
    <w:rsid w:val="00716BDB"/>
    <w:rsid w:val="00717456"/>
    <w:rsid w:val="00730E66"/>
    <w:rsid w:val="00733205"/>
    <w:rsid w:val="00737DE1"/>
    <w:rsid w:val="00751517"/>
    <w:rsid w:val="007560CB"/>
    <w:rsid w:val="00757DDE"/>
    <w:rsid w:val="00764AAC"/>
    <w:rsid w:val="00776866"/>
    <w:rsid w:val="007871C1"/>
    <w:rsid w:val="0079193B"/>
    <w:rsid w:val="00791CBC"/>
    <w:rsid w:val="00794A4F"/>
    <w:rsid w:val="007A030C"/>
    <w:rsid w:val="007A5EB4"/>
    <w:rsid w:val="007A6E1C"/>
    <w:rsid w:val="007B2188"/>
    <w:rsid w:val="007C50D1"/>
    <w:rsid w:val="007C5C24"/>
    <w:rsid w:val="007E2B7F"/>
    <w:rsid w:val="007F3F54"/>
    <w:rsid w:val="007F43E0"/>
    <w:rsid w:val="00801D78"/>
    <w:rsid w:val="008078CF"/>
    <w:rsid w:val="008107B6"/>
    <w:rsid w:val="008171AF"/>
    <w:rsid w:val="0083465B"/>
    <w:rsid w:val="00835351"/>
    <w:rsid w:val="008366E0"/>
    <w:rsid w:val="008429DC"/>
    <w:rsid w:val="0085079E"/>
    <w:rsid w:val="00853823"/>
    <w:rsid w:val="00857800"/>
    <w:rsid w:val="0086386E"/>
    <w:rsid w:val="00871847"/>
    <w:rsid w:val="0088698F"/>
    <w:rsid w:val="008912A3"/>
    <w:rsid w:val="00894ADF"/>
    <w:rsid w:val="00895ABE"/>
    <w:rsid w:val="008C5079"/>
    <w:rsid w:val="008D2B30"/>
    <w:rsid w:val="008D3232"/>
    <w:rsid w:val="008D7633"/>
    <w:rsid w:val="00910883"/>
    <w:rsid w:val="0092580A"/>
    <w:rsid w:val="0093490C"/>
    <w:rsid w:val="0093664F"/>
    <w:rsid w:val="00943EB0"/>
    <w:rsid w:val="00945CA5"/>
    <w:rsid w:val="009553BC"/>
    <w:rsid w:val="009557EA"/>
    <w:rsid w:val="00963959"/>
    <w:rsid w:val="0096600A"/>
    <w:rsid w:val="009B067B"/>
    <w:rsid w:val="009B4822"/>
    <w:rsid w:val="009B5300"/>
    <w:rsid w:val="009B5DE9"/>
    <w:rsid w:val="009D0CC8"/>
    <w:rsid w:val="009D2064"/>
    <w:rsid w:val="009D6C04"/>
    <w:rsid w:val="009E28F9"/>
    <w:rsid w:val="009E7597"/>
    <w:rsid w:val="00A12A8B"/>
    <w:rsid w:val="00A1388E"/>
    <w:rsid w:val="00A14556"/>
    <w:rsid w:val="00A14F0B"/>
    <w:rsid w:val="00A17D84"/>
    <w:rsid w:val="00A22DF2"/>
    <w:rsid w:val="00A23065"/>
    <w:rsid w:val="00A2339E"/>
    <w:rsid w:val="00A24651"/>
    <w:rsid w:val="00A25EB9"/>
    <w:rsid w:val="00A30647"/>
    <w:rsid w:val="00A32395"/>
    <w:rsid w:val="00A3563D"/>
    <w:rsid w:val="00A40AB4"/>
    <w:rsid w:val="00A64B65"/>
    <w:rsid w:val="00A64B83"/>
    <w:rsid w:val="00A661F8"/>
    <w:rsid w:val="00A6672B"/>
    <w:rsid w:val="00A87496"/>
    <w:rsid w:val="00A927D0"/>
    <w:rsid w:val="00A9705C"/>
    <w:rsid w:val="00A97B0A"/>
    <w:rsid w:val="00AA224C"/>
    <w:rsid w:val="00AA6262"/>
    <w:rsid w:val="00AB1EC7"/>
    <w:rsid w:val="00AD4128"/>
    <w:rsid w:val="00AD7705"/>
    <w:rsid w:val="00AD7B27"/>
    <w:rsid w:val="00AE06DB"/>
    <w:rsid w:val="00AF7520"/>
    <w:rsid w:val="00B057B0"/>
    <w:rsid w:val="00B11AB7"/>
    <w:rsid w:val="00B239B4"/>
    <w:rsid w:val="00B3687B"/>
    <w:rsid w:val="00B41B50"/>
    <w:rsid w:val="00B47777"/>
    <w:rsid w:val="00B47ADF"/>
    <w:rsid w:val="00B62ECB"/>
    <w:rsid w:val="00B63C95"/>
    <w:rsid w:val="00B63D30"/>
    <w:rsid w:val="00B63E35"/>
    <w:rsid w:val="00B84773"/>
    <w:rsid w:val="00B908A8"/>
    <w:rsid w:val="00B92EF0"/>
    <w:rsid w:val="00B93961"/>
    <w:rsid w:val="00BA5B2A"/>
    <w:rsid w:val="00BB7C3A"/>
    <w:rsid w:val="00BD76B1"/>
    <w:rsid w:val="00BE62B4"/>
    <w:rsid w:val="00BE69F6"/>
    <w:rsid w:val="00BF6132"/>
    <w:rsid w:val="00C02C5D"/>
    <w:rsid w:val="00C14A00"/>
    <w:rsid w:val="00C24B77"/>
    <w:rsid w:val="00C2717C"/>
    <w:rsid w:val="00C33A1F"/>
    <w:rsid w:val="00C52D3B"/>
    <w:rsid w:val="00C53FE3"/>
    <w:rsid w:val="00C615A2"/>
    <w:rsid w:val="00C65852"/>
    <w:rsid w:val="00C72B49"/>
    <w:rsid w:val="00C77106"/>
    <w:rsid w:val="00C87836"/>
    <w:rsid w:val="00C92A2E"/>
    <w:rsid w:val="00CA66F5"/>
    <w:rsid w:val="00CA6BD1"/>
    <w:rsid w:val="00CB45A6"/>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2358B"/>
    <w:rsid w:val="00E34020"/>
    <w:rsid w:val="00E3479A"/>
    <w:rsid w:val="00E6313B"/>
    <w:rsid w:val="00E66783"/>
    <w:rsid w:val="00E76C0B"/>
    <w:rsid w:val="00E76D9B"/>
    <w:rsid w:val="00E77789"/>
    <w:rsid w:val="00E863EF"/>
    <w:rsid w:val="00E954AC"/>
    <w:rsid w:val="00EA2954"/>
    <w:rsid w:val="00EB511E"/>
    <w:rsid w:val="00EB632F"/>
    <w:rsid w:val="00EE123F"/>
    <w:rsid w:val="00EF2F06"/>
    <w:rsid w:val="00F0149D"/>
    <w:rsid w:val="00F05D3F"/>
    <w:rsid w:val="00F10E71"/>
    <w:rsid w:val="00F142BE"/>
    <w:rsid w:val="00F222EB"/>
    <w:rsid w:val="00F25601"/>
    <w:rsid w:val="00F344B8"/>
    <w:rsid w:val="00F41966"/>
    <w:rsid w:val="00F445E5"/>
    <w:rsid w:val="00F45D74"/>
    <w:rsid w:val="00F516C4"/>
    <w:rsid w:val="00F71E39"/>
    <w:rsid w:val="00F73478"/>
    <w:rsid w:val="00F82E34"/>
    <w:rsid w:val="00F84C8D"/>
    <w:rsid w:val="00FA0168"/>
    <w:rsid w:val="00FA07A1"/>
    <w:rsid w:val="00FA3E25"/>
    <w:rsid w:val="00FA7226"/>
    <w:rsid w:val="00FB5A18"/>
    <w:rsid w:val="00FC5F7D"/>
    <w:rsid w:val="00FD07B9"/>
    <w:rsid w:val="00FD182E"/>
    <w:rsid w:val="00FD7E94"/>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866A6"/>
  <w15:docId w15:val="{CCCCDA77-52BF-4C00-B22C-A20BFEB5D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F0149D"/>
    <w:pPr>
      <w:keepNext/>
      <w:outlineLvl w:val="1"/>
    </w:pPr>
    <w:rPr>
      <w:rFonts w:cs="Arial"/>
      <w:b/>
      <w:bCs/>
      <w:iCs/>
      <w:sz w:val="24"/>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AD7B27"/>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2656F7"/>
    <w:rPr>
      <w:rFonts w:ascii="Arial" w:hAnsi="Arial" w:cs="Arial"/>
      <w:b/>
      <w:bCs/>
      <w:i/>
      <w:kern w:val="32"/>
      <w:sz w:val="24"/>
      <w:szCs w:val="32"/>
    </w:rPr>
  </w:style>
  <w:style w:type="character" w:customStyle="1" w:styleId="berschrift2Zchn">
    <w:name w:val="Überschrift 2 Zchn"/>
    <w:basedOn w:val="Absatz-Standardschriftart"/>
    <w:link w:val="berschrift2"/>
    <w:rsid w:val="002656F7"/>
    <w:rPr>
      <w:rFonts w:ascii="Arial" w:hAnsi="Arial" w:cs="Arial"/>
      <w:b/>
      <w:bCs/>
      <w:iCs/>
      <w:sz w:val="24"/>
      <w:szCs w:val="28"/>
    </w:rPr>
  </w:style>
  <w:style w:type="character" w:customStyle="1" w:styleId="berschrift3Zchn">
    <w:name w:val="Überschrift 3 Zchn"/>
    <w:aliases w:val="Subhead Zchn"/>
    <w:basedOn w:val="Absatz-Standardschriftart"/>
    <w:link w:val="berschrift3"/>
    <w:rsid w:val="002656F7"/>
    <w:rPr>
      <w:rFonts w:ascii="Arial" w:hAnsi="Arial" w:cs="Arial"/>
      <w:bCs/>
      <w:i/>
      <w:szCs w:val="22"/>
    </w:rPr>
  </w:style>
  <w:style w:type="paragraph" w:styleId="Listenabsatz">
    <w:name w:val="List Paragraph"/>
    <w:basedOn w:val="Standard"/>
    <w:uiPriority w:val="34"/>
    <w:qFormat/>
    <w:rsid w:val="0011061B"/>
    <w:pPr>
      <w:ind w:left="720"/>
      <w:contextualSpacing/>
    </w:pPr>
  </w:style>
  <w:style w:type="character" w:styleId="Kommentarzeichen">
    <w:name w:val="annotation reference"/>
    <w:basedOn w:val="Absatz-Standardschriftart"/>
    <w:rsid w:val="00776866"/>
    <w:rPr>
      <w:sz w:val="16"/>
      <w:szCs w:val="16"/>
    </w:rPr>
  </w:style>
  <w:style w:type="paragraph" w:styleId="Kommentartext">
    <w:name w:val="annotation text"/>
    <w:basedOn w:val="Standard"/>
    <w:link w:val="KommentartextZchn"/>
    <w:rsid w:val="00776866"/>
    <w:pPr>
      <w:spacing w:line="240" w:lineRule="auto"/>
    </w:pPr>
    <w:rPr>
      <w:szCs w:val="20"/>
    </w:rPr>
  </w:style>
  <w:style w:type="character" w:customStyle="1" w:styleId="KommentartextZchn">
    <w:name w:val="Kommentartext Zchn"/>
    <w:basedOn w:val="Absatz-Standardschriftart"/>
    <w:link w:val="Kommentartext"/>
    <w:rsid w:val="00776866"/>
    <w:rPr>
      <w:rFonts w:ascii="Arial" w:hAnsi="Arial"/>
    </w:rPr>
  </w:style>
  <w:style w:type="paragraph" w:styleId="Kommentarthema">
    <w:name w:val="annotation subject"/>
    <w:basedOn w:val="Kommentartext"/>
    <w:next w:val="Kommentartext"/>
    <w:link w:val="KommentarthemaZchn"/>
    <w:rsid w:val="00776866"/>
    <w:rPr>
      <w:b/>
      <w:bCs/>
    </w:rPr>
  </w:style>
  <w:style w:type="character" w:customStyle="1" w:styleId="KommentarthemaZchn">
    <w:name w:val="Kommentarthema Zchn"/>
    <w:basedOn w:val="KommentartextZchn"/>
    <w:link w:val="Kommentarthema"/>
    <w:rsid w:val="0077686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5931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Benutzer\Kirsten\Dokumente\Kemper_Kommunikation\Dokumentvorlagen\SIEGENIA_PI_deu_elektron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528</Words>
  <Characters>3333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7</cp:revision>
  <cp:lastPrinted>2007-09-03T13:44:00Z</cp:lastPrinted>
  <dcterms:created xsi:type="dcterms:W3CDTF">2018-01-22T10:53:00Z</dcterms:created>
  <dcterms:modified xsi:type="dcterms:W3CDTF">2018-03-07T13:14:00Z</dcterms:modified>
</cp:coreProperties>
</file>