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0F607D" w14:textId="77777777" w:rsidR="000965DF" w:rsidRDefault="000965DF" w:rsidP="000965DF">
      <w:pPr>
        <w:pStyle w:val="berschrift2"/>
      </w:pPr>
      <w:bookmarkStart w:id="0" w:name="_Hlk499730192"/>
      <w:bookmarkStart w:id="1" w:name="_Hlk499735015"/>
      <w:r>
        <w:t xml:space="preserve">Focusing on room comfort</w:t>
      </w:r>
    </w:p>
    <w:p w14:paraId="59F550C2" w14:textId="77777777" w:rsidR="000965DF" w:rsidRDefault="000965DF" w:rsidP="000965DF">
      <w:pPr>
        <w:pStyle w:val="berschrift1"/>
      </w:pPr>
      <w:r>
        <w:t xml:space="preserve">New product highlights – a commemorable jubilee</w:t>
      </w:r>
    </w:p>
    <w:p w14:paraId="33281468" w14:textId="77777777" w:rsidR="000965DF" w:rsidRDefault="000965DF" w:rsidP="000965DF"/>
    <w:p w14:paraId="19448B36" w14:textId="77777777" w:rsidR="000965DF" w:rsidRDefault="000965DF" w:rsidP="000965DF">
      <w:pPr>
        <w:pStyle w:val="berschrift3"/>
      </w:pPr>
      <w:r>
        <w:t xml:space="preserve">Room comfort and the 150-year existence of KFV, which the subsidiary is celebrating with a real product highlight for end users and fabricators. The SIEGENIA GROUP is presenting itself with these two highlights at FENSTERBAU 2018. The manufacturer of window, door and comfort systems is exhibiting new solutions to make rooms come alive, promoting the personal sense of well-being, on an area of 1,000 square metres in Hall 4, Stand 215. The exhibition stand concept also fulfils this fundamental concept due to its comfort-based design. </w:t>
      </w:r>
    </w:p>
    <w:p w14:paraId="759D5F25" w14:textId="77777777" w:rsidR="000965DF" w:rsidRDefault="000965DF" w:rsidP="000965DF">
      <w:pPr>
        <w:pStyle w:val="berschrift3"/>
      </w:pPr>
    </w:p>
    <w:p w14:paraId="3158080D" w14:textId="77777777" w:rsidR="000965DF" w:rsidRDefault="000965DF" w:rsidP="000965DF">
      <w:pPr>
        <w:pStyle w:val="berschrift3"/>
      </w:pPr>
      <w:r>
        <w:t xml:space="preserve">An extensive stand area of KFV commemorates the jubilee of the leading manufacturer of locking technology, which has supplemented the product portfolio of the SIEGENIA GROUP since 2006. Besides the further development of the panic range and the A-opener for the automatic multi-point locking AS3500 and AS3600, KFV is also repeatedly proving its innovation capability with the new modular system. Visitors to the stand will experience room comfort in practice in the special area „Smart Living“. Here you will find out how this future topic can be positioned for end users.</w:t>
      </w:r>
    </w:p>
    <w:p w14:paraId="1939AD12" w14:textId="77777777" w:rsidR="000965DF" w:rsidRDefault="000965DF" w:rsidP="000965DF"/>
    <w:p w14:paraId="54B156EA" w14:textId="77777777" w:rsidR="000965DF" w:rsidRDefault="000965DF" w:rsidP="000965DF"/>
    <w:p w14:paraId="326044DF" w14:textId="77777777" w:rsidR="000965DF" w:rsidRDefault="000965DF" w:rsidP="000965DF">
      <w:pPr>
        <w:pStyle w:val="berschrift2"/>
      </w:pPr>
      <w:r>
        <w:t xml:space="preserve">SIEGENIA KFV</w:t>
      </w:r>
    </w:p>
    <w:p w14:paraId="323EEE23" w14:textId="77777777" w:rsidR="000965DF" w:rsidRDefault="000965DF" w:rsidP="000965DF">
      <w:r>
        <w:t xml:space="preserve">KFV is underlining its innovative force, punctually to the 150th anniversary of the company, with a pioneering development. The new modular system is celebrating its premiere at FENSTERBAU and creating perceptible additional benefits for fabricators and end users. Further development has likewise been carried out on the KFV panic range and the electromechanical A-openers for automatic multi-point locking. </w:t>
      </w:r>
    </w:p>
    <w:p w14:paraId="3342875D" w14:textId="77777777" w:rsidR="000965DF" w:rsidRDefault="000965DF" w:rsidP="000965DF"/>
    <w:p w14:paraId="1A4FBBAD" w14:textId="77777777" w:rsidR="000965DF" w:rsidRDefault="000965DF" w:rsidP="000965DF">
      <w:pPr>
        <w:pStyle w:val="berschrift4"/>
      </w:pPr>
      <w:r>
        <w:t xml:space="preserve">KFV Modular System: </w:t>
        <w:br/>
        <w:t xml:space="preserve">Lean, modular and consistently designed for room comfort</w:t>
      </w:r>
    </w:p>
    <w:p w14:paraId="7FDF9ADC" w14:textId="77777777" w:rsidR="000965DF" w:rsidRDefault="000965DF" w:rsidP="000965DF">
      <w:r>
        <w:t xml:space="preserve">This innovation not only makes door fabrication and assembly considerably more efficient than ever, thanks to the consistent consideration of room comfort, it also permits fabricators to present themselves in sales negotiations as competent partners with high-quality solutions: The new KFV modular system. Due to the high modularity, fabricators are able to configure a versatile variant spectrum, distinguished by the maximum reduction of essential components, lean warehousing and easy ordering. The best example of this is the exchangeability between key-operated and handle-operated main lock cases. Simple processes are maintained by the uniform milling and screwing positions which allow cross-series use. </w:t>
      </w:r>
    </w:p>
    <w:p w14:paraId="4044E0E9" w14:textId="77777777" w:rsidR="000965DF" w:rsidRDefault="000965DF" w:rsidP="000965DF"/>
    <w:p w14:paraId="2D750F35" w14:textId="77777777" w:rsidR="000965DF" w:rsidRDefault="000965DF" w:rsidP="000965DF">
      <w:r>
        <w:t xml:space="preserve">With regard to aspects of room comfort, the new KFV modular system is also convincing on the basis of its design benefits including the reduction of the lock case thickness to 15 mm among other benefits. This creates the prerequisites for the matching cover of the hardware groove eurogroove also with a 16-mm secondary sash and therefore for a high-quality appearance. The topic of ease of use is also paramount in the newest innovation from KFV. In particular, the simple, smooth opening and closing process, the continuous smooth running of the drive rods due to the design and the tightly fitting locking and auxiliary box of the secondary sash contribute to this purpose. They prevent the ingress of splinters. Moreover the contour of the security hook bolt has been revised. They offer a reduced surface area for break-in tools and give end users the comforting feeling of increased burglar resistance. The new KFV modular system for key-activated locks will be available from summer and the availability for handle-activated solutions is also in preparation. </w:t>
      </w:r>
    </w:p>
    <w:p w14:paraId="7ED51F72" w14:textId="77777777" w:rsidR="000965DF" w:rsidRDefault="000965DF" w:rsidP="000965DF">
      <w:pPr>
        <w:pStyle w:val="berschrift4"/>
      </w:pPr>
      <w:r>
        <w:t xml:space="preserve">Panic range: Aiming high without the need for special frame parts</w:t>
      </w:r>
    </w:p>
    <w:p w14:paraId="51244549" w14:textId="77777777" w:rsidR="000965DF" w:rsidRDefault="000965DF" w:rsidP="000965DF">
      <w:r>
        <w:t xml:space="preserve">Extended application possibilities are available to fabricators and end users with the KFV panic range for escape and rescue routes. To fulfil this requirement, KFV has continued to develop its range of metal elements and will also be offering a solution for single-sash and double-sash doors with heights up to 3 metres, totally dispensing with special frame parts, from April onwards. This will be possible by the introduction of size variants and extension pieces that utilise the tried and tested benefits of the panic range. Like the solutions for sash heights of up to 2.40 metre sash height, the variant for for elements of heights of 3 metre can be used with left/ right orientation and allows sashes doors opening both inwards and outwards. In daily use, the new solution for emergency exit locks in accordance with EN 179 and panic locks in accordance with EN 1125 is also convincing. It combines a high degree of security with an easy-to-operate locking system. When the inactive sash is opened, the main sash also automatically unlocks, releasing the full opening width of the element to be used for escape. The inactive sash hardware locks automatically on closing. </w:t>
      </w:r>
    </w:p>
    <w:p w14:paraId="7782D882" w14:textId="77777777" w:rsidR="000965DF" w:rsidRDefault="000965DF" w:rsidP="000965DF">
      <w:pPr>
        <w:pStyle w:val="berschrift4"/>
      </w:pPr>
      <w:r>
        <w:t xml:space="preserve">Motorised A-opener 2.1 – a smart solution</w:t>
      </w:r>
    </w:p>
    <w:p w14:paraId="71B8EF01" w14:textId="77777777" w:rsidR="000965DF" w:rsidRDefault="000965DF" w:rsidP="000965DF">
      <w:r>
        <w:t xml:space="preserve">More flexibility, more security, more comfort – the new A-opener 2.1 from KFV for the automatic multi-point locking AS3500 and AS3600 provides tangible benefits for fabricators and end users. The size range has been extended significantly in the new version 2.1. The combination with separable power supplies such as tappet contacts is now possible. This gives the door a discreet, appealing appearance and makes connection and installation conceivably easy. KFV relies on familiar features for the operation: Both the LED status indicator, which indicates the current operation status with the aid of a traffic light system – and the button to adapt the buzzer volume are based on the type GENIUS 2.1 lock with uniform dimensions. </w:t>
      </w:r>
    </w:p>
    <w:p w14:paraId="5EB5FC43" w14:textId="77777777" w:rsidR="000965DF" w:rsidRDefault="000965DF" w:rsidP="000965DF"/>
    <w:p w14:paraId="069B7CC5" w14:textId="77777777" w:rsidR="000965DF" w:rsidRDefault="000965DF" w:rsidP="000965DF">
      <w:r>
        <w:t xml:space="preserve">Thanks to the implementation of digital communication via the new SI-BUS, fabricators can now also use the optional SI-BUS converter and the SI-BUS analytical tool. The latter is available for free downloading on the SIEGENIA website. The option for combination with a wide range of access control systems - from KFVkeyless over the fingerprint scanner up to radio remote control and transponder systems provides a high degree of flexibility. The WLAN-capable smart module universal and the control via somfy io-homecontrol</w:t>
      </w:r>
      <w:r>
        <w:rPr>
          <w:vertAlign w:val="superscript"/>
        </w:rPr>
        <w:t xml:space="preserve">®</w:t>
      </w:r>
      <w:r>
        <w:t xml:space="preserve"> also allow permit integration in smart home systems. This brings significant gains in terms of comfort and safety.</w:t>
      </w:r>
    </w:p>
    <w:p w14:paraId="160E50A9" w14:textId="77777777" w:rsidR="000965DF" w:rsidRDefault="000965DF" w:rsidP="000965DF"/>
    <w:p w14:paraId="3E39149F" w14:textId="77777777" w:rsidR="000965DF" w:rsidRDefault="000965DF" w:rsidP="000965DF"/>
    <w:p w14:paraId="2ED8FE91" w14:textId="77777777" w:rsidR="000965DF" w:rsidRDefault="000965DF" w:rsidP="000965DF">
      <w:pPr>
        <w:pStyle w:val="berschrift2"/>
      </w:pPr>
      <w:r>
        <w:t xml:space="preserve">SIEGENIA PORTAL</w:t>
      </w:r>
    </w:p>
    <w:p w14:paraId="55AABC3E" w14:textId="77777777" w:rsidR="000965DF" w:rsidRPr="00630BA7" w:rsidRDefault="000965DF" w:rsidP="000965DF">
      <w:r>
        <w:t xml:space="preserve">The product range PORTAL is presenting itself at FENSTERBAU 2018 as highly efficient as usual, opening possibilities of attractive, additional business and new solutions to fabricators for lift and slide elements, further development of PS/PSK comfort for aluminium solutions and extended application possibilities for ECO SLIDE sliding hardware. </w:t>
      </w:r>
    </w:p>
    <w:p w14:paraId="12047FE0" w14:textId="77777777" w:rsidR="000965DF" w:rsidRDefault="000965DF" w:rsidP="000965DF">
      <w:pPr>
        <w:pStyle w:val="berschrift4"/>
      </w:pPr>
      <w:r>
        <w:t xml:space="preserve">For maximum sophisticated design criteria</w:t>
      </w:r>
    </w:p>
    <w:p w14:paraId="51AA76B0" w14:textId="77777777" w:rsidR="000965DF" w:rsidRDefault="000965DF" w:rsidP="000965DF">
      <w:pPr>
        <w:rPr>
          <w:szCs w:val="20"/>
        </w:rPr>
      </w:pPr>
      <w:r>
        <w:t xml:space="preserve">This solution sets new standards: With ECO PASS SKY axxent, the achievement of lift and slide elements made of timber-aluminium with no-barrier threshold and level passage to the outside is possible. For this purpose, the null-threshold, which is available from March, combines the tries and tested strengths of the ECO PASS threshold with design benefits that make the lift and slide elements to an eye-catcher – from the optical adaptation of the threshold to the frame material, over two different grille designs as step covers to optional lighting of the passage. ECO PASS SKY axxent can also be convincing for sill installation. In terms of a qualitatively and functionally high-quality fabrication-friendly comprehensive solution, SIEGENIA has cooperated with a leading drainage system manufacturer to achieve this purpose. </w:t>
      </w:r>
    </w:p>
    <w:p w14:paraId="13980E43" w14:textId="77777777" w:rsidR="000965DF" w:rsidRDefault="000965DF" w:rsidP="000965DF">
      <w:pPr>
        <w:rPr>
          <w:szCs w:val="20"/>
        </w:rPr>
      </w:pPr>
    </w:p>
    <w:p w14:paraId="4B67EF64" w14:textId="77777777" w:rsidR="000965DF" w:rsidRDefault="000965DF" w:rsidP="000965DF">
      <w:pPr>
        <w:rPr>
          <w:szCs w:val="20"/>
        </w:rPr>
      </w:pPr>
      <w:r>
        <w:rPr>
          <w:szCs w:val="20"/>
        </w:rPr>
        <w:t xml:space="preserve">In addition, the cube design of the new cover cap for lift and slide elements fulfils maximum optical demands.</w:t>
      </w:r>
      <w:r>
        <w:rPr>
          <w:szCs w:val="20"/>
        </w:rPr>
        <w:t xml:space="preserve"> </w:t>
      </w:r>
      <w:r>
        <w:rPr>
          <w:szCs w:val="20"/>
        </w:rPr>
        <w:t xml:space="preserve">The streamlined designed cap replaces the previous sash cover caps made of PVC by high-quality metal covers, thus providing an aesthetic appearance.</w:t>
      </w:r>
      <w:r>
        <w:rPr>
          <w:szCs w:val="20"/>
        </w:rPr>
        <w:t xml:space="preserve"> </w:t>
      </w:r>
      <w:r>
        <w:rPr>
          <w:szCs w:val="20"/>
        </w:rPr>
        <w:t xml:space="preserve">With a height of only one millimetre, it is unobtrusive, has an elegant appearance and can be adapted to all handle colours, in contrast to the conventional PVC solutions on the market.</w:t>
      </w:r>
      <w:r>
        <w:rPr>
          <w:szCs w:val="20"/>
        </w:rPr>
        <w:t xml:space="preserve"> </w:t>
      </w:r>
      <w:r>
        <w:rPr>
          <w:szCs w:val="20"/>
        </w:rPr>
        <w:t xml:space="preserve">The screwing is also invisible.</w:t>
      </w:r>
      <w:r>
        <w:rPr>
          <w:szCs w:val="20"/>
        </w:rPr>
        <w:t xml:space="preserve"> </w:t>
      </w:r>
      <w:r>
        <w:rPr>
          <w:szCs w:val="20"/>
        </w:rPr>
        <w:t xml:space="preserve">The integration of the stopper in the guiding rail is also of excellent quality.</w:t>
      </w:r>
      <w:r>
        <w:rPr>
          <w:szCs w:val="20"/>
        </w:rPr>
        <w:t xml:space="preserve"> </w:t>
      </w:r>
      <w:r>
        <w:rPr>
          <w:szCs w:val="20"/>
        </w:rPr>
        <w:t xml:space="preserve">Its flat design provides a discreet, virtually concealed appearance.</w:t>
      </w:r>
      <w:r>
        <w:rPr>
          <w:szCs w:val="20"/>
        </w:rPr>
        <w:t xml:space="preserve"> </w:t>
      </w:r>
      <w:r>
        <w:rPr>
          <w:szCs w:val="20"/>
        </w:rPr>
        <w:t xml:space="preserve">A further enhancement of the room comfort is provided by the new solution due to its ease of use with the motorised drive DRIVE axxent HSA smart.</w:t>
      </w:r>
      <w:r>
        <w:rPr>
          <w:szCs w:val="20"/>
        </w:rPr>
        <w:t xml:space="preserve"> </w:t>
      </w:r>
      <w:r>
        <w:rPr>
          <w:szCs w:val="20"/>
        </w:rPr>
        <w:t xml:space="preserve">The cube design cover caps will be available in the course of summer.</w:t>
      </w:r>
      <w:r>
        <w:rPr>
          <w:szCs w:val="20"/>
        </w:rPr>
        <w:t xml:space="preserve"> </w:t>
      </w:r>
    </w:p>
    <w:p w14:paraId="6D579B01" w14:textId="77777777" w:rsidR="000965DF" w:rsidRPr="00FE467E" w:rsidRDefault="000965DF" w:rsidP="000965DF">
      <w:pPr>
        <w:pStyle w:val="berschrift4"/>
      </w:pPr>
      <w:r>
        <w:t xml:space="preserve">Intuitive ease of operation</w:t>
      </w:r>
    </w:p>
    <w:p w14:paraId="54E260BC" w14:textId="77777777" w:rsidR="000965DF" w:rsidRDefault="000965DF" w:rsidP="000965DF">
      <w:pPr>
        <w:rPr>
          <w:szCs w:val="20"/>
        </w:rPr>
      </w:pPr>
      <w:r>
        <w:t xml:space="preserve">PORTAL PS/PSK comfort for parallel sliding and parallel slide &amp; tilt systems has been developed further by SIEGENIA. This hardware combines maximum ease of use with safe and easy assembly and is now also available in a version for aluminium systems. Even inexperienced users are able to use the system straightaway thanks to its intuitive operation. A high standard of room comfort is also achieved by its high level of smooth running, the quiet pivoting of the sash into or out of the locking position and the self-regulation in event of potential mishandling. Unlike other solutions, PS/PSK comfort ALU can be flexibly adapted to a wide range of budget, comfort and size requirements. It stands for cost-effective production with rational components and simple suspension and adjustment of the sash. This is made possible by factors including the height and tilt adjustment of the bogie wheels and the optimised running rail in conjunction with the new sash security device. </w:t>
      </w:r>
    </w:p>
    <w:p w14:paraId="0BA5F161" w14:textId="77777777" w:rsidR="000965DF" w:rsidRDefault="000965DF" w:rsidP="000965DF">
      <w:pPr>
        <w:pStyle w:val="berschrift4"/>
      </w:pPr>
      <w:r>
        <w:t xml:space="preserve">ECO SLIDE: Versatile options for PVC elements </w:t>
      </w:r>
    </w:p>
    <w:p w14:paraId="7829CAFC" w14:textId="77777777" w:rsidR="000965DF" w:rsidRDefault="000965DF" w:rsidP="000965DF">
      <w:pPr>
        <w:pStyle w:val="Kommentartext"/>
        <w:spacing w:line="360" w:lineRule="auto"/>
      </w:pPr>
      <w:r>
        <w:rPr>
          <w:szCs w:val="21"/>
        </w:rPr>
        <w:t xml:space="preserve">A high standard of room comfort is also provided by the sliding hardware PORTAL ECO SLIDE, which is suitable for all frame materials for window and doors.</w:t>
      </w:r>
      <w:r>
        <w:rPr>
          <w:szCs w:val="21"/>
        </w:rPr>
        <w:t xml:space="preserve"> </w:t>
      </w:r>
      <w:r>
        <w:rPr>
          <w:szCs w:val="21"/>
        </w:rPr>
        <w:t xml:space="preserve">The secret behind this hardware's superb energy efficiency is an uninterrupted all-round sealing system.</w:t>
      </w:r>
      <w:r>
        <w:rPr>
          <w:szCs w:val="21"/>
        </w:rPr>
        <w:t xml:space="preserve"> </w:t>
      </w:r>
      <w:r>
        <w:rPr>
          <w:szCs w:val="21"/>
        </w:rPr>
        <w:t xml:space="preserve">Moreover, it scores with an appealing design and the skilled use of space. The use as a sliding window leads to perceptible space saving in interior rooms.</w:t>
      </w:r>
      <w:r>
        <w:rPr>
          <w:szCs w:val="21"/>
        </w:rPr>
        <w:t xml:space="preserve"> </w:t>
      </w:r>
      <w:r>
        <w:rPr>
          <w:szCs w:val="21"/>
        </w:rPr>
        <w:t xml:space="preserve">Whereas ECO SLIDE as a door is an interesting and attractive alternative to the familiar sliding door systems that score in a unique way thanks to their compression.</w:t>
      </w:r>
      <w:r>
        <w:rPr>
          <w:szCs w:val="21"/>
        </w:rPr>
        <w:t xml:space="preserve"> </w:t>
      </w:r>
      <w:r>
        <w:t xml:space="preserve">High user-friendliness is also offered by the intuitive operation and the integrated SOFT CLOSE function. Fabricators benefit in production from the rational assembly with a small number of components required and the simple adjustment. Flexible options of use for PVC elements enables cooperation with PVC system providers, e.g. with profine. A product platform has been developed for the PremiSlide system in which the profile and hardware are perfectly coordinated. </w:t>
      </w:r>
    </w:p>
    <w:p w14:paraId="765D20F3" w14:textId="77777777" w:rsidR="000965DF" w:rsidRDefault="000965DF" w:rsidP="000965DF">
      <w:pPr>
        <w:pStyle w:val="Kommentartext"/>
        <w:spacing w:line="360" w:lineRule="auto"/>
      </w:pPr>
    </w:p>
    <w:p w14:paraId="6DC610C5" w14:textId="77777777" w:rsidR="000965DF" w:rsidRDefault="000965DF" w:rsidP="000965DF"/>
    <w:p w14:paraId="627E5791" w14:textId="77777777" w:rsidR="000965DF" w:rsidRDefault="000965DF" w:rsidP="000965DF">
      <w:pPr>
        <w:pStyle w:val="berschrift2"/>
      </w:pPr>
      <w:r>
        <w:t xml:space="preserve">SIEGENIA TITAN</w:t>
      </w:r>
    </w:p>
    <w:p w14:paraId="23F23536" w14:textId="77777777" w:rsidR="000965DF" w:rsidRDefault="000965DF" w:rsidP="000965DF">
      <w:r>
        <w:t xml:space="preserve">The TITAN product group places special emphasis on the further development and optimisation of its portfolio at FENSTERBAU 2018. From the possibility to also use the secured gap ventilation night vent TITAN vent secure now in conjunction with the RC2-certified motorised drive DRIVE axxent MH, over the extension of possibilities of use of the concealed hardware TITAN axxent 24</w:t>
      </w:r>
      <w:r>
        <w:rPr>
          <w:vertAlign w:val="superscript"/>
        </w:rPr>
        <w:t xml:space="preserve">+</w:t>
      </w:r>
      <w:r>
        <w:t xml:space="preserve"> up to the comfort top stay, the new solutions combine a high degree of room comfort with time and energy saving in production and assembly.</w:t>
      </w:r>
    </w:p>
    <w:p w14:paraId="1DF022CC" w14:textId="77777777" w:rsidR="000965DF" w:rsidRDefault="000965DF" w:rsidP="000965DF">
      <w:pPr>
        <w:pStyle w:val="berschrift4"/>
      </w:pPr>
      <w:r>
        <w:t xml:space="preserve">TITAN vent secure: Secure ventilation with ease of use</w:t>
      </w:r>
    </w:p>
    <w:p w14:paraId="2073BF35" w14:textId="77777777" w:rsidR="000965DF" w:rsidRDefault="000965DF" w:rsidP="000965DF">
      <w:pPr>
        <w:pStyle w:val="Kommentartext"/>
        <w:spacing w:line="360" w:lineRule="auto"/>
      </w:pPr>
      <w:r>
        <w:t xml:space="preserve">Ventilation without risks even when you're not home, not just safer but also especially convenient: The secured gap ventilation night vent TITAN vent secure for turn-and-tit windows made of timber, timber-aluminium and PVC ensures a continuous exchange of air and a healthy indoor environment. Their greatest strength is their freely scaleable burglar resistance up to RC3 in the locked position and RC2 in the ventilation position. Achieved by a 10-mm tilt-gap opening, it possesses outstanding driving rain resistance and permits weather-independent ventilation night cooling in summer. The gap ventilation night vent position is barely visible from outside, in contrast to the tilted window and therefore does not induce any uninvited "guests". TITAN vent secure now provides proof of its comfort qualities: With the aid of the motorised drive DRIVE axxent MH, control via pressing a button is possible besides the intuitive manual operation. The high burglar resistance is also reliable because the combination of these two solutions has been successfully tested in accordance with RC2. TITAN vent secure is convincing both in production and in retrofitting, e.g. by the dispensing with special components for the achievement of the tilt gap opening in the sash hardware and for the hinge sides.</w:t>
      </w:r>
    </w:p>
    <w:p w14:paraId="137B1897" w14:textId="77777777" w:rsidR="000965DF" w:rsidRDefault="000965DF" w:rsidP="000965DF">
      <w:pPr>
        <w:pStyle w:val="berschrift4"/>
      </w:pPr>
      <w:r>
        <w:t xml:space="preserve">Load transfer TITAN axxent 24</w:t>
      </w:r>
      <w:r>
        <w:rPr>
          <w:vertAlign w:val="superscript"/>
        </w:rPr>
        <w:t xml:space="preserve">+</w:t>
      </w:r>
      <w:r>
        <w:t xml:space="preserve">: </w:t>
        <w:br/>
        <w:t xml:space="preserve">Concealed appearance for heavyweights</w:t>
      </w:r>
    </w:p>
    <w:p w14:paraId="746B2581" w14:textId="77777777" w:rsidR="000965DF" w:rsidRDefault="000965DF" w:rsidP="000965DF">
      <w:r>
        <w:t xml:space="preserve">One single additional part makes this possible: The fully concealed hinge side TITAN axxent 24+ now bears sash weights up to 185 kg instead of the previous 150 kg and is therefore also suitable for energy-efficient triple glazing. No other solution on the market manages this. The new SIEGENIA load transfer is available for timber and timber-aluminium elements. In production and assembly, the hinge side TITAN axxent 24</w:t>
      </w:r>
      <w:r>
        <w:rPr>
          <w:vertAlign w:val="superscript"/>
        </w:rPr>
        <w:t xml:space="preserve">+</w:t>
      </w:r>
      <w:r>
        <w:t xml:space="preserve"> fulfils the prerequisites for more efficiency, cost-effective processes and lean warehousing. Additional benefits for fabricators are also provided by the version for 34 mm and 35 mm rebate width: Thanks to the preassembled supporting peg, the bearing components can be positioned even more rapidly and accurately and the supporting dowel for the stabilisation of the profile is only necessary for sash weights over 130 kg. </w:t>
      </w:r>
      <w:r>
        <w:rPr>
          <w:bCs/>
        </w:rPr>
        <w:t xml:space="preserve">The new load transfer is also outstandingly suitable for retrofit and repairs</w:t>
      </w:r>
      <w:r>
        <w:t xml:space="preserve">. </w:t>
      </w:r>
    </w:p>
    <w:p w14:paraId="4D8ABF19" w14:textId="77777777" w:rsidR="000965DF" w:rsidRDefault="000965DF" w:rsidP="000965DF"/>
    <w:p w14:paraId="5ED1F806" w14:textId="77777777" w:rsidR="000965DF" w:rsidRDefault="000965DF" w:rsidP="000965DF">
      <w:pPr>
        <w:rPr>
          <w:rFonts w:ascii="Franklin Gothic Book" w:hAnsi="Franklin Gothic Book"/>
          <w:color w:val="000000"/>
        </w:rPr>
      </w:pPr>
      <w:r>
        <w:t xml:space="preserve">The efficient hinge sides for turn and turn and tilt sashes also offer numerous benefits under the aspects of room comfort. On one hand, due to the increased load capacity of 185 kg, it accommodates the increasing demands in terms of sustainability. Fully concealed, it meets the maximum requirements for transparent aesthetic appearance and creates room comfort thanks to large, achievable widths. And impresses by continual smooth running and convenient operation. And last but not least, a powerful sealing prevents draughts and increases the feeling of well-being.</w:t>
      </w:r>
    </w:p>
    <w:p w14:paraId="3824E522" w14:textId="77777777" w:rsidR="000965DF" w:rsidRDefault="000965DF" w:rsidP="000965DF">
      <w:pPr>
        <w:pStyle w:val="berschrift4"/>
      </w:pPr>
      <w:r>
        <w:t xml:space="preserve">TITAN Comfort top stay: Moving heavy weights effortlessly</w:t>
      </w:r>
    </w:p>
    <w:p w14:paraId="7A7712DA" w14:textId="77777777" w:rsidR="000965DF" w:rsidRDefault="000965DF" w:rsidP="000965DF">
      <w:r>
        <w:t xml:space="preserve">The TITAN comfort top stay can also be seen at FENSTERBAU. It makes closing and locking heavy turn-and-tilt windows and patio doors made of PVC, timber and timber-aluminium after they have been tilted child's play. When opening in the tilt position, an integrated power storage unit is activated, which reduces teetering while opening and protects the bearing points. Even high sash weights can be operated so easily, smoothly and only using one hand. This makes the TITAN comfort stay, which possesses clear strengths in terms of appearance as a result of its concealed technology, the ideal solution for windows with more than 50 kg sash weight and patio doors with more than 70 kg sash weight. It also offers a real unique selling point when it comes to on-site installation. Unlike electrical solutions, it is really impressive as it manages to dispense with cables and a power supply, meaning that it can be retrofitted quickly, economically, effortlessly and without construction dirt. </w:t>
      </w:r>
    </w:p>
    <w:p w14:paraId="451B3CAA" w14:textId="77777777" w:rsidR="000965DF" w:rsidRDefault="000965DF" w:rsidP="000965DF"/>
    <w:p w14:paraId="40F32F2F" w14:textId="77777777" w:rsidR="000965DF" w:rsidRDefault="000965DF" w:rsidP="000965DF"/>
    <w:p w14:paraId="4C65E75B" w14:textId="77777777" w:rsidR="000965DF" w:rsidRDefault="000965DF" w:rsidP="000965DF">
      <w:pPr>
        <w:pStyle w:val="berschrift2"/>
      </w:pPr>
      <w:r>
        <w:t xml:space="preserve">SIEGENIA ALU</w:t>
      </w:r>
    </w:p>
    <w:p w14:paraId="7C695A42" w14:textId="77777777" w:rsidR="000965DF" w:rsidRDefault="000965DF" w:rsidP="000965DF">
      <w:r>
        <w:rPr>
          <w:rFonts w:eastAsia="Calibri"/>
        </w:rPr>
        <w:t xml:space="preserve">A further development of the tried and tested ALU 5200 will be presented by the ALU product group at FENSTERBAU: ALU 5100, which is convincing thanks to the sum of its positive features</w:t>
      </w:r>
      <w:r>
        <w:t xml:space="preserve">.</w:t>
      </w:r>
    </w:p>
    <w:p w14:paraId="70B88BC3" w14:textId="77777777" w:rsidR="000965DF" w:rsidRDefault="000965DF" w:rsidP="000965DF">
      <w:pPr>
        <w:pStyle w:val="berschrift4"/>
      </w:pPr>
      <w:r>
        <w:t xml:space="preserve">Appealing appearance – Strengths in fabrication and assembly</w:t>
      </w:r>
    </w:p>
    <w:p w14:paraId="72D6A65B" w14:textId="77777777" w:rsidR="000965DF" w:rsidRDefault="000965DF" w:rsidP="000965DF">
      <w:r>
        <w:t xml:space="preserve">The high-performance hardware, which was designed by SIEGENIA for single-sash and double-sash turn-and-tilt windows, combines an appealing appearance with clear fabrication benefits. The advantages from the view of architects and end users include the even joint pattern of ALU 5100. A discreet appearance pattern goes hand in hand with a wide colour diversity because the new hardware can be delivered in almost all RAL colours and anodised silver (EV1) directly from the factory. This allows the creative integration of the window in the architectural overall concept. Suitable for window sashes up to 80 kg and for all conventional aluminium profiles with 10-14 mm eurogroove, ALU 5100 also scores in terms of fabrication and assembly. This applies especially for its steel clamping pieces for frames and sashes, which can easily be adapted in the eurogroove and also permit repeated readjustment. Moreover, the high level of pre-assembly ensures safe and economical production, which remains lean thanks to the use of only a few components, even in case of upgrading to a load capacity of up to 100 kg. The integrated side adjustability with the possibility of adjustment of sash without sash lift-off guarantees easy assembly on site. </w:t>
      </w:r>
    </w:p>
    <w:p w14:paraId="2FB8EE44" w14:textId="77777777" w:rsidR="000965DF" w:rsidRDefault="000965DF" w:rsidP="000965DF"/>
    <w:p w14:paraId="64996E42" w14:textId="77777777" w:rsidR="000965DF" w:rsidRDefault="000965DF" w:rsidP="000965DF"/>
    <w:p w14:paraId="6D27C5B9" w14:textId="77777777" w:rsidR="000965DF" w:rsidRDefault="000965DF" w:rsidP="000965DF">
      <w:pPr>
        <w:pStyle w:val="berschrift2"/>
      </w:pPr>
      <w:r>
        <w:t xml:space="preserve">SIEGENIA DRIVE</w:t>
      </w:r>
    </w:p>
    <w:p w14:paraId="29D92BB1" w14:textId="77777777" w:rsidR="000965DF" w:rsidRDefault="000965DF" w:rsidP="000965DF">
      <w:r>
        <w:t xml:space="preserve">The DRIVE product group is setting standards at FENSTERBAU with the SIEGENIA Comfort app for the convenient operation of windows, doors, large elements and ventilators. It offers fabricators the possibility to distinguish themselves in their negotiations with homeowners by offering attractive solutions for the current trend towards smart homes.</w:t>
      </w:r>
    </w:p>
    <w:p w14:paraId="0B6DE4EB" w14:textId="77777777" w:rsidR="000965DF" w:rsidRDefault="000965DF" w:rsidP="000965DF">
      <w:pPr>
        <w:pStyle w:val="berschrift4"/>
      </w:pPr>
      <w:r>
        <w:t xml:space="preserve">For smart ease of use: SIEGENIA Comfort App</w:t>
      </w:r>
    </w:p>
    <w:p w14:paraId="11F3C704" w14:textId="77777777" w:rsidR="000965DF" w:rsidRDefault="000965DF" w:rsidP="000965DF">
      <w:r>
        <w:t xml:space="preserve">"Smart" by name, smart by nature: The motorised drives and ventilation systems from SIEGENIA. With the SIEGENIA comfort app, the smart variant can be conveniently operated via smartphone or tablet and therefore convenient operation and monitoring of the entire functions from one hand for end users</w:t>
      </w:r>
      <w:r>
        <w:rPr>
          <w:szCs w:val="20"/>
        </w:rPr>
        <w:t xml:space="preserve">.</w:t>
      </w:r>
      <w:r>
        <w:rPr>
          <w:szCs w:val="20"/>
        </w:rPr>
        <w:t xml:space="preserve"> </w:t>
      </w:r>
      <w:r>
        <w:rPr>
          <w:szCs w:val="20"/>
        </w:rPr>
        <w:t xml:space="preserve">Connection with the c</w:t>
      </w:r>
      <w:r>
        <w:t xml:space="preserve">omfort app and integration in the home WLAN network are very simple and function as quickly and effortlessly as with a smartphone. The SIEGENIA Comfort app lives up to its name in terms of comfort and convenience. For example, all lift-slide drives not only allow automatic opening and locking of heavy elements weighing up to 400 kg, but they also connect this with freely determinable opening widths and timed ventilation functions. AEROVITAL ambience smart and AEROTUBE smart wall-mounted ventilators also offer individual freedom to control the demand-based ventilation. In combination with the electromechanical lock with uniform dimensions</w:t>
      </w:r>
      <w:r>
        <w:rPr>
          <w:szCs w:val="20"/>
        </w:rPr>
        <w:t xml:space="preserve"> GENIUS, entrance doors can also be locked or made freely accessible according to requirement with the comfort app with a tap of your finger.</w:t>
      </w:r>
    </w:p>
    <w:p w14:paraId="5026AE68" w14:textId="77777777" w:rsidR="000965DF" w:rsidRDefault="000965DF" w:rsidP="000965DF">
      <w:pPr>
        <w:pStyle w:val="berschrift4"/>
      </w:pPr>
      <w:r>
        <w:t xml:space="preserve">Window, open yourself</w:t>
      </w:r>
    </w:p>
    <w:p w14:paraId="76FDB055" w14:textId="77777777" w:rsidR="000965DF" w:rsidRDefault="000965DF" w:rsidP="000965DF">
      <w:r>
        <w:t xml:space="preserve">The convenient operation of turn-and-tilt windows and tilt skylights, which are difficult to reach, is also included in the scope of performance of the SIEGENIA Comfort app. Concealed and therefore unobtrusive, DRIVE axxent DK moves sash weights of up to 130 kg. Thanks to its "two-in-one" principle, the drive combines all operating functions, making even the handle used for turning the window open surplus to requirements. This also applies to the likewise fully concealed drive DRIVE axxent MH that was specially developed by SIEGENIA for the secured gap ventilation night vent TITAN vent secure. The high burglar resistance is also reliable in combination with DRIVE axxent MH as the combination of these two solutions has been successfully tested in accordance with RC2. </w:t>
      </w:r>
    </w:p>
    <w:p w14:paraId="7D62A3F0" w14:textId="77777777" w:rsidR="000965DF" w:rsidRDefault="000965DF" w:rsidP="000965DF"/>
    <w:p w14:paraId="4C382027" w14:textId="77777777" w:rsidR="000965DF" w:rsidRDefault="000965DF" w:rsidP="000965DF"/>
    <w:p w14:paraId="20365CA6" w14:textId="77777777" w:rsidR="000965DF" w:rsidRDefault="000965DF" w:rsidP="000965DF">
      <w:pPr>
        <w:pStyle w:val="berschrift2"/>
      </w:pPr>
      <w:r>
        <w:t xml:space="preserve">SIEGENIA AERO</w:t>
      </w:r>
    </w:p>
    <w:p w14:paraId="608D1608" w14:textId="77777777" w:rsidR="000965DF" w:rsidRDefault="000965DF" w:rsidP="000965DF">
      <w:pPr>
        <w:pStyle w:val="Kommentartext"/>
        <w:spacing w:line="360" w:lineRule="auto"/>
      </w:pPr>
      <w:r>
        <w:rPr>
          <w:szCs w:val="21"/>
        </w:rPr>
        <w:t xml:space="preserve">Modern building shells are becoming denser and no longer drain the humidity in the rooms by themselves.</w:t>
      </w:r>
      <w:r>
        <w:rPr>
          <w:szCs w:val="21"/>
        </w:rPr>
        <w:t xml:space="preserve"> </w:t>
      </w:r>
      <w:r>
        <w:rPr>
          <w:szCs w:val="21"/>
        </w:rPr>
        <w:t xml:space="preserve">Damage to the building structure, mould formation and health risks are frequently the consequence without controlled ventilation.</w:t>
      </w:r>
      <w:r>
        <w:rPr>
          <w:szCs w:val="21"/>
        </w:rPr>
        <w:t xml:space="preserve"> </w:t>
      </w:r>
      <w:r>
        <w:t xml:space="preserve">According to a survey undertaken by the University of Jena in cooperation with ITG Dresden and IEMB Berlin, moisture damage occurs in more than 2 million apartments and houses as a consequence of an inadequate fresh air supply. The AERO product group therefore focuses on high-performance window and wall-mounted ventilators that score highly in terms of the room comfort topic ventilation and energy efficiency. They are suitable for new buildings and renovation and create the possibility of attractive additional business for fabricators. </w:t>
      </w:r>
    </w:p>
    <w:p w14:paraId="1F9326EC" w14:textId="77777777" w:rsidR="000965DF" w:rsidRPr="00561E78" w:rsidRDefault="000965DF" w:rsidP="000965DF">
      <w:pPr>
        <w:pStyle w:val="berschrift4"/>
      </w:pPr>
      <w:r>
        <w:t xml:space="preserve">AEROMAT midi HY: Upgrades for even higher performance levels</w:t>
      </w:r>
    </w:p>
    <w:p w14:paraId="6B48E26E" w14:textId="77777777" w:rsidR="000965DF" w:rsidRPr="003B4B10" w:rsidRDefault="000965DF" w:rsidP="000965DF">
      <w:r>
        <w:t xml:space="preserve">With its discreet design and an air throughput that ensures a user-independent air exchange for minimum ventilation, The AEROMAT midi HY window ventilator controls the air flow rate, depending on the room air humidity in accordance with DIN 1946-6. With two upgrades, the passive ventilator provides even more flexibility and efficiency for windows and patio doors made of timber, PVC and aluminium. While the practical rotary switch offers end users additional opportunities for manual control, e.g. for the targeted utilisation of the maximum air flow rate, fabricators benefit from the canal set for installation in the frame. </w:t>
      </w:r>
    </w:p>
    <w:p w14:paraId="662386BA" w14:textId="77777777" w:rsidR="000965DF" w:rsidRDefault="000965DF" w:rsidP="000965DF">
      <w:pPr>
        <w:pStyle w:val="berschrift4"/>
      </w:pPr>
      <w:r>
        <w:t xml:space="preserve">AEROTUBE WRG smart: For superior energy efficiency</w:t>
      </w:r>
    </w:p>
    <w:p w14:paraId="7BF475A4" w14:textId="77777777" w:rsidR="000965DF" w:rsidRPr="00072363" w:rsidRDefault="000965DF" w:rsidP="000965DF">
      <w:r>
        <w:t xml:space="preserve">The wall-mounted ventilator AEROTUBE offers room comfort and versatility for the different requirements due to the clever system structure in various variants. AEROTUBE WG smart stands for the intelligent networking without a separate cable and integrated heat recovery of up to 90 percent. The coupling of an economic mode of operation and a high rate of heat recovery makes it one of the most energy-efficient devices in its class. In addition, via the integrated WLAN module, it can easily be integrated into the free SIEGENIA Comfort app as standard and operated conveniently via smartphone or tablet control. Moreover, an LED status indicator, a filter change indicator and the continuous control of the air intensity with the id of the app ensures the ease of use. </w:t>
      </w:r>
    </w:p>
    <w:p w14:paraId="6C52203E" w14:textId="77777777" w:rsidR="000965DF" w:rsidRPr="000B384E" w:rsidRDefault="000965DF" w:rsidP="000965DF">
      <w:pPr>
        <w:pStyle w:val="berschrift4"/>
      </w:pPr>
      <w:r>
        <w:t xml:space="preserve">AEROVITAL ambience smart: The super quiet all-rounder</w:t>
      </w:r>
    </w:p>
    <w:p w14:paraId="25ABDA8B" w14:textId="77777777" w:rsidR="000965DF" w:rsidRDefault="000965DF" w:rsidP="000965DF">
      <w:r>
        <w:t xml:space="preserve">It provides filtered fresh air when the window is closed and offers pure room comfort: The AEROVITAL ambience from SIEGENIA. The high-end wall-mounted ventilator is impressive due to its contemporary, flat design and the option of partial recessing in the wall and is virtually inaudible in spite of its high air throughput of up to 60 m/h³. Thanks to its excellent sound absorption of up to 58 dB, any disturbing noises from outside always stay discreetly in the background. Its excellent heat recovery rate of more than 85 percent and its energy-saving EC ventilators make it a true ace in terms of energy efficiency. </w:t>
      </w:r>
      <w:bookmarkStart w:id="3" w:name="_Hlk499886988"/>
      <w:r>
        <w:t xml:space="preserve">The innovative air canal of the ceramic heat exchanger that provides comfort at any time is unique. </w:t>
      </w:r>
      <w:bookmarkEnd w:id="3"/>
      <w:r>
        <w:t xml:space="preserve">Through the integration in the SIEGENIA Comfort app, AEROVITAL ambience smart also scores well on the topic of user convenience. Room comfort offers, moreover, the integrated sensors that regulate the air flow rate, depending on the relevant air quality. </w:t>
      </w:r>
    </w:p>
    <w:p w14:paraId="4CEBCF40" w14:textId="77777777" w:rsidR="000965DF" w:rsidRDefault="000965DF" w:rsidP="000965DF">
      <w:pPr>
        <w:pStyle w:val="berschrift4"/>
      </w:pPr>
      <w:r>
        <w:t xml:space="preserve">AEROPAC smart: Ventilation by itself</w:t>
      </w:r>
    </w:p>
    <w:p w14:paraId="0D7AB267" w14:textId="77777777" w:rsidR="000965DF" w:rsidRDefault="000965DF" w:rsidP="000965DF">
      <w:r>
        <w:t xml:space="preserve">Convenient and noise protected ventilation is ultimately ensured by the AEROPAC smart wall-mounted ventilator. The wall-mounted ventilator with the elegantly design has an air throughput of up to 180 m³/h and with an inherent noise </w:t>
      </w:r>
      <w:bookmarkStart w:id="4" w:name="_Hlk499887029"/>
      <w:r>
        <w:t xml:space="preserve">of only 20 dB(A) at 60 m³/h</w:t>
      </w:r>
      <w:bookmarkEnd w:id="4"/>
      <w:r>
        <w:t xml:space="preserve"> is explicitly quiet. The high sound absorbent value of up to 50 dB contributes to this. Besides use in conjunction with the SIEGENIA comfort app, the smart ventilator with the optional pollen, fine dust or active carbon f</w:t>
      </w:r>
      <w:r>
        <w:rPr>
          <w:rFonts w:cs="Arial"/>
          <w:szCs w:val="20"/>
        </w:rPr>
        <w:t xml:space="preserve">ilter</w:t>
      </w:r>
      <w:r>
        <w:t xml:space="preserve"> is also suitable for combination with SENSOAIR smart. The air quality sensor detects bad air reliably and activates the associated ventilation units independently to supply demand-based fresh air. The integration of connected windows with motorised drive is also possible in this way, for example, with the aid of the fully concealed DRIVE axxent DK. </w:t>
      </w:r>
    </w:p>
    <w:p w14:paraId="483DE005" w14:textId="4EEDF107" w:rsidR="00155BE0" w:rsidRDefault="00761702" w:rsidP="00563EF6">
      <w:r>
        <w:t xml:space="preserve"> </w:t>
      </w:r>
      <w:bookmarkEnd w:id="0"/>
      <w:bookmarkEnd w:id="1"/>
    </w:p>
    <w:p w14:paraId="17D26BA3" w14:textId="77777777" w:rsidR="00563EF6" w:rsidRPr="00563EF6" w:rsidRDefault="00563EF6" w:rsidP="00563EF6"/>
    <w:p w14:paraId="5160F244" w14:textId="5EDC05F1" w:rsidR="005F3D5F" w:rsidRDefault="005F3D5F" w:rsidP="005E1468"/>
    <w:p w14:paraId="39DCE9E2" w14:textId="281D030A" w:rsidR="00A96722" w:rsidRDefault="00A96722" w:rsidP="005E1468"/>
    <w:p w14:paraId="7C0A6082" w14:textId="3BC66A1D" w:rsidR="00A96722" w:rsidRDefault="00A96722" w:rsidP="005E1468"/>
    <w:p w14:paraId="45E1B5F3" w14:textId="428B8BCF" w:rsidR="00A96722" w:rsidRDefault="00A96722" w:rsidP="005E1468"/>
    <w:p w14:paraId="53BBD30E" w14:textId="05362C31" w:rsidR="00DD0A09" w:rsidRDefault="00DD0A09" w:rsidP="00DD0A09">
      <w:pPr>
        <w:rPr>
          <w:szCs w:val="20"/>
        </w:rPr>
      </w:pPr>
    </w:p>
    <w:p w14:paraId="0A49F73F" w14:textId="7108CC98" w:rsidR="00DD0A09" w:rsidRDefault="00DD0A09" w:rsidP="00DD0A09">
      <w:pPr>
        <w:rPr>
          <w:szCs w:val="20"/>
        </w:rPr>
      </w:pPr>
    </w:p>
    <w:p w14:paraId="799DC7B2" w14:textId="3BF06B73" w:rsidR="00DD0A09" w:rsidRDefault="00DD0A09" w:rsidP="00DD0A09">
      <w:pPr>
        <w:rPr>
          <w:szCs w:val="20"/>
        </w:rPr>
      </w:pPr>
    </w:p>
    <w:p w14:paraId="1156E170" w14:textId="55E53EC7" w:rsidR="00DD0A09" w:rsidRDefault="00DD0A09" w:rsidP="00DD0A09">
      <w:pPr>
        <w:rPr>
          <w:szCs w:val="20"/>
        </w:rPr>
      </w:pPr>
    </w:p>
    <w:p w14:paraId="56A6373A" w14:textId="28E2140E" w:rsidR="00DD0A09" w:rsidRDefault="00DD0A09" w:rsidP="00DD0A09">
      <w:pPr>
        <w:rPr>
          <w:szCs w:val="20"/>
        </w:rPr>
      </w:pPr>
    </w:p>
    <w:p w14:paraId="3234B6F8" w14:textId="0154BEBA" w:rsidR="00DD0A09" w:rsidRDefault="00DD0A09" w:rsidP="00DD0A09">
      <w:pPr>
        <w:rPr>
          <w:szCs w:val="20"/>
        </w:rPr>
      </w:pPr>
    </w:p>
    <w:p w14:paraId="01A3FE05" w14:textId="77777777" w:rsidR="000965DF" w:rsidRDefault="000965DF" w:rsidP="00DD0A09">
      <w:pPr>
        <w:rPr>
          <w:szCs w:val="20"/>
        </w:rPr>
      </w:pPr>
    </w:p>
    <w:p w14:paraId="2437C534" w14:textId="13DA368E" w:rsidR="00DD0A09" w:rsidRDefault="00DD0A09" w:rsidP="00DD0A09">
      <w:pPr>
        <w:rPr>
          <w:szCs w:val="20"/>
        </w:rPr>
      </w:pPr>
    </w:p>
    <w:p w14:paraId="356BAA12" w14:textId="550227B0" w:rsidR="00DD0A09" w:rsidRDefault="00DD0A09" w:rsidP="00DD0A09">
      <w:pPr>
        <w:rPr>
          <w:szCs w:val="20"/>
        </w:rPr>
      </w:pPr>
    </w:p>
    <w:p w14:paraId="4EB96B12" w14:textId="7A4EC279" w:rsidR="00DD0A09" w:rsidRDefault="00DD0A09" w:rsidP="00DD0A09">
      <w:pPr>
        <w:rPr>
          <w:szCs w:val="20"/>
        </w:rPr>
      </w:pPr>
    </w:p>
    <w:p w14:paraId="6076817C" w14:textId="77777777" w:rsidR="00DD0A09" w:rsidRPr="0085285D" w:rsidRDefault="00DD0A09" w:rsidP="00DD0A09">
      <w:pPr>
        <w:rPr>
          <w:szCs w:val="20"/>
        </w:rPr>
      </w:pPr>
    </w:p>
    <w:p w14:paraId="679C9786" w14:textId="77777777" w:rsidR="00DD0A09" w:rsidRPr="0085285D" w:rsidRDefault="00DD0A09" w:rsidP="00DD0A09"/>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DD0A09" w:rsidRPr="0044187A" w14:paraId="7CCFCBE2" w14:textId="77777777" w:rsidTr="00A43034">
        <w:tc>
          <w:tcPr>
            <w:tcW w:w="3348" w:type="dxa"/>
            <w:tcBorders>
              <w:top w:val="nil"/>
              <w:left w:val="nil"/>
              <w:bottom w:val="nil"/>
              <w:right w:val="nil"/>
            </w:tcBorders>
          </w:tcPr>
          <w:p w14:paraId="7D6DEEE8" w14:textId="77777777" w:rsidR="00DD0A09" w:rsidRPr="0044187A" w:rsidRDefault="00DD0A09" w:rsidP="00A43034">
            <w:pPr>
              <w:pStyle w:val="Formatvorlage2"/>
              <w:rPr>
                <w:u w:val="single"/>
              </w:rPr>
            </w:pPr>
            <w:r>
              <w:rPr>
                <w:u w:val="single"/>
              </w:rPr>
              <w:t xml:space="preserve">Publisher</w:t>
            </w:r>
          </w:p>
          <w:p w14:paraId="7D732474" w14:textId="77777777" w:rsidR="00DD0A09" w:rsidRDefault="00DD0A09" w:rsidP="00A43034">
            <w:pPr>
              <w:pStyle w:val="Formatvorlage2"/>
            </w:pPr>
            <w:r>
              <w:t xml:space="preserve">SIEGENIA GROUP</w:t>
            </w:r>
          </w:p>
          <w:p w14:paraId="454A5ED1" w14:textId="77777777" w:rsidR="00DD0A09" w:rsidRDefault="00DD0A09" w:rsidP="00A43034">
            <w:pPr>
              <w:pStyle w:val="Formatvorlage2"/>
            </w:pPr>
            <w:r>
              <w:t xml:space="preserve">Marketing Communications</w:t>
            </w:r>
          </w:p>
          <w:p w14:paraId="51244853" w14:textId="77777777" w:rsidR="00DD0A09" w:rsidRDefault="00DD0A09" w:rsidP="00A43034">
            <w:pPr>
              <w:pStyle w:val="Formatvorlage2"/>
            </w:pPr>
            <w:r>
              <w:t xml:space="preserve">Industriestraße 1-3</w:t>
            </w:r>
          </w:p>
          <w:p w14:paraId="77F76E2B" w14:textId="77777777" w:rsidR="00DD0A09" w:rsidRDefault="00DD0A09" w:rsidP="00A43034">
            <w:pPr>
              <w:pStyle w:val="Formatvorlage2"/>
            </w:pPr>
            <w:r>
              <w:t xml:space="preserve">D-57234 Wilnsdorf Germany</w:t>
            </w:r>
          </w:p>
          <w:p w14:paraId="6A4A558A" w14:textId="77777777" w:rsidR="00DD0A09" w:rsidRDefault="00DD0A09" w:rsidP="00A43034">
            <w:pPr>
              <w:pStyle w:val="Formatvorlage2"/>
            </w:pPr>
            <w:r>
              <w:t xml:space="preserve">Phone: +49 271 3931-412</w:t>
            </w:r>
          </w:p>
          <w:p w14:paraId="40C07AF4" w14:textId="77777777" w:rsidR="00DD0A09" w:rsidRDefault="00DD0A09" w:rsidP="00A43034">
            <w:pPr>
              <w:pStyle w:val="Formatvorlage2"/>
            </w:pPr>
            <w:r>
              <w:t xml:space="preserve">Fax: +49 271 3931-77412</w:t>
            </w:r>
          </w:p>
          <w:p w14:paraId="3339CB17" w14:textId="77777777" w:rsidR="00DD0A09" w:rsidRPr="00392D5F" w:rsidRDefault="00DD0A09" w:rsidP="00A43034">
            <w:pPr>
              <w:pStyle w:val="Formatvorlage2"/>
            </w:pPr>
            <w:r>
              <w:t xml:space="preserve">E-mail: pr@siegenia.com</w:t>
            </w:r>
          </w:p>
          <w:p w14:paraId="4B311323" w14:textId="77777777" w:rsidR="00DD0A09" w:rsidRDefault="00DD0A09" w:rsidP="00A43034">
            <w:pPr>
              <w:pStyle w:val="Formatvorlage2"/>
            </w:pPr>
            <w:r>
              <w:t xml:space="preserve">www.siegenia.com/en</w:t>
            </w:r>
          </w:p>
          <w:p w14:paraId="34B80121" w14:textId="77777777" w:rsidR="00DD0A09" w:rsidRPr="0044187A" w:rsidRDefault="00DD0A09" w:rsidP="00A43034">
            <w:pPr>
              <w:pStyle w:val="Formatvorlage2"/>
              <w:rPr>
                <w:szCs w:val="20"/>
              </w:rPr>
            </w:pPr>
          </w:p>
        </w:tc>
        <w:tc>
          <w:tcPr>
            <w:tcW w:w="3060" w:type="dxa"/>
            <w:tcBorders>
              <w:top w:val="nil"/>
              <w:left w:val="nil"/>
              <w:bottom w:val="nil"/>
              <w:right w:val="nil"/>
            </w:tcBorders>
          </w:tcPr>
          <w:p w14:paraId="1210198C" w14:textId="77777777" w:rsidR="00DD0A09" w:rsidRPr="0044187A" w:rsidRDefault="00DD0A09" w:rsidP="00A43034">
            <w:pPr>
              <w:pStyle w:val="Formatvorlage2"/>
              <w:rPr>
                <w:u w:val="single"/>
              </w:rPr>
            </w:pPr>
            <w:r>
              <w:rPr>
                <w:u w:val="single"/>
              </w:rPr>
              <w:t xml:space="preserve">Edited by / Contact</w:t>
            </w:r>
          </w:p>
          <w:p w14:paraId="0EB0B913" w14:textId="77777777" w:rsidR="00DD0A09" w:rsidRDefault="00DD0A09" w:rsidP="00A43034">
            <w:pPr>
              <w:pStyle w:val="Formatvorlage2"/>
            </w:pPr>
            <w:r>
              <w:t xml:space="preserve">Kemper Kommunikation</w:t>
            </w:r>
          </w:p>
          <w:p w14:paraId="2CB8BDA2" w14:textId="77777777" w:rsidR="00DD0A09" w:rsidRPr="00C33A1F" w:rsidRDefault="00DD0A09" w:rsidP="00A43034">
            <w:pPr>
              <w:pStyle w:val="Formatvorlage2"/>
            </w:pPr>
            <w:r>
              <w:t xml:space="preserve">Kirsten Kemper </w:t>
            </w:r>
          </w:p>
          <w:p w14:paraId="464FBE60" w14:textId="77777777" w:rsidR="00DD0A09" w:rsidRPr="00C33A1F" w:rsidRDefault="00DD0A09" w:rsidP="00A43034">
            <w:pPr>
              <w:pStyle w:val="Formatvorlage2"/>
            </w:pPr>
            <w:r>
              <w:t xml:space="preserve">Feuerwehrstr. 42</w:t>
            </w:r>
          </w:p>
          <w:p w14:paraId="7C47507F" w14:textId="77777777" w:rsidR="00DD0A09" w:rsidRPr="00C33A1F" w:rsidRDefault="00DD0A09" w:rsidP="00A43034">
            <w:pPr>
              <w:pStyle w:val="Formatvorlage2"/>
            </w:pPr>
            <w:r>
              <w:t xml:space="preserve">D-51588 Nuembrecht Germany</w:t>
              <w:br/>
              <w:t xml:space="preserve">Phone: +49 2293 909890</w:t>
            </w:r>
          </w:p>
          <w:p w14:paraId="56E8205B" w14:textId="77777777" w:rsidR="00DD0A09" w:rsidRPr="00C33A1F" w:rsidRDefault="00DD0A09" w:rsidP="00A43034">
            <w:pPr>
              <w:pStyle w:val="Formatvorlage2"/>
            </w:pPr>
            <w:r>
              <w:t xml:space="preserve">Fax: +49 2293 909891</w:t>
            </w:r>
          </w:p>
          <w:p w14:paraId="222E2597" w14:textId="77777777" w:rsidR="00DD0A09" w:rsidRPr="00FB0A33" w:rsidRDefault="00DD0A09" w:rsidP="00A43034">
            <w:pPr>
              <w:pStyle w:val="Formatvorlage2"/>
              <w:rPr>
                <w:lang w:val="it-IT"/>
              </w:rPr>
            </w:pPr>
            <w:r>
              <w:t xml:space="preserve">E-mail: info@kemper-kommunikation.de</w:t>
            </w:r>
          </w:p>
          <w:p w14:paraId="5F64E639" w14:textId="77777777" w:rsidR="00DD0A09" w:rsidRDefault="00DD0A09" w:rsidP="00A43034">
            <w:pPr>
              <w:pStyle w:val="Formatvorlage2"/>
            </w:pPr>
            <w:r>
              <w:t xml:space="preserve">www.kemper-kommunikation.de</w:t>
            </w:r>
          </w:p>
          <w:p w14:paraId="3CE106C7" w14:textId="77777777" w:rsidR="00DD0A09" w:rsidRPr="003F183E" w:rsidRDefault="00DD0A09" w:rsidP="00A43034">
            <w:pPr>
              <w:pStyle w:val="Formatvorlage2"/>
            </w:pPr>
          </w:p>
        </w:tc>
        <w:tc>
          <w:tcPr>
            <w:tcW w:w="1800" w:type="dxa"/>
            <w:tcBorders>
              <w:top w:val="nil"/>
              <w:left w:val="nil"/>
              <w:bottom w:val="nil"/>
              <w:right w:val="nil"/>
            </w:tcBorders>
          </w:tcPr>
          <w:p w14:paraId="1FCDD39E" w14:textId="77777777" w:rsidR="00DD0A09" w:rsidRPr="0044187A" w:rsidRDefault="00DD0A09" w:rsidP="00A43034">
            <w:pPr>
              <w:pStyle w:val="Formatvorlage2"/>
              <w:rPr>
                <w:u w:val="single"/>
              </w:rPr>
            </w:pPr>
            <w:r>
              <w:rPr>
                <w:u w:val="single"/>
              </w:rPr>
              <w:t xml:space="preserve">Text details</w:t>
            </w:r>
          </w:p>
          <w:p w14:paraId="363C0747" w14:textId="77777777" w:rsidR="00DD0A09" w:rsidRPr="00C33A1F" w:rsidRDefault="00DD0A09" w:rsidP="00A43034">
            <w:pPr>
              <w:pStyle w:val="Formatvorlage2"/>
            </w:pPr>
            <w:r>
              <w:t xml:space="preserve">Pages: 10</w:t>
            </w:r>
          </w:p>
          <w:p w14:paraId="37EFEF15" w14:textId="60612F8A" w:rsidR="00DD0A09" w:rsidRPr="00C33A1F" w:rsidRDefault="00DD0A09" w:rsidP="00A43034">
            <w:pPr>
              <w:pStyle w:val="Formatvorlage2"/>
            </w:pPr>
            <w:r>
              <w:t xml:space="preserve">Words: 3 010</w:t>
            </w:r>
          </w:p>
          <w:p w14:paraId="0AB3CCA1" w14:textId="565416BD" w:rsidR="00DD0A09" w:rsidRPr="00C33A1F" w:rsidRDefault="00DD0A09" w:rsidP="00A43034">
            <w:pPr>
              <w:pStyle w:val="Formatvorlage2"/>
            </w:pPr>
            <w:r>
              <w:t xml:space="preserve">Characters: 23 073</w:t>
              <w:br/>
              <w:t xml:space="preserve">(with spaces)</w:t>
            </w:r>
          </w:p>
          <w:p w14:paraId="2EBDE15B" w14:textId="77777777" w:rsidR="00DD0A09" w:rsidRDefault="00DD0A09" w:rsidP="00A43034">
            <w:pPr>
              <w:pStyle w:val="Formatvorlage2"/>
            </w:pPr>
          </w:p>
          <w:p w14:paraId="457B219F" w14:textId="77777777" w:rsidR="00DD0A09" w:rsidRPr="00C33A1F" w:rsidRDefault="00DD0A09" w:rsidP="00A43034">
            <w:pPr>
              <w:pStyle w:val="Formatvorlage2"/>
            </w:pPr>
            <w:r>
              <w:t xml:space="preserve">Created: 2018-01-18</w:t>
            </w:r>
          </w:p>
          <w:p w14:paraId="1FC5A821" w14:textId="77777777" w:rsidR="00DD0A09" w:rsidRPr="0044187A" w:rsidRDefault="00DD0A09" w:rsidP="00A43034">
            <w:pPr>
              <w:pStyle w:val="Formatvorlage2"/>
              <w:rPr>
                <w:szCs w:val="20"/>
              </w:rPr>
            </w:pPr>
          </w:p>
        </w:tc>
      </w:tr>
      <w:tr w:rsidR="00DD0A09" w:rsidRPr="0044187A" w14:paraId="4A6989EB" w14:textId="77777777" w:rsidTr="00A43034">
        <w:tc>
          <w:tcPr>
            <w:tcW w:w="8208" w:type="dxa"/>
            <w:gridSpan w:val="3"/>
            <w:tcBorders>
              <w:top w:val="nil"/>
              <w:left w:val="nil"/>
              <w:bottom w:val="nil"/>
              <w:right w:val="nil"/>
            </w:tcBorders>
          </w:tcPr>
          <w:p w14:paraId="4ACD8B65" w14:textId="77777777" w:rsidR="00DD0A09" w:rsidRPr="003F183E" w:rsidRDefault="00DD0A09" w:rsidP="00A43034">
            <w:pPr>
              <w:pStyle w:val="Formatvorlage2"/>
            </w:pPr>
            <w:r>
              <w:t xml:space="preserve">Please send us a sample copy of any publication containing this text or these images.</w:t>
            </w:r>
          </w:p>
        </w:tc>
      </w:tr>
    </w:tbl>
    <w:p w14:paraId="0F3B0B06" w14:textId="54C31870" w:rsidR="005E1468" w:rsidRDefault="005E1468" w:rsidP="00B913E4">
      <w:pPr>
        <w:pStyle w:val="berschrift4"/>
        <w:suppressLineNumbers/>
      </w:pPr>
      <w:r>
        <w:t xml:space="preserve">Images and signatures</w:t>
      </w:r>
    </w:p>
    <w:p w14:paraId="36E6EAC4" w14:textId="61A0F04C" w:rsidR="00944C53" w:rsidRDefault="002A7F37" w:rsidP="00B913E4">
      <w:pPr>
        <w:suppressLineNumbers/>
      </w:pPr>
      <w:r>
        <w:t xml:space="preserve">Image database: SIEGENIA</w:t>
      </w:r>
    </w:p>
    <w:p w14:paraId="36E24436" w14:textId="77777777" w:rsidR="002A7F37" w:rsidRPr="002A7F37" w:rsidRDefault="002A7F37" w:rsidP="00B913E4">
      <w:pPr>
        <w:suppressLineNumbers/>
      </w:pPr>
    </w:p>
    <w:p w14:paraId="42D05A60" w14:textId="77777777" w:rsidR="00BB6DD0" w:rsidRPr="000965DF" w:rsidRDefault="00BB6DD0" w:rsidP="00B913E4">
      <w:pPr>
        <w:suppressLineNumbers/>
        <w:rPr>
          <w:bCs/>
          <w:i/>
        </w:rPr>
      </w:pPr>
      <w:r>
        <w:rPr>
          <w:bCs/>
          <w:i/>
        </w:rPr>
        <w:t xml:space="preserve">Image I: SIE_150 YEARS OF KFV.jpg </w:t>
      </w:r>
    </w:p>
    <w:p w14:paraId="4E27F322" w14:textId="77777777" w:rsidR="00BB6DD0" w:rsidRPr="001F26C1" w:rsidRDefault="00BB6DD0" w:rsidP="00B913E4">
      <w:pPr>
        <w:suppressLineNumbers/>
      </w:pPr>
      <w:r>
        <w:t xml:space="preserve">150 years of KFV: The leader of the German market for locks with uniform dimensions writes successful stories with innovative locking technology for doors And has been supplemented the portfolio of the SIEGENIA GROUP since 2006.</w:t>
      </w:r>
    </w:p>
    <w:p w14:paraId="6DA74C85" w14:textId="1B79A02A" w:rsidR="00BB6DD0" w:rsidRDefault="00BB6DD0" w:rsidP="00B913E4">
      <w:pPr>
        <w:suppressLineNumbers/>
      </w:pPr>
    </w:p>
    <w:p w14:paraId="24022927" w14:textId="69247993" w:rsidR="00854A7C" w:rsidRDefault="00854A7C" w:rsidP="00B913E4">
      <w:pPr>
        <w:suppressLineNumbers/>
      </w:pPr>
      <w:r>
        <w:rPr>
          <w:noProof/>
        </w:rPr>
        <w:drawing>
          <wp:inline distT="0" distB="0" distL="0" distR="0" wp14:anchorId="3758F689" wp14:editId="280796C6">
            <wp:extent cx="2340000" cy="1688400"/>
            <wp:effectExtent l="0" t="0" r="3175" b="762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SIE_150 YEARS OF KFV.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2396DD9D" w14:textId="77777777" w:rsidR="00854A7C" w:rsidRPr="002A7F37" w:rsidRDefault="00854A7C" w:rsidP="00B913E4">
      <w:pPr>
        <w:suppressLineNumbers/>
      </w:pPr>
    </w:p>
    <w:p w14:paraId="462F7D1B" w14:textId="77777777" w:rsidR="00BB6DD0" w:rsidRPr="00D129AE" w:rsidRDefault="00BB6DD0" w:rsidP="00B913E4">
      <w:pPr>
        <w:suppressLineNumbers/>
        <w:rPr>
          <w:bCs/>
          <w:i/>
        </w:rPr>
      </w:pPr>
      <w:r>
        <w:rPr>
          <w:bCs/>
          <w:i/>
        </w:rPr>
        <w:t xml:space="preserve">Image II: SIE_KFV_A-opener 2.1_Detail.jpg </w:t>
      </w:r>
    </w:p>
    <w:p w14:paraId="26DF5924" w14:textId="77777777" w:rsidR="00BB6DD0" w:rsidRPr="00D129AE" w:rsidRDefault="00BB6DD0" w:rsidP="00B913E4">
      <w:pPr>
        <w:suppressLineNumbers/>
      </w:pPr>
      <w:r>
        <w:t xml:space="preserve">The new A-opener 2.1 from KFV for the automatic multi-point locking AS3500 and AS3600 offers more flexibility, more security and more convenience.</w:t>
      </w:r>
    </w:p>
    <w:p w14:paraId="616B75DF" w14:textId="189B8857" w:rsidR="00BB6DD0" w:rsidRDefault="00BB6DD0" w:rsidP="00B913E4">
      <w:pPr>
        <w:suppressLineNumbers/>
      </w:pPr>
    </w:p>
    <w:p w14:paraId="21CA2D1A" w14:textId="504D8BDC" w:rsidR="00854A7C" w:rsidRDefault="00854A7C" w:rsidP="00B913E4">
      <w:pPr>
        <w:suppressLineNumbers/>
      </w:pPr>
      <w:r>
        <w:rPr>
          <w:noProof/>
        </w:rPr>
        <w:drawing>
          <wp:inline distT="0" distB="0" distL="0" distR="0" wp14:anchorId="49FB5A0D" wp14:editId="66179740">
            <wp:extent cx="1688400" cy="2340000"/>
            <wp:effectExtent l="0" t="0" r="7620" b="3175"/>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SIE_KFV_A-Öffner 2.1_Detail.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8400" cy="2340000"/>
                    </a:xfrm>
                    <a:prstGeom prst="rect">
                      <a:avLst/>
                    </a:prstGeom>
                  </pic:spPr>
                </pic:pic>
              </a:graphicData>
            </a:graphic>
          </wp:inline>
        </w:drawing>
      </w:r>
    </w:p>
    <w:p w14:paraId="7CE1A840" w14:textId="7E655EE0" w:rsidR="00854A7C" w:rsidRDefault="00854A7C" w:rsidP="00B913E4">
      <w:pPr>
        <w:suppressLineNumbers/>
      </w:pPr>
    </w:p>
    <w:p w14:paraId="11F5A0F4" w14:textId="172C6192" w:rsidR="00B913E4" w:rsidRDefault="00B913E4" w:rsidP="00B913E4">
      <w:pPr>
        <w:suppressLineNumbers/>
      </w:pPr>
    </w:p>
    <w:p w14:paraId="1CA7E8F8" w14:textId="77777777" w:rsidR="00B913E4" w:rsidRDefault="00B913E4" w:rsidP="00B913E4">
      <w:pPr>
        <w:suppressLineNumbers/>
      </w:pPr>
    </w:p>
    <w:p w14:paraId="7295C3E6" w14:textId="77777777" w:rsidR="00BB6DD0" w:rsidRPr="00D129AE" w:rsidRDefault="00BB6DD0" w:rsidP="00B913E4">
      <w:pPr>
        <w:suppressLineNumbers/>
        <w:rPr>
          <w:bCs/>
          <w:i/>
        </w:rPr>
      </w:pPr>
      <w:r>
        <w:rPr>
          <w:bCs/>
          <w:i/>
        </w:rPr>
        <w:t xml:space="preserve">Image III: SIE_PORTAL_ECO PASS SKY axxent_Detail.jpg </w:t>
      </w:r>
    </w:p>
    <w:p w14:paraId="7689513A" w14:textId="77777777" w:rsidR="00BB6DD0" w:rsidRDefault="00BB6DD0" w:rsidP="00B913E4">
      <w:pPr>
        <w:suppressLineNumbers/>
      </w:pPr>
      <w:r>
        <w:t xml:space="preserve">Setting standards: ECO PASS SKY axxent permits the achievement of lift &amp; slide elements made of timber-aluminium with null-barrier threshold and a level passage to the outside.</w:t>
      </w:r>
    </w:p>
    <w:p w14:paraId="0CFE15E2" w14:textId="53D93B4C" w:rsidR="00BB6DD0" w:rsidRDefault="00BB6DD0" w:rsidP="00B913E4">
      <w:pPr>
        <w:suppressLineNumbers/>
      </w:pPr>
    </w:p>
    <w:p w14:paraId="4FC4BA03" w14:textId="5CD8A7C6" w:rsidR="00854A7C" w:rsidRDefault="00854A7C" w:rsidP="00B913E4">
      <w:pPr>
        <w:suppressLineNumbers/>
      </w:pPr>
      <w:r>
        <w:rPr>
          <w:noProof/>
        </w:rPr>
        <w:drawing>
          <wp:inline distT="0" distB="0" distL="0" distR="0" wp14:anchorId="7EA94898" wp14:editId="5292E888">
            <wp:extent cx="1692000" cy="2340000"/>
            <wp:effectExtent l="0" t="0" r="3810" b="317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IE_PORTAL_ECO PASS SKY axxent_Detail.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92000" cy="2340000"/>
                    </a:xfrm>
                    <a:prstGeom prst="rect">
                      <a:avLst/>
                    </a:prstGeom>
                  </pic:spPr>
                </pic:pic>
              </a:graphicData>
            </a:graphic>
          </wp:inline>
        </w:drawing>
      </w:r>
    </w:p>
    <w:p w14:paraId="6476332D" w14:textId="77777777" w:rsidR="00854A7C" w:rsidRDefault="00854A7C" w:rsidP="00B913E4">
      <w:pPr>
        <w:suppressLineNumbers/>
      </w:pPr>
    </w:p>
    <w:p w14:paraId="0A9A43AA" w14:textId="77777777" w:rsidR="00BB6DD0" w:rsidRPr="00D129AE" w:rsidRDefault="00BB6DD0" w:rsidP="00B913E4">
      <w:pPr>
        <w:suppressLineNumbers/>
        <w:rPr>
          <w:bCs/>
          <w:i/>
        </w:rPr>
      </w:pPr>
      <w:r>
        <w:rPr>
          <w:bCs/>
          <w:i/>
        </w:rPr>
        <w:t xml:space="preserve">Image IV: SIE_PORTAL_ECO SLIDE_Sliding window_Interieur.jpg </w:t>
      </w:r>
    </w:p>
    <w:p w14:paraId="5B228BF3" w14:textId="77777777" w:rsidR="00BB6DD0" w:rsidRDefault="00BB6DD0" w:rsidP="00B913E4">
      <w:pPr>
        <w:suppressLineNumbers/>
      </w:pPr>
      <w:r>
        <w:t xml:space="preserve">ECO SLIDE scores with its high energy efficiency, an appealing design and the skilled use of space: The use as a sliding window leads to valuable space saving during ventilation.</w:t>
      </w:r>
    </w:p>
    <w:p w14:paraId="575FD626" w14:textId="1209A609" w:rsidR="00BB6DD0" w:rsidRDefault="00BB6DD0" w:rsidP="00B913E4">
      <w:pPr>
        <w:suppressLineNumbers/>
      </w:pPr>
    </w:p>
    <w:p w14:paraId="17337413" w14:textId="7EC9704C" w:rsidR="00854A7C" w:rsidRDefault="00854A7C" w:rsidP="00B913E4">
      <w:pPr>
        <w:suppressLineNumbers/>
      </w:pPr>
      <w:r>
        <w:rPr>
          <w:noProof/>
        </w:rPr>
        <w:drawing>
          <wp:inline distT="0" distB="0" distL="0" distR="0" wp14:anchorId="10E606C7" wp14:editId="65C32E2A">
            <wp:extent cx="2340000" cy="1688400"/>
            <wp:effectExtent l="0" t="0" r="3175" b="762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IE_PORTAL_ECO SLIDE_Schiebefenster_Interieu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2C138130" w14:textId="3B4271D7" w:rsidR="00854A7C" w:rsidRDefault="00854A7C" w:rsidP="00B913E4">
      <w:pPr>
        <w:suppressLineNumbers/>
      </w:pPr>
    </w:p>
    <w:p w14:paraId="7F16296E" w14:textId="1040697C" w:rsidR="00B913E4" w:rsidRDefault="00B913E4" w:rsidP="00B913E4">
      <w:pPr>
        <w:suppressLineNumbers/>
      </w:pPr>
    </w:p>
    <w:p w14:paraId="121B6BBA" w14:textId="41008275" w:rsidR="00B913E4" w:rsidRDefault="00B913E4" w:rsidP="00B913E4">
      <w:pPr>
        <w:suppressLineNumbers/>
      </w:pPr>
    </w:p>
    <w:p w14:paraId="4B998BB5" w14:textId="5C918A59" w:rsidR="00B913E4" w:rsidRDefault="00B913E4" w:rsidP="00B913E4">
      <w:pPr>
        <w:suppressLineNumbers/>
      </w:pPr>
    </w:p>
    <w:p w14:paraId="5675723D" w14:textId="72AC7C4D" w:rsidR="00B913E4" w:rsidRDefault="00B913E4" w:rsidP="00B913E4">
      <w:pPr>
        <w:suppressLineNumbers/>
      </w:pPr>
    </w:p>
    <w:p w14:paraId="5E29969F" w14:textId="77777777" w:rsidR="00B913E4" w:rsidRDefault="00B913E4" w:rsidP="00B913E4">
      <w:pPr>
        <w:suppressLineNumbers/>
      </w:pPr>
    </w:p>
    <w:p w14:paraId="12A746B9" w14:textId="77777777" w:rsidR="00BB6DD0" w:rsidRPr="00D129AE" w:rsidRDefault="00BB6DD0" w:rsidP="00B913E4">
      <w:pPr>
        <w:suppressLineNumbers/>
        <w:rPr>
          <w:bCs/>
          <w:i/>
        </w:rPr>
      </w:pPr>
      <w:r>
        <w:rPr>
          <w:bCs/>
          <w:i/>
        </w:rPr>
        <w:t xml:space="preserve">Image V: SIE_TITAN_vent secure_secure night vent.jpg </w:t>
      </w:r>
    </w:p>
    <w:p w14:paraId="3650F5A8" w14:textId="77777777" w:rsidR="00BB6DD0" w:rsidRDefault="00BB6DD0" w:rsidP="00B913E4">
      <w:pPr>
        <w:suppressLineNumbers/>
      </w:pPr>
      <w:r>
        <w:t xml:space="preserve">The secured night vent TITAN vent secure provides freely scaleable burglar resistance up to RC3 in the locking position and up to RC2 in the ventilation position. </w:t>
      </w:r>
    </w:p>
    <w:p w14:paraId="5AED0EB0" w14:textId="50D53FBF" w:rsidR="00BB6DD0" w:rsidRDefault="00BB6DD0" w:rsidP="00B913E4">
      <w:pPr>
        <w:suppressLineNumbers/>
      </w:pPr>
    </w:p>
    <w:p w14:paraId="1FFB60F3" w14:textId="78555EAB" w:rsidR="00854A7C" w:rsidRDefault="00854A7C" w:rsidP="00B913E4">
      <w:pPr>
        <w:suppressLineNumbers/>
      </w:pPr>
      <w:r>
        <w:rPr>
          <w:noProof/>
        </w:rPr>
        <w:drawing>
          <wp:inline distT="0" distB="0" distL="0" distR="0" wp14:anchorId="7E1DB829" wp14:editId="4A22D726">
            <wp:extent cx="1688400" cy="2340000"/>
            <wp:effectExtent l="0" t="0" r="7620" b="317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SIE_TITAN_vent secure_gesicherte Spaltlüftung.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88400" cy="2340000"/>
                    </a:xfrm>
                    <a:prstGeom prst="rect">
                      <a:avLst/>
                    </a:prstGeom>
                  </pic:spPr>
                </pic:pic>
              </a:graphicData>
            </a:graphic>
          </wp:inline>
        </w:drawing>
      </w:r>
    </w:p>
    <w:p w14:paraId="195152D1" w14:textId="77777777" w:rsidR="00854A7C" w:rsidRDefault="00854A7C" w:rsidP="00B913E4">
      <w:pPr>
        <w:suppressLineNumbers/>
      </w:pPr>
    </w:p>
    <w:p w14:paraId="53595BEA" w14:textId="77777777" w:rsidR="00BB6DD0" w:rsidRDefault="00BB6DD0" w:rsidP="00B913E4">
      <w:pPr>
        <w:suppressLineNumbers/>
      </w:pPr>
      <w:r>
        <w:rPr>
          <w:bCs/>
          <w:i/>
        </w:rPr>
        <w:t xml:space="preserve">Image VI: SIE_TITAN_comfort top stay.jpg</w:t>
      </w:r>
    </w:p>
    <w:p w14:paraId="26280204" w14:textId="77777777" w:rsidR="00BB6DD0" w:rsidRDefault="00BB6DD0" w:rsidP="00B913E4">
      <w:pPr>
        <w:suppressLineNumbers/>
      </w:pPr>
      <w:r>
        <w:t xml:space="preserve">The TITAN comfort top stay makes closing heavy turn-and-tilt windows and patio doors after they have been tilted child's play and possible with only one hand.</w:t>
      </w:r>
    </w:p>
    <w:p w14:paraId="67E21D68" w14:textId="67492401" w:rsidR="00BB6DD0" w:rsidRDefault="00BB6DD0" w:rsidP="00B913E4">
      <w:pPr>
        <w:suppressLineNumbers/>
      </w:pPr>
    </w:p>
    <w:p w14:paraId="7BF717A5" w14:textId="4C9B493B" w:rsidR="00854A7C" w:rsidRDefault="00854A7C" w:rsidP="00B913E4">
      <w:pPr>
        <w:suppressLineNumbers/>
      </w:pPr>
      <w:r>
        <w:rPr>
          <w:noProof/>
        </w:rPr>
        <w:drawing>
          <wp:inline distT="0" distB="0" distL="0" distR="0" wp14:anchorId="7C5532D3" wp14:editId="03F396E1">
            <wp:extent cx="2340000" cy="1688400"/>
            <wp:effectExtent l="0" t="0" r="3175"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IE_TITAN_Komfortscher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0F140CD0" w14:textId="7C844D51" w:rsidR="00854A7C" w:rsidRDefault="00854A7C" w:rsidP="00B913E4">
      <w:pPr>
        <w:suppressLineNumbers/>
      </w:pPr>
    </w:p>
    <w:p w14:paraId="7A970A6B" w14:textId="0F779D97" w:rsidR="00B913E4" w:rsidRDefault="00B913E4" w:rsidP="00B913E4">
      <w:pPr>
        <w:suppressLineNumbers/>
      </w:pPr>
    </w:p>
    <w:p w14:paraId="7AE560ED" w14:textId="4CC45158" w:rsidR="00B913E4" w:rsidRDefault="00B913E4" w:rsidP="00B913E4">
      <w:pPr>
        <w:suppressLineNumbers/>
      </w:pPr>
    </w:p>
    <w:p w14:paraId="22717084" w14:textId="74F63FBB" w:rsidR="00B913E4" w:rsidRDefault="00B913E4" w:rsidP="00B913E4">
      <w:pPr>
        <w:suppressLineNumbers/>
      </w:pPr>
    </w:p>
    <w:p w14:paraId="25F7E996" w14:textId="32C8F4B0" w:rsidR="00B913E4" w:rsidRDefault="00B913E4" w:rsidP="00B913E4">
      <w:pPr>
        <w:suppressLineNumbers/>
      </w:pPr>
    </w:p>
    <w:p w14:paraId="625FCB91" w14:textId="10116C65" w:rsidR="00B913E4" w:rsidRDefault="00B913E4" w:rsidP="00B913E4">
      <w:pPr>
        <w:suppressLineNumbers/>
      </w:pPr>
    </w:p>
    <w:p w14:paraId="077815B1" w14:textId="24E4E737" w:rsidR="00B913E4" w:rsidRDefault="00B913E4" w:rsidP="00B913E4">
      <w:pPr>
        <w:suppressLineNumbers/>
      </w:pPr>
    </w:p>
    <w:p w14:paraId="7C87007E" w14:textId="77777777" w:rsidR="00B913E4" w:rsidRDefault="00B913E4" w:rsidP="00B913E4">
      <w:pPr>
        <w:suppressLineNumbers/>
      </w:pPr>
    </w:p>
    <w:p w14:paraId="688F0355" w14:textId="77777777" w:rsidR="00BB6DD0" w:rsidRDefault="00BB6DD0" w:rsidP="00B913E4">
      <w:pPr>
        <w:suppressLineNumbers/>
      </w:pPr>
      <w:r>
        <w:rPr>
          <w:bCs/>
          <w:i/>
        </w:rPr>
        <w:t xml:space="preserve">Image VII: SIE_ALU 5100_80kg_BSO.jpg</w:t>
      </w:r>
    </w:p>
    <w:p w14:paraId="517FCAF0" w14:textId="77777777" w:rsidR="00BB6DD0" w:rsidRDefault="00BB6DD0" w:rsidP="00B913E4">
      <w:pPr>
        <w:suppressLineNumbers/>
      </w:pPr>
      <w:r>
        <w:t xml:space="preserve">The new ALU 5100 for turn &amp; tilt windows up to 80 kg combines an appealing appearance and great colour diversity with clear fabrication benefits, for example, due to its steel clamping pieces for frame and sash.</w:t>
      </w:r>
    </w:p>
    <w:p w14:paraId="2E994B14" w14:textId="06D1AC61" w:rsidR="00BB6DD0" w:rsidRDefault="00BB6DD0" w:rsidP="00B913E4">
      <w:pPr>
        <w:suppressLineNumbers/>
      </w:pPr>
    </w:p>
    <w:p w14:paraId="34CEBC63" w14:textId="287C40A1" w:rsidR="00854A7C" w:rsidRDefault="00854A7C" w:rsidP="00B913E4">
      <w:pPr>
        <w:suppressLineNumbers/>
      </w:pPr>
      <w:r>
        <w:rPr>
          <w:noProof/>
        </w:rPr>
        <w:drawing>
          <wp:inline distT="0" distB="0" distL="0" distR="0" wp14:anchorId="41C82D5D" wp14:editId="31A15F3C">
            <wp:extent cx="2340000" cy="1688400"/>
            <wp:effectExtent l="0" t="0" r="3175" b="762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SIE_ALU 5100_80kg_BSO.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0FA79564" w14:textId="77777777" w:rsidR="00854A7C" w:rsidRDefault="00854A7C" w:rsidP="00B913E4">
      <w:pPr>
        <w:suppressLineNumbers/>
      </w:pPr>
    </w:p>
    <w:p w14:paraId="49E21BB3" w14:textId="77777777" w:rsidR="00BB6DD0" w:rsidRDefault="00BB6DD0" w:rsidP="00B913E4">
      <w:pPr>
        <w:suppressLineNumbers/>
      </w:pPr>
      <w:r>
        <w:rPr>
          <w:bCs/>
          <w:i/>
        </w:rPr>
        <w:t xml:space="preserve">Image VIII: SIE_DRIVE_axxent DK smart_SIEGENIA Comfort App.jpg</w:t>
      </w:r>
    </w:p>
    <w:p w14:paraId="024D8F47" w14:textId="77777777" w:rsidR="00BB6DD0" w:rsidRDefault="00BB6DD0" w:rsidP="00B913E4">
      <w:pPr>
        <w:suppressLineNumbers/>
      </w:pPr>
      <w:r>
        <w:t xml:space="preserve">With the SIEGENIA comfort app, the motorised drives and ventilation from SIEGENIA can be conveniently operated via smartphone or tablet and therefore provide convenient operation and monitoring of the entire functions</w:t>
      </w:r>
      <w:r>
        <w:rPr>
          <w:szCs w:val="20"/>
        </w:rPr>
        <w:t xml:space="preserve">.</w:t>
      </w:r>
    </w:p>
    <w:p w14:paraId="747E43D2" w14:textId="0591B29D" w:rsidR="00BB6DD0" w:rsidRDefault="00BB6DD0" w:rsidP="00B913E4">
      <w:pPr>
        <w:suppressLineNumbers/>
      </w:pPr>
    </w:p>
    <w:p w14:paraId="417DEA6E" w14:textId="09320CDF" w:rsidR="00854A7C" w:rsidRDefault="00854A7C" w:rsidP="00B913E4">
      <w:pPr>
        <w:suppressLineNumbers/>
      </w:pPr>
      <w:r>
        <w:rPr>
          <w:noProof/>
        </w:rPr>
        <w:drawing>
          <wp:inline distT="0" distB="0" distL="0" distR="0" wp14:anchorId="6024881F" wp14:editId="51A67610">
            <wp:extent cx="2340000" cy="1688400"/>
            <wp:effectExtent l="0" t="0" r="3175" b="762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IE_DRIVE_axxent DK smart_SIEGENIA Comfort App.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7244D4FB" w14:textId="77777777" w:rsidR="00854A7C" w:rsidRDefault="00854A7C" w:rsidP="00B913E4">
      <w:pPr>
        <w:suppressLineNumbers/>
      </w:pPr>
    </w:p>
    <w:p w14:paraId="2311FB39" w14:textId="77777777" w:rsidR="00B913E4" w:rsidRDefault="00B913E4" w:rsidP="00B913E4">
      <w:pPr>
        <w:suppressLineNumbers/>
        <w:rPr>
          <w:bCs/>
          <w:i/>
        </w:rPr>
      </w:pPr>
    </w:p>
    <w:p w14:paraId="30BC6F99" w14:textId="77777777" w:rsidR="00B913E4" w:rsidRDefault="00B913E4" w:rsidP="00B913E4">
      <w:pPr>
        <w:suppressLineNumbers/>
        <w:rPr>
          <w:bCs/>
          <w:i/>
        </w:rPr>
      </w:pPr>
    </w:p>
    <w:p w14:paraId="75848155" w14:textId="77777777" w:rsidR="00B913E4" w:rsidRDefault="00B913E4" w:rsidP="00B913E4">
      <w:pPr>
        <w:suppressLineNumbers/>
        <w:rPr>
          <w:bCs/>
          <w:i/>
        </w:rPr>
      </w:pPr>
    </w:p>
    <w:p w14:paraId="1A2BA712" w14:textId="77777777" w:rsidR="00B913E4" w:rsidRDefault="00B913E4" w:rsidP="00B913E4">
      <w:pPr>
        <w:suppressLineNumbers/>
        <w:rPr>
          <w:bCs/>
          <w:i/>
        </w:rPr>
      </w:pPr>
    </w:p>
    <w:p w14:paraId="18159B3B" w14:textId="77777777" w:rsidR="00B913E4" w:rsidRDefault="00B913E4" w:rsidP="00B913E4">
      <w:pPr>
        <w:suppressLineNumbers/>
        <w:rPr>
          <w:bCs/>
          <w:i/>
        </w:rPr>
      </w:pPr>
    </w:p>
    <w:p w14:paraId="29262BD0" w14:textId="77777777" w:rsidR="00B913E4" w:rsidRDefault="00B913E4" w:rsidP="00B913E4">
      <w:pPr>
        <w:suppressLineNumbers/>
        <w:rPr>
          <w:bCs/>
          <w:i/>
        </w:rPr>
      </w:pPr>
    </w:p>
    <w:p w14:paraId="139D5FF5" w14:textId="77777777" w:rsidR="00B913E4" w:rsidRDefault="00B913E4" w:rsidP="00B913E4">
      <w:pPr>
        <w:suppressLineNumbers/>
        <w:rPr>
          <w:bCs/>
          <w:i/>
        </w:rPr>
      </w:pPr>
    </w:p>
    <w:p w14:paraId="48929894" w14:textId="77777777" w:rsidR="00B913E4" w:rsidRDefault="00B913E4" w:rsidP="00B913E4">
      <w:pPr>
        <w:suppressLineNumbers/>
        <w:rPr>
          <w:bCs/>
          <w:i/>
        </w:rPr>
      </w:pPr>
    </w:p>
    <w:p w14:paraId="2AFCD5DD" w14:textId="1776EDEF" w:rsidR="00BB6DD0" w:rsidRDefault="00BB6DD0" w:rsidP="00B913E4">
      <w:pPr>
        <w:suppressLineNumbers/>
      </w:pPr>
      <w:r>
        <w:rPr>
          <w:bCs/>
          <w:i/>
        </w:rPr>
        <w:t xml:space="preserve">Image IX: SIE_DRIVE_MH.jpg</w:t>
      </w:r>
    </w:p>
    <w:p w14:paraId="40A55288" w14:textId="77777777" w:rsidR="00BB6DD0" w:rsidRDefault="00BB6DD0" w:rsidP="00B913E4">
      <w:pPr>
        <w:suppressLineNumbers/>
      </w:pPr>
      <w:r>
        <w:t xml:space="preserve">The fully concealed drive DRIVE axxent MH was specially developed by SIEGENIA for the secured night vent TITAN vent secure and is certified in accordance with RC2. It can be controlled via the SIEGENIA Comfort app.</w:t>
      </w:r>
    </w:p>
    <w:p w14:paraId="215BFDAE" w14:textId="0C04028A" w:rsidR="00BB6DD0" w:rsidRDefault="00BB6DD0" w:rsidP="00B913E4">
      <w:pPr>
        <w:suppressLineNumbers/>
      </w:pPr>
    </w:p>
    <w:p w14:paraId="10E215FE" w14:textId="2B75EA33" w:rsidR="00854A7C" w:rsidRDefault="00854A7C" w:rsidP="00B913E4">
      <w:pPr>
        <w:suppressLineNumbers/>
      </w:pPr>
      <w:r>
        <w:rPr>
          <w:noProof/>
        </w:rPr>
        <w:drawing>
          <wp:inline distT="0" distB="0" distL="0" distR="0" wp14:anchorId="65A668E9" wp14:editId="51CE1ED5">
            <wp:extent cx="1692000" cy="2340000"/>
            <wp:effectExtent l="0" t="0" r="3810" b="317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SIE_DRIVE_MH.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92000" cy="2340000"/>
                    </a:xfrm>
                    <a:prstGeom prst="rect">
                      <a:avLst/>
                    </a:prstGeom>
                  </pic:spPr>
                </pic:pic>
              </a:graphicData>
            </a:graphic>
          </wp:inline>
        </w:drawing>
      </w:r>
    </w:p>
    <w:p w14:paraId="52698462" w14:textId="77777777" w:rsidR="00854A7C" w:rsidRDefault="00854A7C" w:rsidP="00B913E4">
      <w:pPr>
        <w:suppressLineNumbers/>
      </w:pPr>
    </w:p>
    <w:p w14:paraId="611FC09E" w14:textId="77777777" w:rsidR="00BB6DD0" w:rsidRPr="00CF0967" w:rsidRDefault="00BB6DD0" w:rsidP="00B913E4">
      <w:pPr>
        <w:suppressLineNumbers/>
      </w:pPr>
      <w:r>
        <w:rPr>
          <w:bCs/>
          <w:i/>
        </w:rPr>
        <w:t xml:space="preserve">Image X: SIE_AERO_AEROMAT midi HY_3F.jpg</w:t>
      </w:r>
    </w:p>
    <w:p w14:paraId="1A2D6762" w14:textId="77777777" w:rsidR="00BB6DD0" w:rsidRDefault="00BB6DD0" w:rsidP="00B913E4">
      <w:pPr>
        <w:suppressLineNumbers/>
      </w:pPr>
      <w:r>
        <w:t xml:space="preserve">The window ventilator AEROMAT midi HY has a discreet design and controls the air flow rate, depending on the room air humidity in accordance with DIN 1946-6. Two upgrades now provide even higher performance levels and flexibility.</w:t>
      </w:r>
    </w:p>
    <w:p w14:paraId="5AE3E95A" w14:textId="77777777" w:rsidR="00BB6DD0" w:rsidRDefault="00BB6DD0" w:rsidP="00B913E4">
      <w:pPr>
        <w:suppressLineNumbers/>
      </w:pPr>
    </w:p>
    <w:p w14:paraId="747BF7DC" w14:textId="5B733FE3" w:rsidR="00BB6DD0" w:rsidRDefault="00854A7C" w:rsidP="00B913E4">
      <w:pPr>
        <w:suppressLineNumbers/>
      </w:pPr>
      <w:r>
        <w:rPr>
          <w:noProof/>
        </w:rPr>
        <w:drawing>
          <wp:inline distT="0" distB="0" distL="0" distR="0" wp14:anchorId="6F66D468" wp14:editId="0ABA0873">
            <wp:extent cx="2340000" cy="1688400"/>
            <wp:effectExtent l="0" t="0" r="3175" b="762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IE_AERO_AEROMAT midi HY_3F.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52E0AEC7" w14:textId="3AF44CCB" w:rsidR="00BB6DD0" w:rsidRDefault="00BB6DD0" w:rsidP="00B913E4">
      <w:pPr>
        <w:suppressLineNumbers/>
      </w:pPr>
    </w:p>
    <w:p w14:paraId="4932D838" w14:textId="3E9DB955" w:rsidR="00B913E4" w:rsidRDefault="00B913E4" w:rsidP="00B913E4">
      <w:pPr>
        <w:suppressLineNumbers/>
      </w:pPr>
    </w:p>
    <w:p w14:paraId="43DBB551" w14:textId="5EC7AA2F" w:rsidR="00B913E4" w:rsidRDefault="00B913E4" w:rsidP="00B913E4">
      <w:pPr>
        <w:suppressLineNumbers/>
      </w:pPr>
    </w:p>
    <w:p w14:paraId="2CD8AB09" w14:textId="0F264992" w:rsidR="00B913E4" w:rsidRDefault="00B913E4" w:rsidP="00B913E4">
      <w:pPr>
        <w:suppressLineNumbers/>
      </w:pPr>
    </w:p>
    <w:p w14:paraId="4AE11C96" w14:textId="39128953" w:rsidR="00B913E4" w:rsidRDefault="00B913E4" w:rsidP="00B913E4">
      <w:pPr>
        <w:suppressLineNumbers/>
      </w:pPr>
    </w:p>
    <w:p w14:paraId="172AFF09" w14:textId="6786B37D" w:rsidR="00B913E4" w:rsidRDefault="00B913E4" w:rsidP="00B913E4">
      <w:pPr>
        <w:suppressLineNumbers/>
      </w:pPr>
    </w:p>
    <w:p w14:paraId="109DEBE0" w14:textId="77777777" w:rsidR="00BB6DD0" w:rsidRPr="0085285D" w:rsidRDefault="00BB6DD0" w:rsidP="00B913E4">
      <w:pPr>
        <w:suppressLineNumbers/>
      </w:pPr>
      <w:r>
        <w:rPr>
          <w:bCs/>
          <w:i/>
        </w:rPr>
        <w:t xml:space="preserve">Image XI: SIE_AERO_AEROTUBE WRG smart.jpg</w:t>
      </w:r>
    </w:p>
    <w:p w14:paraId="156EB337" w14:textId="77777777" w:rsidR="00BB6DD0" w:rsidRPr="0085285D" w:rsidRDefault="00BB6DD0" w:rsidP="00B913E4">
      <w:pPr>
        <w:suppressLineNumbers/>
      </w:pPr>
      <w:r>
        <w:t xml:space="preserve">The wall-mounted ventilator AEROTUBE WRG smart enables intelligent networking without a separate cable and combines integrated heat recovery of up to 90 percent with an economical mode of operation.</w:t>
      </w:r>
    </w:p>
    <w:p w14:paraId="52DDF95B" w14:textId="6EFE1893" w:rsidR="00BB6DD0" w:rsidRDefault="00BB6DD0" w:rsidP="00B913E4">
      <w:pPr>
        <w:suppressLineNumbers/>
      </w:pPr>
    </w:p>
    <w:p w14:paraId="2501B9D6" w14:textId="5F70CAFF" w:rsidR="00854A7C" w:rsidRDefault="00854A7C" w:rsidP="00B913E4">
      <w:pPr>
        <w:suppressLineNumbers/>
      </w:pPr>
      <w:r>
        <w:rPr>
          <w:noProof/>
        </w:rPr>
        <w:drawing>
          <wp:inline distT="0" distB="0" distL="0" distR="0" wp14:anchorId="05288177" wp14:editId="33752768">
            <wp:extent cx="2340000" cy="1688400"/>
            <wp:effectExtent l="0" t="0" r="3175"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IE_AERO_AEROTUBE WRG smart.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340000" cy="1688400"/>
                    </a:xfrm>
                    <a:prstGeom prst="rect">
                      <a:avLst/>
                    </a:prstGeom>
                  </pic:spPr>
                </pic:pic>
              </a:graphicData>
            </a:graphic>
          </wp:inline>
        </w:drawing>
      </w:r>
    </w:p>
    <w:p w14:paraId="458C9A63" w14:textId="77777777" w:rsidR="00854A7C" w:rsidRPr="0085285D" w:rsidRDefault="00854A7C" w:rsidP="00B913E4">
      <w:pPr>
        <w:suppressLineNumbers/>
      </w:pPr>
    </w:p>
    <w:p w14:paraId="28B3F0A0" w14:textId="77777777" w:rsidR="00BB6DD0" w:rsidRPr="006D5CC9" w:rsidRDefault="00BB6DD0" w:rsidP="00B913E4">
      <w:pPr>
        <w:suppressLineNumbers/>
      </w:pPr>
      <w:r>
        <w:rPr>
          <w:bCs/>
          <w:i/>
        </w:rPr>
        <w:t xml:space="preserve">Image XII: SIE_AERO_AEROVITAL ambience_Image_Frau.jpg</w:t>
      </w:r>
    </w:p>
    <w:p w14:paraId="1A22F86D" w14:textId="77777777" w:rsidR="00BB6DD0" w:rsidRPr="00823E59" w:rsidRDefault="00BB6DD0" w:rsidP="00B913E4">
      <w:pPr>
        <w:suppressLineNumbers/>
      </w:pPr>
      <w:r>
        <w:t xml:space="preserve">The high-end wall-mounted ventilator AEROVITAL ambience is impressive due to its contemporary design, its excellent sound absorption and high energy efficiency and is virtually inaudible in spite of its high air throughput of up to 60 m/h³. </w:t>
      </w:r>
    </w:p>
    <w:p w14:paraId="4AA14051" w14:textId="7FA6BF69" w:rsidR="00BB6DD0" w:rsidRDefault="00854A7C" w:rsidP="00B913E4">
      <w:pPr>
        <w:suppressLineNumbers/>
        <w:tabs>
          <w:tab w:val="left" w:pos="1428"/>
        </w:tabs>
      </w:pPr>
      <w:r>
        <w:tab/>
      </w:r>
    </w:p>
    <w:p w14:paraId="3B0A16E1" w14:textId="1F0CF1C5" w:rsidR="00854A7C" w:rsidRDefault="00854A7C" w:rsidP="00B913E4">
      <w:pPr>
        <w:suppressLineNumbers/>
        <w:tabs>
          <w:tab w:val="left" w:pos="1428"/>
        </w:tabs>
      </w:pPr>
      <w:r>
        <w:rPr>
          <w:noProof/>
        </w:rPr>
        <w:drawing>
          <wp:inline distT="0" distB="0" distL="0" distR="0" wp14:anchorId="4EA3DFF7" wp14:editId="6EBCB253">
            <wp:extent cx="1688400" cy="2340000"/>
            <wp:effectExtent l="0" t="0" r="762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E_AERO_AEROVITAL ambience_Image_Frau_.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688400" cy="2340000"/>
                    </a:xfrm>
                    <a:prstGeom prst="rect">
                      <a:avLst/>
                    </a:prstGeom>
                  </pic:spPr>
                </pic:pic>
              </a:graphicData>
            </a:graphic>
          </wp:inline>
        </w:drawing>
      </w:r>
    </w:p>
    <w:p w14:paraId="6F6E4510" w14:textId="77777777" w:rsidR="00854A7C" w:rsidRPr="00823E59" w:rsidRDefault="00854A7C" w:rsidP="00B913E4">
      <w:pPr>
        <w:suppressLineNumbers/>
        <w:tabs>
          <w:tab w:val="left" w:pos="1428"/>
        </w:tabs>
      </w:pPr>
    </w:p>
    <w:p w14:paraId="08708C79" w14:textId="77777777" w:rsidR="00B913E4" w:rsidRDefault="00B913E4" w:rsidP="00B913E4">
      <w:pPr>
        <w:suppressLineNumbers/>
        <w:rPr>
          <w:bCs/>
          <w:i/>
        </w:rPr>
      </w:pPr>
    </w:p>
    <w:p w14:paraId="34EDBDE5" w14:textId="77777777" w:rsidR="00B913E4" w:rsidRDefault="00B913E4" w:rsidP="00B913E4">
      <w:pPr>
        <w:suppressLineNumbers/>
        <w:rPr>
          <w:bCs/>
          <w:i/>
        </w:rPr>
      </w:pPr>
    </w:p>
    <w:p w14:paraId="0E60EFA3" w14:textId="77777777" w:rsidR="00B913E4" w:rsidRDefault="00B913E4" w:rsidP="00B913E4">
      <w:pPr>
        <w:suppressLineNumbers/>
        <w:rPr>
          <w:bCs/>
          <w:i/>
        </w:rPr>
      </w:pPr>
    </w:p>
    <w:p w14:paraId="286B0286" w14:textId="77777777" w:rsidR="00B913E4" w:rsidRDefault="00B913E4" w:rsidP="00B913E4">
      <w:pPr>
        <w:suppressLineNumbers/>
        <w:rPr>
          <w:bCs/>
          <w:i/>
        </w:rPr>
      </w:pPr>
    </w:p>
    <w:p w14:paraId="103532AB" w14:textId="77777777" w:rsidR="00B913E4" w:rsidRDefault="00B913E4" w:rsidP="00B913E4">
      <w:pPr>
        <w:suppressLineNumbers/>
        <w:rPr>
          <w:bCs/>
          <w:i/>
        </w:rPr>
      </w:pPr>
    </w:p>
    <w:p w14:paraId="272D51A6" w14:textId="2C4C8FCB" w:rsidR="00BB6DD0" w:rsidRDefault="00BB6DD0" w:rsidP="00B913E4">
      <w:pPr>
        <w:suppressLineNumbers/>
      </w:pPr>
      <w:r>
        <w:rPr>
          <w:bCs/>
          <w:i/>
        </w:rPr>
        <w:t xml:space="preserve">Image XIII: SIE_AERO_AEROPAC_SIEGENIA Comfort App.jpg</w:t>
      </w:r>
    </w:p>
    <w:p w14:paraId="10A20834" w14:textId="77777777" w:rsidR="00BB6DD0" w:rsidRPr="0085285D" w:rsidRDefault="00BB6DD0" w:rsidP="00B913E4">
      <w:pPr>
        <w:suppressLineNumbers/>
      </w:pPr>
      <w:r>
        <w:t xml:space="preserve">The wall-mounted ventilator AEROPAC smart has high sound absorption and extremely low inherent noise. It is suitable for use with the SIEGENIA Comfort app and with the air quality sensor SENSOAIR smart. </w:t>
      </w:r>
    </w:p>
    <w:p w14:paraId="33215D87" w14:textId="77777777" w:rsidR="00BB6DD0" w:rsidRPr="0085285D" w:rsidRDefault="00BB6DD0" w:rsidP="00B913E4">
      <w:pPr>
        <w:suppressLineNumbers/>
      </w:pPr>
    </w:p>
    <w:p w14:paraId="220DC515" w14:textId="0A33C7DA" w:rsidR="00BB6DD0" w:rsidRDefault="00854A7C" w:rsidP="00B913E4">
      <w:pPr>
        <w:suppressLineNumbers/>
      </w:pPr>
      <w:r>
        <w:rPr>
          <w:noProof/>
        </w:rPr>
        <w:drawing>
          <wp:inline distT="0" distB="0" distL="0" distR="0" wp14:anchorId="7F86BF19" wp14:editId="37075EDE">
            <wp:extent cx="2340000" cy="1692000"/>
            <wp:effectExtent l="0" t="0" r="3175"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E_AERO_AEROPAC_SIEGENIA Comfort App.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2340000" cy="1692000"/>
                    </a:xfrm>
                    <a:prstGeom prst="rect">
                      <a:avLst/>
                    </a:prstGeom>
                  </pic:spPr>
                </pic:pic>
              </a:graphicData>
            </a:graphic>
          </wp:inline>
        </w:drawing>
      </w:r>
    </w:p>
    <w:p w14:paraId="3EDCB3AE" w14:textId="7B9D703A" w:rsidR="008D7633" w:rsidRDefault="008D7633" w:rsidP="00B913E4">
      <w:pPr>
        <w:suppressLineNumbers/>
        <w:rPr>
          <w:szCs w:val="20"/>
        </w:rPr>
      </w:pPr>
    </w:p>
    <w:p w14:paraId="61E75728" w14:textId="77777777" w:rsidR="00B913E4" w:rsidRPr="0085285D" w:rsidRDefault="00B913E4" w:rsidP="00B913E4">
      <w:pPr>
        <w:suppressLineNumbers/>
        <w:rPr>
          <w:szCs w:val="20"/>
        </w:rPr>
      </w:pPr>
    </w:p>
    <w:sectPr w:rsidR="00B913E4" w:rsidRPr="0085285D" w:rsidSect="00963959">
      <w:headerReference w:type="default" r:id="rId21"/>
      <w:footerReference w:type="default" r:id="rId22"/>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AC8A1E" w14:textId="77777777" w:rsidR="00B9078D" w:rsidRDefault="00B9078D">
      <w:r>
        <w:separator/>
      </w:r>
    </w:p>
  </w:endnote>
  <w:endnote w:type="continuationSeparator" w:id="0">
    <w:p w14:paraId="312E12D7" w14:textId="77777777" w:rsidR="00B9078D" w:rsidRDefault="00B907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Fedra Sans Alt Pro Book">
    <w:altName w:val="Corbel"/>
    <w:panose1 w:val="00000000000000000000"/>
    <w:charset w:val="00"/>
    <w:family w:val="swiss"/>
    <w:notTrueType/>
    <w:pitch w:val="default"/>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0BEDCE" w14:textId="77777777" w:rsidR="0035173C" w:rsidRDefault="0035173C"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5C9A19" w14:textId="77777777" w:rsidR="00B9078D" w:rsidRDefault="00B9078D">
      <w:r>
        <w:separator/>
      </w:r>
    </w:p>
  </w:footnote>
  <w:footnote w:type="continuationSeparator" w:id="0">
    <w:p w14:paraId="0C9E6C5E" w14:textId="77777777" w:rsidR="00B9078D" w:rsidRDefault="00B907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B37B2" w14:textId="12D57258" w:rsidR="0035173C" w:rsidRDefault="0035173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478D4"/>
    <w:multiLevelType w:val="hybridMultilevel"/>
    <w:tmpl w:val="39CE02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147F6F"/>
    <w:multiLevelType w:val="hybridMultilevel"/>
    <w:tmpl w:val="0EC039E4"/>
    <w:lvl w:ilvl="0" w:tplc="461CFC1A">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C456C9"/>
    <w:multiLevelType w:val="hybridMultilevel"/>
    <w:tmpl w:val="2ED6406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0527E4D"/>
    <w:multiLevelType w:val="hybridMultilevel"/>
    <w:tmpl w:val="77C8B8B8"/>
    <w:lvl w:ilvl="0" w:tplc="1CF415B0">
      <w:start w:val="40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CA7D0E"/>
    <w:multiLevelType w:val="hybridMultilevel"/>
    <w:tmpl w:val="986AAED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5A80329"/>
    <w:multiLevelType w:val="hybridMultilevel"/>
    <w:tmpl w:val="EA60ED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C870CFE"/>
    <w:multiLevelType w:val="multilevel"/>
    <w:tmpl w:val="5C2EB9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665AA2"/>
    <w:multiLevelType w:val="hybridMultilevel"/>
    <w:tmpl w:val="614E47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DF30A63"/>
    <w:multiLevelType w:val="hybridMultilevel"/>
    <w:tmpl w:val="61AEB3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666743"/>
    <w:multiLevelType w:val="hybridMultilevel"/>
    <w:tmpl w:val="AE080B94"/>
    <w:lvl w:ilvl="0" w:tplc="FD8EE3C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7A8A5500"/>
    <w:multiLevelType w:val="hybridMultilevel"/>
    <w:tmpl w:val="2BCA5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D0C066A"/>
    <w:multiLevelType w:val="hybridMultilevel"/>
    <w:tmpl w:val="8BFE15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0"/>
  </w:num>
  <w:num w:numId="4">
    <w:abstractNumId w:val="8"/>
  </w:num>
  <w:num w:numId="5">
    <w:abstractNumId w:val="7"/>
  </w:num>
  <w:num w:numId="6">
    <w:abstractNumId w:val="13"/>
  </w:num>
  <w:num w:numId="7">
    <w:abstractNumId w:val="4"/>
  </w:num>
  <w:num w:numId="8">
    <w:abstractNumId w:val="1"/>
  </w:num>
  <w:num w:numId="9">
    <w:abstractNumId w:val="12"/>
  </w:num>
  <w:num w:numId="10">
    <w:abstractNumId w:val="11"/>
  </w:num>
  <w:num w:numId="11">
    <w:abstractNumId w:val="6"/>
  </w:num>
  <w:num w:numId="12">
    <w:abstractNumId w:val="9"/>
  </w:num>
  <w:num w:numId="13">
    <w:abstractNumId w:val="14"/>
  </w:num>
  <w:num w:numId="14">
    <w:abstractNumId w:val="15"/>
  </w:num>
  <w:num w:numId="15">
    <w:abstractNumId w:val="3"/>
  </w:num>
  <w:num w:numId="16">
    <w:abstractNumId w:val="2"/>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0A33"/>
    <w:rsid w:val="000024D9"/>
    <w:rsid w:val="00003256"/>
    <w:rsid w:val="00006E01"/>
    <w:rsid w:val="0001449A"/>
    <w:rsid w:val="0001520C"/>
    <w:rsid w:val="0001790C"/>
    <w:rsid w:val="00020141"/>
    <w:rsid w:val="00023140"/>
    <w:rsid w:val="00026907"/>
    <w:rsid w:val="000329EF"/>
    <w:rsid w:val="00040EBF"/>
    <w:rsid w:val="00044613"/>
    <w:rsid w:val="00044D9D"/>
    <w:rsid w:val="00061D55"/>
    <w:rsid w:val="00064165"/>
    <w:rsid w:val="000653FA"/>
    <w:rsid w:val="000675C7"/>
    <w:rsid w:val="00072363"/>
    <w:rsid w:val="00075B7F"/>
    <w:rsid w:val="00090045"/>
    <w:rsid w:val="000906A5"/>
    <w:rsid w:val="00095303"/>
    <w:rsid w:val="000965DF"/>
    <w:rsid w:val="000A126B"/>
    <w:rsid w:val="000A1DF0"/>
    <w:rsid w:val="000A5CA3"/>
    <w:rsid w:val="000C18CA"/>
    <w:rsid w:val="000C1E04"/>
    <w:rsid w:val="000D0C02"/>
    <w:rsid w:val="000D2A27"/>
    <w:rsid w:val="000D4874"/>
    <w:rsid w:val="000E424C"/>
    <w:rsid w:val="000F2936"/>
    <w:rsid w:val="000F565C"/>
    <w:rsid w:val="000F67C4"/>
    <w:rsid w:val="00100BDD"/>
    <w:rsid w:val="001025BB"/>
    <w:rsid w:val="0010792E"/>
    <w:rsid w:val="001128F1"/>
    <w:rsid w:val="00114D83"/>
    <w:rsid w:val="00122F20"/>
    <w:rsid w:val="00135006"/>
    <w:rsid w:val="0013630D"/>
    <w:rsid w:val="00137BD1"/>
    <w:rsid w:val="00141D7C"/>
    <w:rsid w:val="00145B48"/>
    <w:rsid w:val="001507CA"/>
    <w:rsid w:val="001529E6"/>
    <w:rsid w:val="00155BE0"/>
    <w:rsid w:val="00156B0C"/>
    <w:rsid w:val="00166476"/>
    <w:rsid w:val="00166FB7"/>
    <w:rsid w:val="0017148A"/>
    <w:rsid w:val="00171C51"/>
    <w:rsid w:val="00177884"/>
    <w:rsid w:val="00184476"/>
    <w:rsid w:val="00187064"/>
    <w:rsid w:val="00197A90"/>
    <w:rsid w:val="001A2644"/>
    <w:rsid w:val="001A5A0E"/>
    <w:rsid w:val="001A72A3"/>
    <w:rsid w:val="001B64B7"/>
    <w:rsid w:val="001B7003"/>
    <w:rsid w:val="001C374D"/>
    <w:rsid w:val="001C39FF"/>
    <w:rsid w:val="001D265D"/>
    <w:rsid w:val="001D26E4"/>
    <w:rsid w:val="001D3037"/>
    <w:rsid w:val="001E0780"/>
    <w:rsid w:val="001E1DA6"/>
    <w:rsid w:val="001E230E"/>
    <w:rsid w:val="001E4245"/>
    <w:rsid w:val="001F2848"/>
    <w:rsid w:val="001F3432"/>
    <w:rsid w:val="001F4552"/>
    <w:rsid w:val="002046D3"/>
    <w:rsid w:val="00205F7C"/>
    <w:rsid w:val="00216FAC"/>
    <w:rsid w:val="00237D1F"/>
    <w:rsid w:val="002501BD"/>
    <w:rsid w:val="00253494"/>
    <w:rsid w:val="00254A9B"/>
    <w:rsid w:val="00255FE8"/>
    <w:rsid w:val="00264163"/>
    <w:rsid w:val="00272508"/>
    <w:rsid w:val="00275FBE"/>
    <w:rsid w:val="002769DE"/>
    <w:rsid w:val="00277453"/>
    <w:rsid w:val="00280E5D"/>
    <w:rsid w:val="002819C3"/>
    <w:rsid w:val="00297ACD"/>
    <w:rsid w:val="002A202C"/>
    <w:rsid w:val="002A7F37"/>
    <w:rsid w:val="002B5C2C"/>
    <w:rsid w:val="002C00E2"/>
    <w:rsid w:val="002C0A9F"/>
    <w:rsid w:val="002C36FE"/>
    <w:rsid w:val="002C5684"/>
    <w:rsid w:val="002C5A66"/>
    <w:rsid w:val="002C6D41"/>
    <w:rsid w:val="002D5E81"/>
    <w:rsid w:val="002E48B5"/>
    <w:rsid w:val="002E59D6"/>
    <w:rsid w:val="002F18BB"/>
    <w:rsid w:val="002F37EC"/>
    <w:rsid w:val="002F466F"/>
    <w:rsid w:val="00303128"/>
    <w:rsid w:val="00306FE8"/>
    <w:rsid w:val="00307EBC"/>
    <w:rsid w:val="0031150D"/>
    <w:rsid w:val="003136F5"/>
    <w:rsid w:val="00324F84"/>
    <w:rsid w:val="00326F7E"/>
    <w:rsid w:val="00332D02"/>
    <w:rsid w:val="00350ACA"/>
    <w:rsid w:val="003514C3"/>
    <w:rsid w:val="0035173C"/>
    <w:rsid w:val="003565BD"/>
    <w:rsid w:val="00357C43"/>
    <w:rsid w:val="00364737"/>
    <w:rsid w:val="00364DEF"/>
    <w:rsid w:val="00371A65"/>
    <w:rsid w:val="00373480"/>
    <w:rsid w:val="00375A48"/>
    <w:rsid w:val="0038244F"/>
    <w:rsid w:val="0038276B"/>
    <w:rsid w:val="0038499F"/>
    <w:rsid w:val="003914C5"/>
    <w:rsid w:val="00392D5F"/>
    <w:rsid w:val="00394633"/>
    <w:rsid w:val="003A1BA5"/>
    <w:rsid w:val="003A68BE"/>
    <w:rsid w:val="003B4B10"/>
    <w:rsid w:val="003D61A2"/>
    <w:rsid w:val="003E0D26"/>
    <w:rsid w:val="003E15CD"/>
    <w:rsid w:val="003E378F"/>
    <w:rsid w:val="003F6A27"/>
    <w:rsid w:val="003F6E55"/>
    <w:rsid w:val="0040128E"/>
    <w:rsid w:val="0040234E"/>
    <w:rsid w:val="004176D4"/>
    <w:rsid w:val="00420F79"/>
    <w:rsid w:val="0043309F"/>
    <w:rsid w:val="004333E8"/>
    <w:rsid w:val="0044187A"/>
    <w:rsid w:val="00446899"/>
    <w:rsid w:val="00447689"/>
    <w:rsid w:val="00451E5C"/>
    <w:rsid w:val="0046235C"/>
    <w:rsid w:val="004628C7"/>
    <w:rsid w:val="004629AD"/>
    <w:rsid w:val="00471201"/>
    <w:rsid w:val="004806AF"/>
    <w:rsid w:val="00486878"/>
    <w:rsid w:val="004A22D8"/>
    <w:rsid w:val="004B1DF3"/>
    <w:rsid w:val="004B2BE1"/>
    <w:rsid w:val="004B62AB"/>
    <w:rsid w:val="004C037C"/>
    <w:rsid w:val="004C4FDA"/>
    <w:rsid w:val="004C503A"/>
    <w:rsid w:val="004E057A"/>
    <w:rsid w:val="004E2322"/>
    <w:rsid w:val="004E2BD7"/>
    <w:rsid w:val="004E3AF9"/>
    <w:rsid w:val="004E421E"/>
    <w:rsid w:val="004E6144"/>
    <w:rsid w:val="004F45C1"/>
    <w:rsid w:val="00510191"/>
    <w:rsid w:val="00521194"/>
    <w:rsid w:val="00524357"/>
    <w:rsid w:val="00525249"/>
    <w:rsid w:val="005254BE"/>
    <w:rsid w:val="00551731"/>
    <w:rsid w:val="00552DC0"/>
    <w:rsid w:val="0055550C"/>
    <w:rsid w:val="00563E60"/>
    <w:rsid w:val="00563EF6"/>
    <w:rsid w:val="005857D0"/>
    <w:rsid w:val="00592833"/>
    <w:rsid w:val="00596C74"/>
    <w:rsid w:val="005A214B"/>
    <w:rsid w:val="005A3974"/>
    <w:rsid w:val="005A3CA8"/>
    <w:rsid w:val="005A5DC6"/>
    <w:rsid w:val="005A6A38"/>
    <w:rsid w:val="005A7C57"/>
    <w:rsid w:val="005D3661"/>
    <w:rsid w:val="005E06F2"/>
    <w:rsid w:val="005E1468"/>
    <w:rsid w:val="005E3E61"/>
    <w:rsid w:val="005F0E5A"/>
    <w:rsid w:val="005F2A75"/>
    <w:rsid w:val="005F3D5F"/>
    <w:rsid w:val="005F4D8B"/>
    <w:rsid w:val="005F5106"/>
    <w:rsid w:val="005F7B2E"/>
    <w:rsid w:val="006016B0"/>
    <w:rsid w:val="0061051B"/>
    <w:rsid w:val="006118B2"/>
    <w:rsid w:val="0061253D"/>
    <w:rsid w:val="00617358"/>
    <w:rsid w:val="00617D76"/>
    <w:rsid w:val="006279BD"/>
    <w:rsid w:val="006302B1"/>
    <w:rsid w:val="00630405"/>
    <w:rsid w:val="00630BA7"/>
    <w:rsid w:val="00631D8E"/>
    <w:rsid w:val="00634A59"/>
    <w:rsid w:val="00635409"/>
    <w:rsid w:val="006446D6"/>
    <w:rsid w:val="00644F5D"/>
    <w:rsid w:val="00656716"/>
    <w:rsid w:val="00656A7F"/>
    <w:rsid w:val="00656FEE"/>
    <w:rsid w:val="0066171E"/>
    <w:rsid w:val="00667448"/>
    <w:rsid w:val="006820C3"/>
    <w:rsid w:val="006866DF"/>
    <w:rsid w:val="00692205"/>
    <w:rsid w:val="006944D9"/>
    <w:rsid w:val="00696D7A"/>
    <w:rsid w:val="006A2FD7"/>
    <w:rsid w:val="006A7184"/>
    <w:rsid w:val="006B6CD1"/>
    <w:rsid w:val="006B7979"/>
    <w:rsid w:val="006C044C"/>
    <w:rsid w:val="006C2D84"/>
    <w:rsid w:val="006C3753"/>
    <w:rsid w:val="006C458A"/>
    <w:rsid w:val="006C666F"/>
    <w:rsid w:val="006C6D45"/>
    <w:rsid w:val="006E5CC8"/>
    <w:rsid w:val="006F3702"/>
    <w:rsid w:val="006F59D7"/>
    <w:rsid w:val="00701954"/>
    <w:rsid w:val="00703943"/>
    <w:rsid w:val="007046C4"/>
    <w:rsid w:val="00713E9A"/>
    <w:rsid w:val="007148FF"/>
    <w:rsid w:val="00716BDB"/>
    <w:rsid w:val="00717456"/>
    <w:rsid w:val="0072266B"/>
    <w:rsid w:val="00723733"/>
    <w:rsid w:val="00724B12"/>
    <w:rsid w:val="00730E66"/>
    <w:rsid w:val="00737DE1"/>
    <w:rsid w:val="00737EA4"/>
    <w:rsid w:val="007413F2"/>
    <w:rsid w:val="00743209"/>
    <w:rsid w:val="00751517"/>
    <w:rsid w:val="00757DDE"/>
    <w:rsid w:val="00761702"/>
    <w:rsid w:val="00764AAC"/>
    <w:rsid w:val="007871C1"/>
    <w:rsid w:val="0079193B"/>
    <w:rsid w:val="00794A4F"/>
    <w:rsid w:val="00795B52"/>
    <w:rsid w:val="007A2F7E"/>
    <w:rsid w:val="007A5EB4"/>
    <w:rsid w:val="007A64F0"/>
    <w:rsid w:val="007A6E1C"/>
    <w:rsid w:val="007B4F5E"/>
    <w:rsid w:val="007C50D1"/>
    <w:rsid w:val="007C52C0"/>
    <w:rsid w:val="007C5C24"/>
    <w:rsid w:val="007D3EE7"/>
    <w:rsid w:val="007D4869"/>
    <w:rsid w:val="007D7CA1"/>
    <w:rsid w:val="007E2B7F"/>
    <w:rsid w:val="007F3F54"/>
    <w:rsid w:val="007F43E0"/>
    <w:rsid w:val="00801D78"/>
    <w:rsid w:val="008078CF"/>
    <w:rsid w:val="008171AF"/>
    <w:rsid w:val="00823E59"/>
    <w:rsid w:val="0083465B"/>
    <w:rsid w:val="00835351"/>
    <w:rsid w:val="008366E0"/>
    <w:rsid w:val="00841922"/>
    <w:rsid w:val="0084210D"/>
    <w:rsid w:val="008429DC"/>
    <w:rsid w:val="0085079E"/>
    <w:rsid w:val="0085285D"/>
    <w:rsid w:val="00853823"/>
    <w:rsid w:val="00854A7C"/>
    <w:rsid w:val="00857800"/>
    <w:rsid w:val="0086386E"/>
    <w:rsid w:val="00865724"/>
    <w:rsid w:val="00867988"/>
    <w:rsid w:val="00871847"/>
    <w:rsid w:val="00873642"/>
    <w:rsid w:val="00874972"/>
    <w:rsid w:val="0088698F"/>
    <w:rsid w:val="00894ADF"/>
    <w:rsid w:val="00897D7A"/>
    <w:rsid w:val="008A35A4"/>
    <w:rsid w:val="008A6F1F"/>
    <w:rsid w:val="008B4F3B"/>
    <w:rsid w:val="008C3491"/>
    <w:rsid w:val="008C44DD"/>
    <w:rsid w:val="008C5079"/>
    <w:rsid w:val="008C52CE"/>
    <w:rsid w:val="008D2B03"/>
    <w:rsid w:val="008D2B30"/>
    <w:rsid w:val="008D3232"/>
    <w:rsid w:val="008D7633"/>
    <w:rsid w:val="008E3C49"/>
    <w:rsid w:val="008F155F"/>
    <w:rsid w:val="008F3933"/>
    <w:rsid w:val="00910883"/>
    <w:rsid w:val="00913E1C"/>
    <w:rsid w:val="0092580A"/>
    <w:rsid w:val="009318DC"/>
    <w:rsid w:val="0093490C"/>
    <w:rsid w:val="00935EBD"/>
    <w:rsid w:val="0093664F"/>
    <w:rsid w:val="00943EB0"/>
    <w:rsid w:val="00944C53"/>
    <w:rsid w:val="00945CA5"/>
    <w:rsid w:val="00951A15"/>
    <w:rsid w:val="009521A3"/>
    <w:rsid w:val="009553BC"/>
    <w:rsid w:val="009557EA"/>
    <w:rsid w:val="00963959"/>
    <w:rsid w:val="00963D60"/>
    <w:rsid w:val="0096600A"/>
    <w:rsid w:val="00970315"/>
    <w:rsid w:val="00984EB9"/>
    <w:rsid w:val="0099063F"/>
    <w:rsid w:val="0099662B"/>
    <w:rsid w:val="009A3300"/>
    <w:rsid w:val="009B067B"/>
    <w:rsid w:val="009B09EF"/>
    <w:rsid w:val="009B40BE"/>
    <w:rsid w:val="009B4822"/>
    <w:rsid w:val="009B5300"/>
    <w:rsid w:val="009B5DE9"/>
    <w:rsid w:val="009B622A"/>
    <w:rsid w:val="009D0CC8"/>
    <w:rsid w:val="009D6C04"/>
    <w:rsid w:val="009E28F9"/>
    <w:rsid w:val="009E67C9"/>
    <w:rsid w:val="009E7597"/>
    <w:rsid w:val="009F1624"/>
    <w:rsid w:val="00A12A8B"/>
    <w:rsid w:val="00A14556"/>
    <w:rsid w:val="00A1565C"/>
    <w:rsid w:val="00A17D84"/>
    <w:rsid w:val="00A22DF2"/>
    <w:rsid w:val="00A23065"/>
    <w:rsid w:val="00A2339E"/>
    <w:rsid w:val="00A24651"/>
    <w:rsid w:val="00A25EB9"/>
    <w:rsid w:val="00A26A02"/>
    <w:rsid w:val="00A3090F"/>
    <w:rsid w:val="00A32395"/>
    <w:rsid w:val="00A3510E"/>
    <w:rsid w:val="00A40AB4"/>
    <w:rsid w:val="00A432DD"/>
    <w:rsid w:val="00A45A14"/>
    <w:rsid w:val="00A623AA"/>
    <w:rsid w:val="00A64B65"/>
    <w:rsid w:val="00A6502B"/>
    <w:rsid w:val="00A661F8"/>
    <w:rsid w:val="00A6672B"/>
    <w:rsid w:val="00A71DE9"/>
    <w:rsid w:val="00A73CFE"/>
    <w:rsid w:val="00A80FE5"/>
    <w:rsid w:val="00A82224"/>
    <w:rsid w:val="00A8409F"/>
    <w:rsid w:val="00A87496"/>
    <w:rsid w:val="00A927D0"/>
    <w:rsid w:val="00A9458F"/>
    <w:rsid w:val="00A95EA3"/>
    <w:rsid w:val="00A966C7"/>
    <w:rsid w:val="00A96722"/>
    <w:rsid w:val="00A9705C"/>
    <w:rsid w:val="00A97B0A"/>
    <w:rsid w:val="00AA224C"/>
    <w:rsid w:val="00AA6262"/>
    <w:rsid w:val="00AA657C"/>
    <w:rsid w:val="00AB1EC7"/>
    <w:rsid w:val="00AD4128"/>
    <w:rsid w:val="00AD7705"/>
    <w:rsid w:val="00AD7B27"/>
    <w:rsid w:val="00AE06DB"/>
    <w:rsid w:val="00AF67B4"/>
    <w:rsid w:val="00AF6F52"/>
    <w:rsid w:val="00B0574C"/>
    <w:rsid w:val="00B057B0"/>
    <w:rsid w:val="00B11AB7"/>
    <w:rsid w:val="00B143A6"/>
    <w:rsid w:val="00B16A63"/>
    <w:rsid w:val="00B239B4"/>
    <w:rsid w:val="00B2540C"/>
    <w:rsid w:val="00B311A3"/>
    <w:rsid w:val="00B33847"/>
    <w:rsid w:val="00B3687B"/>
    <w:rsid w:val="00B37A7B"/>
    <w:rsid w:val="00B41B50"/>
    <w:rsid w:val="00B47777"/>
    <w:rsid w:val="00B47ADF"/>
    <w:rsid w:val="00B53EBC"/>
    <w:rsid w:val="00B55070"/>
    <w:rsid w:val="00B62ECB"/>
    <w:rsid w:val="00B63C95"/>
    <w:rsid w:val="00B63E35"/>
    <w:rsid w:val="00B72ED9"/>
    <w:rsid w:val="00B7592A"/>
    <w:rsid w:val="00B84773"/>
    <w:rsid w:val="00B87537"/>
    <w:rsid w:val="00B9078D"/>
    <w:rsid w:val="00B908A8"/>
    <w:rsid w:val="00B913E4"/>
    <w:rsid w:val="00B92EF0"/>
    <w:rsid w:val="00B93961"/>
    <w:rsid w:val="00B95322"/>
    <w:rsid w:val="00BA5B2A"/>
    <w:rsid w:val="00BB3A99"/>
    <w:rsid w:val="00BB6DD0"/>
    <w:rsid w:val="00BC17B9"/>
    <w:rsid w:val="00BC597A"/>
    <w:rsid w:val="00BD3CA7"/>
    <w:rsid w:val="00BD76B1"/>
    <w:rsid w:val="00BE0C4B"/>
    <w:rsid w:val="00BE62B4"/>
    <w:rsid w:val="00BE69F6"/>
    <w:rsid w:val="00BF6132"/>
    <w:rsid w:val="00C02C5D"/>
    <w:rsid w:val="00C12719"/>
    <w:rsid w:val="00C14A00"/>
    <w:rsid w:val="00C14C03"/>
    <w:rsid w:val="00C15FE3"/>
    <w:rsid w:val="00C16263"/>
    <w:rsid w:val="00C24B77"/>
    <w:rsid w:val="00C26413"/>
    <w:rsid w:val="00C2717C"/>
    <w:rsid w:val="00C33A1F"/>
    <w:rsid w:val="00C52D3B"/>
    <w:rsid w:val="00C53FE3"/>
    <w:rsid w:val="00C615A2"/>
    <w:rsid w:val="00C618F0"/>
    <w:rsid w:val="00C65852"/>
    <w:rsid w:val="00C72B49"/>
    <w:rsid w:val="00C75F52"/>
    <w:rsid w:val="00C77106"/>
    <w:rsid w:val="00C8280F"/>
    <w:rsid w:val="00C87836"/>
    <w:rsid w:val="00C92A2E"/>
    <w:rsid w:val="00C92B82"/>
    <w:rsid w:val="00CA148C"/>
    <w:rsid w:val="00CA337B"/>
    <w:rsid w:val="00CA66F5"/>
    <w:rsid w:val="00CA6BD1"/>
    <w:rsid w:val="00CD30D2"/>
    <w:rsid w:val="00CD7018"/>
    <w:rsid w:val="00CE16F1"/>
    <w:rsid w:val="00CE5038"/>
    <w:rsid w:val="00CE5448"/>
    <w:rsid w:val="00CE5488"/>
    <w:rsid w:val="00CE63E0"/>
    <w:rsid w:val="00CF0967"/>
    <w:rsid w:val="00CF6534"/>
    <w:rsid w:val="00CF72EF"/>
    <w:rsid w:val="00CF7462"/>
    <w:rsid w:val="00D04FE4"/>
    <w:rsid w:val="00D30E5B"/>
    <w:rsid w:val="00D313A4"/>
    <w:rsid w:val="00D32108"/>
    <w:rsid w:val="00D41279"/>
    <w:rsid w:val="00D45693"/>
    <w:rsid w:val="00D47586"/>
    <w:rsid w:val="00D47D4E"/>
    <w:rsid w:val="00D55DC3"/>
    <w:rsid w:val="00D57457"/>
    <w:rsid w:val="00D64F60"/>
    <w:rsid w:val="00D83A9C"/>
    <w:rsid w:val="00D9032E"/>
    <w:rsid w:val="00D90959"/>
    <w:rsid w:val="00DA2153"/>
    <w:rsid w:val="00DA2662"/>
    <w:rsid w:val="00DA3FCB"/>
    <w:rsid w:val="00DA4285"/>
    <w:rsid w:val="00DA5A72"/>
    <w:rsid w:val="00DB44DA"/>
    <w:rsid w:val="00DB4ACB"/>
    <w:rsid w:val="00DB7514"/>
    <w:rsid w:val="00DC032C"/>
    <w:rsid w:val="00DC1F2A"/>
    <w:rsid w:val="00DC20A6"/>
    <w:rsid w:val="00DC44B4"/>
    <w:rsid w:val="00DD0A09"/>
    <w:rsid w:val="00DD6393"/>
    <w:rsid w:val="00DE3025"/>
    <w:rsid w:val="00DF1C10"/>
    <w:rsid w:val="00DF1EE2"/>
    <w:rsid w:val="00DF6610"/>
    <w:rsid w:val="00E02E33"/>
    <w:rsid w:val="00E03F6F"/>
    <w:rsid w:val="00E04C83"/>
    <w:rsid w:val="00E04F7B"/>
    <w:rsid w:val="00E07A06"/>
    <w:rsid w:val="00E149A9"/>
    <w:rsid w:val="00E14DD8"/>
    <w:rsid w:val="00E155F0"/>
    <w:rsid w:val="00E17E89"/>
    <w:rsid w:val="00E20D4D"/>
    <w:rsid w:val="00E2358B"/>
    <w:rsid w:val="00E25625"/>
    <w:rsid w:val="00E332ED"/>
    <w:rsid w:val="00E34020"/>
    <w:rsid w:val="00E3479A"/>
    <w:rsid w:val="00E54F90"/>
    <w:rsid w:val="00E6313B"/>
    <w:rsid w:val="00E66783"/>
    <w:rsid w:val="00E722A0"/>
    <w:rsid w:val="00E76C0B"/>
    <w:rsid w:val="00E76D9B"/>
    <w:rsid w:val="00E77789"/>
    <w:rsid w:val="00E80515"/>
    <w:rsid w:val="00E954AC"/>
    <w:rsid w:val="00EA2954"/>
    <w:rsid w:val="00EB511E"/>
    <w:rsid w:val="00EB632F"/>
    <w:rsid w:val="00EC1396"/>
    <w:rsid w:val="00ED1FE9"/>
    <w:rsid w:val="00ED2070"/>
    <w:rsid w:val="00EE123F"/>
    <w:rsid w:val="00EE16E2"/>
    <w:rsid w:val="00EF15B4"/>
    <w:rsid w:val="00EF2F06"/>
    <w:rsid w:val="00EF6878"/>
    <w:rsid w:val="00EF7EC8"/>
    <w:rsid w:val="00F0149D"/>
    <w:rsid w:val="00F05D3F"/>
    <w:rsid w:val="00F10E71"/>
    <w:rsid w:val="00F142BE"/>
    <w:rsid w:val="00F15F10"/>
    <w:rsid w:val="00F222EB"/>
    <w:rsid w:val="00F2329C"/>
    <w:rsid w:val="00F25601"/>
    <w:rsid w:val="00F31B7F"/>
    <w:rsid w:val="00F344B8"/>
    <w:rsid w:val="00F41966"/>
    <w:rsid w:val="00F42BA0"/>
    <w:rsid w:val="00F445E5"/>
    <w:rsid w:val="00F45D74"/>
    <w:rsid w:val="00F46568"/>
    <w:rsid w:val="00F469D6"/>
    <w:rsid w:val="00F516C4"/>
    <w:rsid w:val="00F6067C"/>
    <w:rsid w:val="00F61445"/>
    <w:rsid w:val="00F6273D"/>
    <w:rsid w:val="00F71E39"/>
    <w:rsid w:val="00F73478"/>
    <w:rsid w:val="00F73D28"/>
    <w:rsid w:val="00F82E34"/>
    <w:rsid w:val="00F83C95"/>
    <w:rsid w:val="00F84C8D"/>
    <w:rsid w:val="00F879B1"/>
    <w:rsid w:val="00F87C4E"/>
    <w:rsid w:val="00F94F40"/>
    <w:rsid w:val="00FA07A1"/>
    <w:rsid w:val="00FA08C4"/>
    <w:rsid w:val="00FA2F8C"/>
    <w:rsid w:val="00FA3E25"/>
    <w:rsid w:val="00FB0A33"/>
    <w:rsid w:val="00FB1331"/>
    <w:rsid w:val="00FB155D"/>
    <w:rsid w:val="00FB29E1"/>
    <w:rsid w:val="00FB4927"/>
    <w:rsid w:val="00FB5A18"/>
    <w:rsid w:val="00FC68A9"/>
    <w:rsid w:val="00FD07B9"/>
    <w:rsid w:val="00FD113D"/>
    <w:rsid w:val="00FD182E"/>
    <w:rsid w:val="00FE1822"/>
    <w:rsid w:val="00FE1C52"/>
    <w:rsid w:val="00FE226B"/>
    <w:rsid w:val="00FE3AB9"/>
    <w:rsid w:val="00FE467E"/>
    <w:rsid w:val="00FE6CD2"/>
    <w:rsid w:val="00FF051D"/>
    <w:rsid w:val="00FF1D97"/>
    <w:rsid w:val="00FF3E6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EBC7441"/>
  <w15:docId w15:val="{0CE38DEB-90EA-4330-ACB1-650D511B4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uiPriority w:val="99"/>
    <w:semiHidden/>
    <w:unhideWhenUsed/>
    <w:rsid w:val="005E1468"/>
    <w:rPr>
      <w:sz w:val="16"/>
      <w:szCs w:val="16"/>
    </w:rPr>
  </w:style>
  <w:style w:type="paragraph" w:styleId="Kommentartext">
    <w:name w:val="annotation text"/>
    <w:basedOn w:val="Standard"/>
    <w:link w:val="KommentartextZchn"/>
    <w:uiPriority w:val="99"/>
    <w:unhideWhenUsed/>
    <w:rsid w:val="005E1468"/>
    <w:pPr>
      <w:spacing w:line="240" w:lineRule="auto"/>
    </w:pPr>
    <w:rPr>
      <w:szCs w:val="20"/>
    </w:rPr>
  </w:style>
  <w:style w:type="character" w:customStyle="1" w:styleId="KommentartextZchn">
    <w:name w:val="Kommentartext Zchn"/>
    <w:basedOn w:val="Absatz-Standardschriftart"/>
    <w:link w:val="Kommentartext"/>
    <w:uiPriority w:val="99"/>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 w:type="paragraph" w:customStyle="1" w:styleId="Formatvorlage1">
    <w:name w:val="Formatvorlage1"/>
    <w:basedOn w:val="Standard"/>
    <w:rsid w:val="00563EF6"/>
    <w:pPr>
      <w:tabs>
        <w:tab w:val="num" w:pos="794"/>
      </w:tabs>
      <w:ind w:left="794" w:hanging="357"/>
    </w:pPr>
    <w:rPr>
      <w:sz w:val="22"/>
    </w:rPr>
  </w:style>
  <w:style w:type="character" w:customStyle="1" w:styleId="berschrift4Zchn">
    <w:name w:val="Überschrift 4 Zchn"/>
    <w:basedOn w:val="Absatz-Standardschriftart"/>
    <w:link w:val="berschrift4"/>
    <w:rsid w:val="00E332ED"/>
    <w:rPr>
      <w:rFonts w:ascii="Arial" w:hAnsi="Arial"/>
      <w:b/>
      <w:bCs/>
      <w:sz w:val="24"/>
      <w:szCs w:val="28"/>
    </w:rPr>
  </w:style>
  <w:style w:type="character" w:customStyle="1" w:styleId="berschrift2Zchn">
    <w:name w:val="Überschrift 2 Zchn"/>
    <w:basedOn w:val="Absatz-Standardschriftart"/>
    <w:link w:val="berschrift2"/>
    <w:rsid w:val="006302B1"/>
    <w:rPr>
      <w:rFonts w:ascii="Arial" w:hAnsi="Arial" w:cs="Arial"/>
      <w:b/>
      <w:bCs/>
      <w:iCs/>
      <w:sz w:val="36"/>
      <w:szCs w:val="28"/>
    </w:rPr>
  </w:style>
  <w:style w:type="paragraph" w:customStyle="1" w:styleId="Default">
    <w:name w:val="Default"/>
    <w:rsid w:val="005F4D8B"/>
    <w:pPr>
      <w:autoSpaceDE w:val="0"/>
      <w:autoSpaceDN w:val="0"/>
      <w:adjustRightInd w:val="0"/>
    </w:pPr>
    <w:rPr>
      <w:rFonts w:ascii="Arial" w:hAnsi="Arial" w:cs="Arial"/>
      <w:color w:val="000000"/>
      <w:sz w:val="24"/>
      <w:szCs w:val="24"/>
    </w:rPr>
  </w:style>
  <w:style w:type="character" w:customStyle="1" w:styleId="A1">
    <w:name w:val="A1"/>
    <w:uiPriority w:val="99"/>
    <w:rsid w:val="001C374D"/>
    <w:rPr>
      <w:rFonts w:ascii="Fedra Sans Alt Pro Book" w:hAnsi="Fedra Sans Alt Pro Book" w:cs="Fedra Sans Alt Pro Book"/>
      <w:color w:val="221E1F"/>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24607">
      <w:bodyDiv w:val="1"/>
      <w:marLeft w:val="0"/>
      <w:marRight w:val="0"/>
      <w:marTop w:val="0"/>
      <w:marBottom w:val="0"/>
      <w:divBdr>
        <w:top w:val="none" w:sz="0" w:space="0" w:color="auto"/>
        <w:left w:val="none" w:sz="0" w:space="0" w:color="auto"/>
        <w:bottom w:val="none" w:sz="0" w:space="0" w:color="auto"/>
        <w:right w:val="none" w:sz="0" w:space="0" w:color="auto"/>
      </w:divBdr>
    </w:div>
    <w:div w:id="289669966">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625619409">
      <w:bodyDiv w:val="1"/>
      <w:marLeft w:val="0"/>
      <w:marRight w:val="0"/>
      <w:marTop w:val="0"/>
      <w:marBottom w:val="0"/>
      <w:divBdr>
        <w:top w:val="none" w:sz="0" w:space="0" w:color="auto"/>
        <w:left w:val="none" w:sz="0" w:space="0" w:color="auto"/>
        <w:bottom w:val="none" w:sz="0" w:space="0" w:color="auto"/>
        <w:right w:val="none" w:sz="0" w:space="0" w:color="auto"/>
      </w:divBdr>
    </w:div>
    <w:div w:id="640118414">
      <w:bodyDiv w:val="1"/>
      <w:marLeft w:val="0"/>
      <w:marRight w:val="0"/>
      <w:marTop w:val="0"/>
      <w:marBottom w:val="0"/>
      <w:divBdr>
        <w:top w:val="none" w:sz="0" w:space="0" w:color="auto"/>
        <w:left w:val="none" w:sz="0" w:space="0" w:color="auto"/>
        <w:bottom w:val="none" w:sz="0" w:space="0" w:color="auto"/>
        <w:right w:val="none" w:sz="0" w:space="0" w:color="auto"/>
      </w:divBdr>
    </w:div>
    <w:div w:id="807239208">
      <w:bodyDiv w:val="1"/>
      <w:marLeft w:val="0"/>
      <w:marRight w:val="0"/>
      <w:marTop w:val="0"/>
      <w:marBottom w:val="0"/>
      <w:divBdr>
        <w:top w:val="none" w:sz="0" w:space="0" w:color="auto"/>
        <w:left w:val="none" w:sz="0" w:space="0" w:color="auto"/>
        <w:bottom w:val="none" w:sz="0" w:space="0" w:color="auto"/>
        <w:right w:val="none" w:sz="0" w:space="0" w:color="auto"/>
      </w:divBdr>
    </w:div>
    <w:div w:id="1161310228">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631982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74F4DB-2AAE-41D9-A7F5-3D61F4341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SIEGENIA_PI_deu_elektronisch.dotx</Template>
  <TotalTime>0</TotalTime>
  <Pages>17</Pages>
  <Words>3716</Words>
  <Characters>23412</Characters>
  <Application>Microsoft Office Word</Application>
  <DocSecurity>0</DocSecurity>
  <Lines>195</Lines>
  <Paragraphs>54</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27074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Innovation in technology and marketing (Futura-Heavy 11 pt, italics)</dc:title>
  <dc:creator>Kirsten Kemper</dc:creator>
  <cp:lastModifiedBy>Kirsten Kemper</cp:lastModifiedBy>
  <cp:revision>3</cp:revision>
  <cp:lastPrinted>2018-01-11T09:19:00Z</cp:lastPrinted>
  <dcterms:created xsi:type="dcterms:W3CDTF">2018-01-11T09:21:00Z</dcterms:created>
  <dcterms:modified xsi:type="dcterms:W3CDTF">2018-01-11T09:21:00Z</dcterms:modified>
</cp:coreProperties>
</file>